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lang w:val="kk-KZ"/>
        </w:rPr>
      </w:pPr>
      <w:r w:rsidRPr="005A24A1">
        <w:rPr>
          <w:i/>
        </w:rPr>
        <w:t>Проект</w:t>
      </w:r>
    </w:p>
    <w:p w14:paraId="15471B8B" w14:textId="77777777" w:rsidR="00646176" w:rsidRPr="005A24A1" w:rsidRDefault="00646176" w:rsidP="00646176">
      <w:pPr>
        <w:pBdr>
          <w:bottom w:val="single" w:sz="4" w:space="1" w:color="auto"/>
        </w:pBdr>
        <w:jc w:val="right"/>
        <w:rPr>
          <w:i/>
          <w:lang w:val="kk-KZ"/>
        </w:rPr>
      </w:pPr>
    </w:p>
    <w:p w14:paraId="63F85446" w14:textId="77777777" w:rsidR="00646176" w:rsidRPr="005A24A1" w:rsidRDefault="00646176" w:rsidP="00646176">
      <w:pPr>
        <w:pBdr>
          <w:bottom w:val="single" w:sz="4" w:space="1" w:color="auto"/>
        </w:pBdr>
        <w:jc w:val="center"/>
        <w:rPr>
          <w:i/>
          <w:lang w:val="kk-KZ"/>
        </w:rPr>
      </w:pPr>
      <w:r w:rsidRPr="005A24A1">
        <w:rPr>
          <w:i/>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lang w:val="kk-KZ"/>
        </w:rPr>
      </w:pPr>
    </w:p>
    <w:p w14:paraId="6AE6C750" w14:textId="77777777" w:rsidR="00646176" w:rsidRPr="005A24A1" w:rsidRDefault="00646176" w:rsidP="00646176">
      <w:pPr>
        <w:pBdr>
          <w:bottom w:val="single" w:sz="4" w:space="1" w:color="auto"/>
        </w:pBdr>
        <w:jc w:val="center"/>
        <w:rPr>
          <w:b/>
        </w:rPr>
      </w:pPr>
      <w:r w:rsidRPr="005A24A1">
        <w:rPr>
          <w:b/>
        </w:rPr>
        <w:t>НАЦИОНАЛЬНЫЙ СТАНДАРТ РЕСПУБЛИКИ КАЗАХСТАН</w:t>
      </w:r>
      <w:r w:rsidRPr="005A24A1">
        <w:rPr>
          <w:b/>
          <w:color w:val="000000"/>
        </w:rPr>
        <w:t xml:space="preserve"> </w:t>
      </w:r>
    </w:p>
    <w:p w14:paraId="32792F2A" w14:textId="77777777" w:rsidR="00646176" w:rsidRPr="005A24A1" w:rsidRDefault="00646176" w:rsidP="00646176">
      <w:pPr>
        <w:jc w:val="center"/>
        <w:rPr>
          <w:b/>
          <w:bCs/>
        </w:rPr>
      </w:pPr>
    </w:p>
    <w:p w14:paraId="6E1335B2" w14:textId="77777777" w:rsidR="00646176" w:rsidRPr="005A24A1" w:rsidRDefault="00646176" w:rsidP="00646176">
      <w:pPr>
        <w:jc w:val="center"/>
        <w:rPr>
          <w:b/>
          <w:bCs/>
        </w:rPr>
      </w:pPr>
    </w:p>
    <w:p w14:paraId="71FFECE4" w14:textId="77777777" w:rsidR="00646176" w:rsidRPr="005A24A1" w:rsidRDefault="00646176" w:rsidP="00646176">
      <w:pPr>
        <w:jc w:val="center"/>
        <w:rPr>
          <w:b/>
          <w:bCs/>
        </w:rPr>
      </w:pPr>
    </w:p>
    <w:p w14:paraId="022FD128" w14:textId="77777777" w:rsidR="00646176" w:rsidRPr="005A24A1" w:rsidRDefault="00646176" w:rsidP="00646176">
      <w:pPr>
        <w:jc w:val="center"/>
        <w:rPr>
          <w:b/>
          <w:bCs/>
        </w:rPr>
      </w:pPr>
    </w:p>
    <w:p w14:paraId="7F77956A" w14:textId="77777777" w:rsidR="00646176" w:rsidRPr="005A24A1" w:rsidRDefault="00646176" w:rsidP="00646176">
      <w:pPr>
        <w:jc w:val="center"/>
        <w:rPr>
          <w:b/>
          <w:bCs/>
        </w:rPr>
      </w:pPr>
    </w:p>
    <w:p w14:paraId="29ABF1F5" w14:textId="77777777" w:rsidR="00646176" w:rsidRPr="005A24A1" w:rsidRDefault="00646176" w:rsidP="00646176">
      <w:pPr>
        <w:jc w:val="center"/>
        <w:rPr>
          <w:b/>
          <w:bCs/>
        </w:rPr>
      </w:pPr>
    </w:p>
    <w:p w14:paraId="446E0484" w14:textId="77777777" w:rsidR="00646176" w:rsidRPr="00E07013" w:rsidRDefault="00646176" w:rsidP="00646176">
      <w:pPr>
        <w:jc w:val="center"/>
        <w:rPr>
          <w:b/>
          <w:bCs/>
        </w:rPr>
      </w:pPr>
    </w:p>
    <w:p w14:paraId="4BB024DA" w14:textId="77777777" w:rsidR="00646176" w:rsidRPr="005A24A1" w:rsidRDefault="00646176" w:rsidP="00646176">
      <w:pPr>
        <w:rPr>
          <w:b/>
          <w:bCs/>
          <w:lang w:val="kk-KZ"/>
        </w:rPr>
      </w:pPr>
    </w:p>
    <w:p w14:paraId="3F82A46C" w14:textId="77777777" w:rsidR="00646176" w:rsidRPr="005A24A1" w:rsidRDefault="00646176" w:rsidP="00646176">
      <w:pPr>
        <w:rPr>
          <w:b/>
          <w:bCs/>
          <w:lang w:val="kk-KZ"/>
        </w:rPr>
      </w:pPr>
    </w:p>
    <w:p w14:paraId="11EAAC49" w14:textId="77777777" w:rsidR="00646176" w:rsidRPr="005A24A1" w:rsidRDefault="00646176" w:rsidP="00646176">
      <w:pPr>
        <w:rPr>
          <w:b/>
          <w:bCs/>
          <w:lang w:val="kk-KZ"/>
        </w:rPr>
      </w:pPr>
    </w:p>
    <w:p w14:paraId="0F4EBA88" w14:textId="62A306FC" w:rsidR="007E1141" w:rsidRPr="00736BF5" w:rsidRDefault="00736BF5" w:rsidP="007E1141">
      <w:pPr>
        <w:shd w:val="clear" w:color="auto" w:fill="FFFFFF"/>
        <w:spacing w:before="100" w:beforeAutospacing="1" w:after="100" w:afterAutospacing="1"/>
        <w:jc w:val="center"/>
        <w:rPr>
          <w:b/>
          <w:bCs/>
        </w:rPr>
      </w:pPr>
      <w:r>
        <w:rPr>
          <w:b/>
          <w:bCs/>
        </w:rPr>
        <w:t>Энергоэффективность зданий</w:t>
      </w:r>
    </w:p>
    <w:p w14:paraId="78ED2699" w14:textId="5851A997" w:rsidR="006011C6" w:rsidRPr="008D3602" w:rsidRDefault="008D3602" w:rsidP="007E1141">
      <w:pPr>
        <w:shd w:val="clear" w:color="auto" w:fill="FFFFFF"/>
        <w:spacing w:before="100" w:beforeAutospacing="1" w:after="100" w:afterAutospacing="1"/>
        <w:jc w:val="center"/>
        <w:rPr>
          <w:b/>
          <w:bCs/>
        </w:rPr>
      </w:pPr>
      <w:r>
        <w:rPr>
          <w:b/>
          <w:bCs/>
        </w:rPr>
        <w:t>Наружные климатические условия</w:t>
      </w:r>
    </w:p>
    <w:p w14:paraId="7EAF6352" w14:textId="77147E49" w:rsidR="00736BF5" w:rsidRDefault="00736BF5" w:rsidP="007E1141">
      <w:pPr>
        <w:shd w:val="clear" w:color="auto" w:fill="FFFFFF"/>
        <w:spacing w:before="100" w:beforeAutospacing="1" w:after="100" w:afterAutospacing="1"/>
        <w:jc w:val="center"/>
        <w:rPr>
          <w:b/>
          <w:bCs/>
        </w:rPr>
      </w:pPr>
      <w:r>
        <w:rPr>
          <w:b/>
          <w:bCs/>
        </w:rPr>
        <w:t xml:space="preserve">Часть </w:t>
      </w:r>
      <w:r w:rsidR="008D3602">
        <w:rPr>
          <w:b/>
          <w:bCs/>
        </w:rPr>
        <w:t>1</w:t>
      </w:r>
    </w:p>
    <w:p w14:paraId="63B348BE" w14:textId="369418B4" w:rsidR="00736BF5" w:rsidRPr="008D3602" w:rsidRDefault="008D3602" w:rsidP="007E1141">
      <w:pPr>
        <w:shd w:val="clear" w:color="auto" w:fill="FFFFFF"/>
        <w:spacing w:before="100" w:beforeAutospacing="1" w:after="100" w:afterAutospacing="1"/>
        <w:jc w:val="center"/>
        <w:rPr>
          <w:b/>
          <w:bCs/>
        </w:rPr>
      </w:pPr>
      <w:r>
        <w:rPr>
          <w:b/>
          <w:bCs/>
        </w:rPr>
        <w:t>ПРЕОБРАЗОВАНИЕ КЛИМАТИЧЕСКИХ ДАННЫХ ДЛЯ РАСЧЕТОВ ЭНЕРГИИ</w:t>
      </w:r>
    </w:p>
    <w:p w14:paraId="3CEEADA0" w14:textId="7FD85717" w:rsidR="006011C6" w:rsidRPr="008D3602" w:rsidRDefault="006011C6" w:rsidP="006011C6">
      <w:pPr>
        <w:jc w:val="center"/>
        <w:rPr>
          <w:b/>
          <w:bCs/>
          <w:lang w:val="en-US"/>
        </w:rPr>
      </w:pPr>
      <w:r w:rsidRPr="005A24A1">
        <w:rPr>
          <w:b/>
          <w:bCs/>
        </w:rPr>
        <w:t>СТ</w:t>
      </w:r>
      <w:r w:rsidRPr="00E07013">
        <w:rPr>
          <w:b/>
          <w:bCs/>
          <w:lang w:val="en-US"/>
        </w:rPr>
        <w:t xml:space="preserve"> </w:t>
      </w:r>
      <w:r w:rsidRPr="00736BF5">
        <w:rPr>
          <w:b/>
          <w:bCs/>
        </w:rPr>
        <w:t>РК</w:t>
      </w:r>
      <w:r w:rsidRPr="00E07013">
        <w:rPr>
          <w:b/>
          <w:bCs/>
          <w:lang w:val="en-US"/>
        </w:rPr>
        <w:t xml:space="preserve"> </w:t>
      </w:r>
      <w:r w:rsidR="00E07013" w:rsidRPr="00E07013">
        <w:rPr>
          <w:b/>
          <w:bCs/>
        </w:rPr>
        <w:t>ISO 520</w:t>
      </w:r>
      <w:r w:rsidR="008D3602" w:rsidRPr="008D3602">
        <w:rPr>
          <w:b/>
          <w:bCs/>
          <w:lang w:val="en-US"/>
        </w:rPr>
        <w:t>10</w:t>
      </w:r>
      <w:r w:rsidR="00E07013" w:rsidRPr="00E07013">
        <w:rPr>
          <w:b/>
          <w:bCs/>
        </w:rPr>
        <w:t>-</w:t>
      </w:r>
      <w:r w:rsidR="008D3602" w:rsidRPr="008D3602">
        <w:rPr>
          <w:b/>
          <w:bCs/>
          <w:lang w:val="en-US"/>
        </w:rPr>
        <w:t>1</w:t>
      </w:r>
    </w:p>
    <w:p w14:paraId="2B879849" w14:textId="77777777" w:rsidR="006011C6" w:rsidRPr="00E07013" w:rsidRDefault="006011C6" w:rsidP="006011C6">
      <w:pPr>
        <w:jc w:val="center"/>
        <w:rPr>
          <w:i/>
          <w:iCs/>
          <w:lang w:val="en-US"/>
        </w:rPr>
      </w:pPr>
    </w:p>
    <w:p w14:paraId="0BE9F51A" w14:textId="74DF8EF5" w:rsidR="006011C6" w:rsidRPr="008D3602" w:rsidRDefault="006011C6" w:rsidP="008D3602">
      <w:pPr>
        <w:pStyle w:val="Style3"/>
        <w:jc w:val="center"/>
        <w:rPr>
          <w:rFonts w:ascii="Times New Roman" w:hAnsi="Times New Roman" w:cs="Times New Roman"/>
          <w:i/>
          <w:iCs/>
          <w:color w:val="000000"/>
          <w:lang w:val="en-US" w:eastAsia="en-US"/>
        </w:rPr>
      </w:pPr>
      <w:r w:rsidRPr="008D3602">
        <w:rPr>
          <w:rFonts w:ascii="Times New Roman" w:hAnsi="Times New Roman" w:cs="Times New Roman"/>
          <w:i/>
          <w:iCs/>
          <w:lang w:val="en-US"/>
        </w:rPr>
        <w:t>(</w:t>
      </w:r>
      <w:r w:rsidR="008D3602" w:rsidRPr="008D3602">
        <w:rPr>
          <w:rFonts w:ascii="Times New Roman" w:hAnsi="Times New Roman" w:cs="Times New Roman"/>
          <w:i/>
          <w:iCs/>
        </w:rPr>
        <w:t>ISO 52010-1:2017(E)</w:t>
      </w:r>
      <w:r w:rsidR="008D3602" w:rsidRPr="008D3602">
        <w:rPr>
          <w:rFonts w:ascii="Times New Roman" w:hAnsi="Times New Roman" w:cs="Times New Roman"/>
          <w:b/>
          <w:bCs/>
          <w:i/>
          <w:iCs/>
        </w:rPr>
        <w:t xml:space="preserve"> </w:t>
      </w:r>
      <w:r w:rsidR="008D3602" w:rsidRPr="008D3602">
        <w:rPr>
          <w:rStyle w:val="FontStyle100"/>
          <w:rFonts w:ascii="Times New Roman" w:hAnsi="Times New Roman" w:cs="Times New Roman"/>
          <w:i/>
          <w:iCs/>
          <w:sz w:val="24"/>
          <w:szCs w:val="24"/>
          <w:lang w:val="en-US" w:eastAsia="en-US"/>
        </w:rPr>
        <w:t xml:space="preserve">Energy performance of buildings — External climatic conditions —     </w:t>
      </w:r>
      <w:r w:rsidR="008D3602" w:rsidRPr="008D3602">
        <w:rPr>
          <w:rStyle w:val="FontStyle101"/>
          <w:i/>
          <w:iCs/>
          <w:sz w:val="24"/>
          <w:szCs w:val="24"/>
          <w:lang w:val="en-US" w:eastAsia="en-US"/>
        </w:rPr>
        <w:t xml:space="preserve">Part 1: </w:t>
      </w:r>
      <w:r w:rsidR="008D3602" w:rsidRPr="008D3602">
        <w:rPr>
          <w:rStyle w:val="FontStyle100"/>
          <w:rFonts w:ascii="Times New Roman" w:hAnsi="Times New Roman" w:cs="Times New Roman"/>
          <w:i/>
          <w:iCs/>
          <w:sz w:val="24"/>
          <w:szCs w:val="24"/>
          <w:lang w:val="en-US" w:eastAsia="en-US"/>
        </w:rPr>
        <w:t>Conversion of climatic data for energy calculations</w:t>
      </w:r>
      <w:r w:rsidRPr="008D3602">
        <w:rPr>
          <w:rFonts w:ascii="Times New Roman" w:hAnsi="Times New Roman" w:cs="Times New Roman"/>
          <w:i/>
          <w:iCs/>
          <w:lang w:val="en-US"/>
        </w:rPr>
        <w:t>, IDT)</w:t>
      </w:r>
    </w:p>
    <w:p w14:paraId="296C8BFC" w14:textId="77777777" w:rsidR="006011C6" w:rsidRPr="005A24A1" w:rsidRDefault="006011C6" w:rsidP="006011C6">
      <w:pPr>
        <w:jc w:val="center"/>
        <w:rPr>
          <w:b/>
          <w:bCs/>
          <w:lang w:val="en-US"/>
        </w:rPr>
      </w:pPr>
    </w:p>
    <w:p w14:paraId="44431C76" w14:textId="77777777" w:rsidR="006011C6" w:rsidRPr="00E07013" w:rsidRDefault="006011C6" w:rsidP="006011C6">
      <w:pPr>
        <w:jc w:val="center"/>
        <w:rPr>
          <w:b/>
          <w:bCs/>
        </w:rPr>
      </w:pPr>
    </w:p>
    <w:p w14:paraId="5DA7B382" w14:textId="77777777" w:rsidR="006011C6" w:rsidRPr="005A24A1" w:rsidRDefault="006011C6" w:rsidP="006011C6">
      <w:pPr>
        <w:jc w:val="center"/>
        <w:rPr>
          <w:b/>
          <w:bCs/>
          <w:lang w:val="kk-KZ"/>
        </w:rPr>
      </w:pPr>
    </w:p>
    <w:p w14:paraId="059E5780" w14:textId="77777777" w:rsidR="006011C6" w:rsidRPr="005A24A1" w:rsidRDefault="006011C6" w:rsidP="006011C6">
      <w:pPr>
        <w:jc w:val="center"/>
        <w:rPr>
          <w:b/>
          <w:bCs/>
          <w:lang w:val="kk-KZ"/>
        </w:rPr>
      </w:pPr>
    </w:p>
    <w:p w14:paraId="268F71BD" w14:textId="77777777" w:rsidR="006011C6" w:rsidRPr="005A24A1" w:rsidRDefault="006011C6" w:rsidP="006011C6">
      <w:pPr>
        <w:jc w:val="center"/>
        <w:rPr>
          <w:b/>
          <w:bCs/>
          <w:lang w:val="kk-KZ"/>
        </w:rPr>
      </w:pPr>
    </w:p>
    <w:p w14:paraId="680B27E4" w14:textId="77777777" w:rsidR="006011C6" w:rsidRPr="005A24A1" w:rsidRDefault="006011C6" w:rsidP="006011C6">
      <w:pPr>
        <w:jc w:val="center"/>
        <w:rPr>
          <w:b/>
          <w:bCs/>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rPr>
      </w:pPr>
    </w:p>
    <w:p w14:paraId="00C3BB74" w14:textId="77777777" w:rsidR="006011C6" w:rsidRPr="005A24A1" w:rsidRDefault="006011C6" w:rsidP="006011C6">
      <w:pPr>
        <w:tabs>
          <w:tab w:val="left" w:pos="4820"/>
        </w:tabs>
        <w:jc w:val="center"/>
        <w:rPr>
          <w:b/>
          <w:bCs/>
        </w:rPr>
      </w:pPr>
    </w:p>
    <w:p w14:paraId="6FFB0C8E" w14:textId="77777777" w:rsidR="006011C6" w:rsidRPr="005A24A1" w:rsidRDefault="006011C6" w:rsidP="006011C6">
      <w:pPr>
        <w:jc w:val="center"/>
        <w:rPr>
          <w:b/>
          <w:bCs/>
        </w:rPr>
      </w:pPr>
    </w:p>
    <w:p w14:paraId="0D1DA55E" w14:textId="77777777" w:rsidR="006011C6" w:rsidRDefault="006011C6" w:rsidP="006011C6">
      <w:pPr>
        <w:tabs>
          <w:tab w:val="left" w:pos="4820"/>
        </w:tabs>
        <w:jc w:val="center"/>
        <w:rPr>
          <w:iCs/>
          <w:lang w:eastAsia="x-none"/>
        </w:rPr>
      </w:pPr>
    </w:p>
    <w:p w14:paraId="2F0173F5" w14:textId="77777777" w:rsidR="00CD0891" w:rsidRDefault="00CD0891" w:rsidP="006D1A6C">
      <w:pPr>
        <w:tabs>
          <w:tab w:val="left" w:pos="4820"/>
        </w:tabs>
        <w:rPr>
          <w:b/>
          <w:bCs/>
        </w:rPr>
      </w:pPr>
    </w:p>
    <w:p w14:paraId="1F5C4259" w14:textId="77777777" w:rsidR="00CD0891" w:rsidRDefault="00CD0891" w:rsidP="006011C6">
      <w:pPr>
        <w:tabs>
          <w:tab w:val="left" w:pos="4820"/>
        </w:tabs>
        <w:jc w:val="center"/>
        <w:rPr>
          <w:b/>
          <w:bCs/>
        </w:rPr>
      </w:pPr>
    </w:p>
    <w:p w14:paraId="4F0F009B" w14:textId="77777777" w:rsidR="00CD0891" w:rsidRPr="005A24A1" w:rsidRDefault="00CD0891" w:rsidP="006011C6">
      <w:pPr>
        <w:tabs>
          <w:tab w:val="left" w:pos="4820"/>
        </w:tabs>
        <w:jc w:val="center"/>
        <w:rPr>
          <w:b/>
          <w:bCs/>
        </w:rPr>
      </w:pPr>
    </w:p>
    <w:p w14:paraId="52D385F7" w14:textId="77777777" w:rsidR="006011C6" w:rsidRPr="005A24A1" w:rsidRDefault="006011C6" w:rsidP="006011C6">
      <w:pPr>
        <w:tabs>
          <w:tab w:val="left" w:pos="4820"/>
        </w:tabs>
        <w:jc w:val="center"/>
        <w:rPr>
          <w:b/>
          <w:bCs/>
        </w:rPr>
      </w:pPr>
    </w:p>
    <w:p w14:paraId="17C73697" w14:textId="77777777" w:rsidR="006011C6" w:rsidRPr="005A24A1" w:rsidRDefault="006011C6" w:rsidP="006011C6">
      <w:pPr>
        <w:tabs>
          <w:tab w:val="left" w:pos="4820"/>
        </w:tabs>
        <w:rPr>
          <w:b/>
          <w:bCs/>
        </w:rPr>
      </w:pPr>
    </w:p>
    <w:p w14:paraId="5085FADF" w14:textId="77777777" w:rsidR="006011C6" w:rsidRPr="005A24A1" w:rsidRDefault="006011C6" w:rsidP="006011C6">
      <w:pPr>
        <w:tabs>
          <w:tab w:val="left" w:pos="4820"/>
        </w:tabs>
        <w:jc w:val="center"/>
        <w:rPr>
          <w:b/>
          <w:bCs/>
        </w:rPr>
      </w:pPr>
      <w:r w:rsidRPr="005A24A1">
        <w:rPr>
          <w:b/>
          <w:bCs/>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rPr>
      </w:pPr>
      <w:r w:rsidRPr="005A24A1">
        <w:rPr>
          <w:b/>
          <w:bCs/>
        </w:rPr>
        <w:t>Министерства торговли и интеграции Республики Казахстан</w:t>
      </w:r>
    </w:p>
    <w:p w14:paraId="04AEBA27" w14:textId="77777777" w:rsidR="006011C6" w:rsidRPr="005A24A1" w:rsidRDefault="006011C6" w:rsidP="006011C6">
      <w:pPr>
        <w:jc w:val="center"/>
        <w:rPr>
          <w:b/>
          <w:bCs/>
        </w:rPr>
      </w:pPr>
      <w:r w:rsidRPr="005A24A1">
        <w:rPr>
          <w:b/>
          <w:bCs/>
        </w:rPr>
        <w:t>(Госстандарт)</w:t>
      </w:r>
    </w:p>
    <w:p w14:paraId="3E281660" w14:textId="77777777" w:rsidR="006011C6" w:rsidRPr="005A24A1" w:rsidRDefault="006011C6" w:rsidP="006011C6">
      <w:pPr>
        <w:jc w:val="center"/>
        <w:rPr>
          <w:b/>
          <w:bCs/>
        </w:rPr>
      </w:pPr>
    </w:p>
    <w:p w14:paraId="22EF4129" w14:textId="77777777" w:rsidR="006011C6" w:rsidRPr="005A24A1" w:rsidRDefault="006011C6" w:rsidP="006011C6">
      <w:pPr>
        <w:jc w:val="center"/>
        <w:rPr>
          <w:b/>
          <w:bCs/>
        </w:rPr>
      </w:pPr>
      <w:r>
        <w:rPr>
          <w:b/>
          <w:bCs/>
        </w:rPr>
        <w:t>Астана</w:t>
      </w:r>
    </w:p>
    <w:p w14:paraId="09B27C7B" w14:textId="77777777" w:rsidR="00663A0A" w:rsidRPr="005A24A1" w:rsidRDefault="00663A0A">
      <w:pPr>
        <w:spacing w:after="200" w:line="276" w:lineRule="auto"/>
        <w:rPr>
          <w:rFonts w:eastAsia="Arial"/>
          <w:b/>
          <w:bCs/>
        </w:rPr>
      </w:pPr>
      <w:r w:rsidRPr="005A24A1">
        <w:rPr>
          <w:rFonts w:eastAsia="Arial"/>
          <w:b/>
          <w:bCs/>
        </w:rPr>
        <w:br w:type="page"/>
      </w:r>
    </w:p>
    <w:p w14:paraId="1F5E3BCC" w14:textId="77777777" w:rsidR="00646176" w:rsidRPr="005A24A1" w:rsidRDefault="00646176" w:rsidP="00646176">
      <w:pPr>
        <w:tabs>
          <w:tab w:val="left" w:pos="6237"/>
        </w:tabs>
        <w:jc w:val="center"/>
        <w:rPr>
          <w:rFonts w:eastAsia="Arial"/>
        </w:rPr>
      </w:pPr>
      <w:r w:rsidRPr="005A24A1">
        <w:rPr>
          <w:rFonts w:eastAsia="Arial"/>
          <w:b/>
          <w:bCs/>
        </w:rPr>
        <w:lastRenderedPageBreak/>
        <w:t>Предисловие</w:t>
      </w:r>
    </w:p>
    <w:p w14:paraId="7D28D507" w14:textId="77777777" w:rsidR="00646176" w:rsidRPr="005A24A1" w:rsidRDefault="00646176" w:rsidP="00646176">
      <w:pPr>
        <w:ind w:firstLine="567"/>
      </w:pPr>
    </w:p>
    <w:p w14:paraId="2281582B" w14:textId="7212E4AD" w:rsidR="00646176" w:rsidRPr="005A24A1" w:rsidRDefault="00646176" w:rsidP="00646176">
      <w:pPr>
        <w:ind w:firstLine="567"/>
        <w:jc w:val="both"/>
      </w:pPr>
      <w:r w:rsidRPr="005A24A1">
        <w:rPr>
          <w:b/>
        </w:rPr>
        <w:t xml:space="preserve">1 </w:t>
      </w:r>
      <w:r w:rsidR="0073106B">
        <w:rPr>
          <w:b/>
          <w:lang w:val="ru-RU"/>
        </w:rPr>
        <w:t>ПОДГОТОВЛЕН</w:t>
      </w:r>
      <w:r w:rsidRPr="005A24A1">
        <w:rPr>
          <w:b/>
        </w:rPr>
        <w:t xml:space="preserve"> И ВНЕСЕН</w:t>
      </w:r>
      <w:r w:rsidRPr="005A24A1">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w:t>
      </w:r>
    </w:p>
    <w:p w14:paraId="57202F61" w14:textId="77777777" w:rsidR="00646176" w:rsidRPr="005A24A1" w:rsidRDefault="00646176" w:rsidP="00646176">
      <w:pPr>
        <w:ind w:firstLine="567"/>
        <w:jc w:val="both"/>
      </w:pPr>
    </w:p>
    <w:p w14:paraId="08C67A34" w14:textId="77777777" w:rsidR="00646176" w:rsidRPr="005A24A1" w:rsidRDefault="00646176" w:rsidP="00646176">
      <w:pPr>
        <w:ind w:firstLine="567"/>
        <w:jc w:val="both"/>
      </w:pPr>
      <w:r w:rsidRPr="005A24A1">
        <w:rPr>
          <w:b/>
        </w:rPr>
        <w:t>2 УТВЕРЖДЕН И ВВЕДЕН В ДЕЙСТВИЕ</w:t>
      </w:r>
      <w:r w:rsidRPr="005A24A1">
        <w:t xml:space="preserve"> Приказом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 от «___»___________ №_____ </w:t>
      </w:r>
    </w:p>
    <w:p w14:paraId="414AC7D3" w14:textId="77777777" w:rsidR="00646176" w:rsidRPr="005A24A1" w:rsidRDefault="00646176" w:rsidP="00646176">
      <w:pPr>
        <w:ind w:firstLine="567"/>
        <w:jc w:val="both"/>
      </w:pPr>
    </w:p>
    <w:p w14:paraId="572A78CB" w14:textId="445D1F9E" w:rsidR="006011C6" w:rsidRPr="00CD0891" w:rsidRDefault="006011C6" w:rsidP="008D3602">
      <w:pPr>
        <w:shd w:val="clear" w:color="auto" w:fill="FFFFFF"/>
        <w:ind w:firstLine="567"/>
        <w:jc w:val="both"/>
        <w:rPr>
          <w:b/>
          <w:bCs/>
        </w:rPr>
      </w:pPr>
      <w:r w:rsidRPr="008D3602">
        <w:rPr>
          <w:b/>
          <w:lang w:val="en-US"/>
        </w:rPr>
        <w:t>3</w:t>
      </w:r>
      <w:r w:rsidRPr="008D3602">
        <w:rPr>
          <w:lang w:val="en-US"/>
        </w:rPr>
        <w:t xml:space="preserve"> </w:t>
      </w:r>
      <w:r w:rsidRPr="005A24A1">
        <w:t>Настоящий</w:t>
      </w:r>
      <w:r w:rsidRPr="008D3602">
        <w:rPr>
          <w:lang w:val="en-US"/>
        </w:rPr>
        <w:t xml:space="preserve"> </w:t>
      </w:r>
      <w:r w:rsidRPr="005A24A1">
        <w:t>стандарт</w:t>
      </w:r>
      <w:r w:rsidRPr="008D3602">
        <w:rPr>
          <w:lang w:val="en-US"/>
        </w:rPr>
        <w:t xml:space="preserve"> </w:t>
      </w:r>
      <w:r w:rsidRPr="005A24A1">
        <w:t>идентичен</w:t>
      </w:r>
      <w:r w:rsidRPr="008D3602">
        <w:rPr>
          <w:lang w:val="en-US"/>
        </w:rPr>
        <w:t xml:space="preserve"> </w:t>
      </w:r>
      <w:r>
        <w:t>международному</w:t>
      </w:r>
      <w:r w:rsidRPr="008D3602">
        <w:rPr>
          <w:lang w:val="en-US"/>
        </w:rPr>
        <w:t xml:space="preserve"> </w:t>
      </w:r>
      <w:r w:rsidRPr="005A24A1">
        <w:t>стандарту</w:t>
      </w:r>
      <w:r w:rsidRPr="008D3602">
        <w:rPr>
          <w:lang w:val="en-US"/>
        </w:rPr>
        <w:t xml:space="preserve"> </w:t>
      </w:r>
      <w:r w:rsidR="008D3602" w:rsidRPr="008D3602">
        <w:t>ISO 52010-1:2017(E)</w:t>
      </w:r>
      <w:r w:rsidR="008D3602" w:rsidRPr="008D3602">
        <w:rPr>
          <w:b/>
          <w:bCs/>
        </w:rPr>
        <w:t xml:space="preserve"> </w:t>
      </w:r>
      <w:r w:rsidR="008D3602" w:rsidRPr="008D3602">
        <w:rPr>
          <w:rStyle w:val="FontStyle100"/>
          <w:rFonts w:ascii="Times New Roman" w:hAnsi="Times New Roman" w:cs="Times New Roman"/>
          <w:sz w:val="24"/>
          <w:szCs w:val="24"/>
          <w:lang w:val="en-US" w:eastAsia="en-US"/>
        </w:rPr>
        <w:t xml:space="preserve">Energy performance of buildings — External climatic conditions — </w:t>
      </w:r>
      <w:r w:rsidR="008D3602" w:rsidRPr="008D3602">
        <w:rPr>
          <w:rStyle w:val="FontStyle101"/>
          <w:sz w:val="24"/>
          <w:szCs w:val="24"/>
          <w:lang w:val="en-US" w:eastAsia="en-US"/>
        </w:rPr>
        <w:t xml:space="preserve">Part 1: </w:t>
      </w:r>
      <w:r w:rsidR="008D3602" w:rsidRPr="008D3602">
        <w:rPr>
          <w:rStyle w:val="FontStyle100"/>
          <w:rFonts w:ascii="Times New Roman" w:hAnsi="Times New Roman" w:cs="Times New Roman"/>
          <w:sz w:val="24"/>
          <w:szCs w:val="24"/>
          <w:lang w:val="en-US" w:eastAsia="en-US"/>
        </w:rPr>
        <w:t>Conversion of climatic data for energy calculations</w:t>
      </w:r>
      <w:r w:rsidRPr="008D3602">
        <w:rPr>
          <w:lang w:val="en-US"/>
        </w:rPr>
        <w:t xml:space="preserve"> (</w:t>
      </w:r>
      <w:r w:rsidR="008D3602" w:rsidRPr="008D3602">
        <w:t>Энергоэффективность</w:t>
      </w:r>
      <w:r w:rsidR="008D3602" w:rsidRPr="008D3602">
        <w:rPr>
          <w:lang w:val="en-US"/>
        </w:rPr>
        <w:t xml:space="preserve"> </w:t>
      </w:r>
      <w:r w:rsidR="008D3602" w:rsidRPr="008D3602">
        <w:t>зданий</w:t>
      </w:r>
      <w:r w:rsidR="008D3602" w:rsidRPr="008D3602">
        <w:rPr>
          <w:lang w:val="en-US"/>
        </w:rPr>
        <w:t xml:space="preserve">. </w:t>
      </w:r>
      <w:r w:rsidR="008D3602" w:rsidRPr="008D3602">
        <w:t>Наружные климатические условия. Часть 1. Преобразование климатических данных для расчетов энергии</w:t>
      </w:r>
      <w:r w:rsidR="008D3602" w:rsidRPr="004955CC">
        <w:t>)</w:t>
      </w:r>
    </w:p>
    <w:p w14:paraId="1368D725" w14:textId="6C045DA3" w:rsidR="006011C6" w:rsidRPr="008D3602" w:rsidRDefault="006011C6" w:rsidP="00736BF5">
      <w:pPr>
        <w:ind w:firstLine="567"/>
        <w:jc w:val="both"/>
        <w:rPr>
          <w:lang w:val="kk-KZ"/>
        </w:rPr>
      </w:pPr>
      <w:r w:rsidRPr="007B4999">
        <w:t xml:space="preserve">Международный стандарт </w:t>
      </w:r>
      <w:r w:rsidR="008D3602" w:rsidRPr="008D3602">
        <w:t>ISO 52010-1:2017(E)</w:t>
      </w:r>
      <w:r w:rsidR="008D3602" w:rsidRPr="008D3602">
        <w:rPr>
          <w:b/>
          <w:bCs/>
        </w:rPr>
        <w:t xml:space="preserve"> </w:t>
      </w:r>
      <w:r w:rsidRPr="007B4999">
        <w:t>подготовлен</w:t>
      </w:r>
      <w:r w:rsidRPr="00736BF5">
        <w:rPr>
          <w:b/>
          <w:bCs/>
        </w:rPr>
        <w:t xml:space="preserve"> </w:t>
      </w:r>
      <w:r w:rsidR="008D3602" w:rsidRPr="008D3602">
        <w:t>техническим комитетом</w:t>
      </w:r>
      <w:r w:rsidR="008D3602">
        <w:rPr>
          <w:b/>
          <w:bCs/>
        </w:rPr>
        <w:t xml:space="preserve"> </w:t>
      </w:r>
      <w:r w:rsidR="008D3602" w:rsidRPr="008D3602">
        <w:rPr>
          <w:color w:val="000000"/>
          <w:spacing w:val="-10"/>
          <w:lang w:eastAsia="en-US"/>
        </w:rPr>
        <w:t>ISO ISO/TC 163, Теплопроизводительность и использование энергии в искусственной среде, подкомитет SC 2, Методы расчета, совместно с техническим комитетом Европейского комитета по стандартизации (CEN) CEN/TC 89, Теплопроизводительность зданий и элементах зданий, в соответствии с соглашением о техническом сотрудничестве между ISO и CEN (Венское соглашение)</w:t>
      </w:r>
    </w:p>
    <w:p w14:paraId="38126049" w14:textId="77777777" w:rsidR="006011C6" w:rsidRPr="007B4999" w:rsidRDefault="006011C6" w:rsidP="007B4999">
      <w:pPr>
        <w:ind w:firstLine="567"/>
        <w:jc w:val="both"/>
      </w:pPr>
      <w:r w:rsidRPr="007B4999">
        <w:t>Перевод с английского языка (en)</w:t>
      </w:r>
    </w:p>
    <w:p w14:paraId="3404B30D" w14:textId="5FC1770B" w:rsidR="006011C6" w:rsidRPr="009528FD" w:rsidRDefault="006011C6" w:rsidP="006011C6">
      <w:pPr>
        <w:shd w:val="clear" w:color="auto" w:fill="FFFFFF"/>
        <w:ind w:firstLine="567"/>
        <w:jc w:val="both"/>
      </w:pPr>
      <w:r w:rsidRPr="009528FD">
        <w:t>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w:t>
      </w:r>
    </w:p>
    <w:p w14:paraId="3355CE18" w14:textId="77777777" w:rsidR="006011C6" w:rsidRPr="009528FD" w:rsidRDefault="006011C6" w:rsidP="006011C6">
      <w:pPr>
        <w:shd w:val="clear" w:color="auto" w:fill="FFFFFF"/>
        <w:ind w:firstLine="567"/>
        <w:jc w:val="both"/>
      </w:pPr>
      <w:r w:rsidRPr="009528FD">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7DD0366C" w14:textId="77777777" w:rsidR="006011C6" w:rsidRDefault="006011C6" w:rsidP="006011C6">
      <w:pPr>
        <w:shd w:val="clear" w:color="auto" w:fill="FFFFFF"/>
        <w:ind w:firstLine="567"/>
        <w:jc w:val="both"/>
      </w:pPr>
      <w:r w:rsidRPr="009528FD">
        <w:t xml:space="preserve">Степень соответствия – идентичная (IDT) </w:t>
      </w:r>
    </w:p>
    <w:p w14:paraId="3382F2B2" w14:textId="77777777" w:rsidR="00CD3AAB" w:rsidRDefault="00CD3AAB" w:rsidP="006011C6">
      <w:pPr>
        <w:shd w:val="clear" w:color="auto" w:fill="FFFFFF"/>
        <w:ind w:firstLine="567"/>
        <w:jc w:val="both"/>
      </w:pPr>
    </w:p>
    <w:p w14:paraId="03DF6AC5" w14:textId="7F48864D" w:rsidR="00CD3AAB" w:rsidRPr="00CD3AAB" w:rsidRDefault="00CD3AAB" w:rsidP="00CD3AAB">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pPr>
    </w:p>
    <w:p w14:paraId="22061D41" w14:textId="0C72C6DC" w:rsidR="00646176" w:rsidRPr="005A24A1" w:rsidRDefault="00CD3AAB" w:rsidP="00646176">
      <w:pPr>
        <w:ind w:firstLine="567"/>
        <w:jc w:val="both"/>
      </w:pPr>
      <w:r>
        <w:rPr>
          <w:b/>
        </w:rPr>
        <w:t>5</w:t>
      </w:r>
      <w:r w:rsidR="00646176" w:rsidRPr="005A24A1">
        <w:rPr>
          <w:b/>
        </w:rPr>
        <w:t xml:space="preserve"> ВВЕДЕН ВПЕРВЫЕ</w:t>
      </w:r>
    </w:p>
    <w:p w14:paraId="271B9489" w14:textId="77777777" w:rsidR="00646176" w:rsidRPr="005A24A1" w:rsidRDefault="00646176" w:rsidP="001424E1">
      <w:pPr>
        <w:jc w:val="both"/>
      </w:pPr>
    </w:p>
    <w:p w14:paraId="681E059D" w14:textId="77777777" w:rsidR="00646176" w:rsidRPr="005A24A1" w:rsidRDefault="00646176" w:rsidP="00646176">
      <w:pPr>
        <w:ind w:firstLine="567"/>
        <w:jc w:val="both"/>
        <w:rPr>
          <w:i/>
        </w:rPr>
      </w:pPr>
      <w:r w:rsidRPr="005A24A1">
        <w:rPr>
          <w:i/>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lang w:val="kk-KZ"/>
        </w:rPr>
        <w:t xml:space="preserve">х </w:t>
      </w:r>
      <w:r w:rsidRPr="005A24A1">
        <w:rPr>
          <w:i/>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lang w:val="kk-KZ"/>
        </w:rPr>
        <w:t>периодическом</w:t>
      </w:r>
      <w:proofErr w:type="spellEnd"/>
      <w:r w:rsidRPr="005A24A1">
        <w:rPr>
          <w:i/>
        </w:rPr>
        <w:t xml:space="preserve"> информационном указателе стандартов</w:t>
      </w:r>
    </w:p>
    <w:p w14:paraId="77509279" w14:textId="77777777" w:rsidR="00646176" w:rsidRPr="005A24A1" w:rsidRDefault="00646176" w:rsidP="00646176">
      <w:pPr>
        <w:tabs>
          <w:tab w:val="left" w:pos="1473"/>
        </w:tabs>
        <w:jc w:val="both"/>
      </w:pPr>
    </w:p>
    <w:p w14:paraId="691023D7" w14:textId="77777777" w:rsidR="00646176" w:rsidRPr="005A24A1" w:rsidRDefault="00646176" w:rsidP="00646176">
      <w:pPr>
        <w:ind w:firstLine="567"/>
        <w:jc w:val="both"/>
      </w:pPr>
    </w:p>
    <w:p w14:paraId="2B3BE0EC" w14:textId="77777777" w:rsidR="00646176" w:rsidRPr="005A24A1" w:rsidRDefault="00646176" w:rsidP="00646176">
      <w:pPr>
        <w:ind w:firstLine="567"/>
        <w:jc w:val="both"/>
      </w:pPr>
    </w:p>
    <w:p w14:paraId="33309434" w14:textId="77777777" w:rsidR="00646176" w:rsidRPr="005A24A1" w:rsidRDefault="00646176" w:rsidP="00646176">
      <w:pPr>
        <w:ind w:firstLine="567"/>
        <w:jc w:val="both"/>
      </w:pPr>
      <w:r w:rsidRPr="005A24A1">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proofErr w:type="spellStart"/>
      <w:r w:rsidRPr="005A24A1">
        <w:rPr>
          <w:lang w:val="kk-KZ"/>
        </w:rPr>
        <w:t>го</w:t>
      </w:r>
      <w:proofErr w:type="spellEnd"/>
      <w:r w:rsidRPr="005A24A1">
        <w:t xml:space="preserve"> регулирования и метрологии Министерства </w:t>
      </w:r>
      <w:r w:rsidRPr="005A24A1">
        <w:rPr>
          <w:bCs/>
        </w:rPr>
        <w:t>торговли и интеграции</w:t>
      </w:r>
      <w:r w:rsidRPr="005A24A1">
        <w:t xml:space="preserve"> Республики Казахстан</w:t>
      </w:r>
    </w:p>
    <w:p w14:paraId="3320615D" w14:textId="616A17E2" w:rsidR="00CD0891" w:rsidRPr="005A24A1" w:rsidRDefault="00646176" w:rsidP="0073106B">
      <w:pPr>
        <w:jc w:val="center"/>
        <w:rPr>
          <w:b/>
        </w:rPr>
      </w:pPr>
      <w:r w:rsidRPr="005A24A1">
        <w:rPr>
          <w:b/>
        </w:rPr>
        <w:br w:type="page"/>
      </w:r>
      <w:r w:rsidRPr="005A24A1">
        <w:rPr>
          <w:b/>
        </w:rPr>
        <w:lastRenderedPageBreak/>
        <w:t>Содержание</w:t>
      </w:r>
    </w:p>
    <w:tbl>
      <w:tblPr>
        <w:tblW w:w="9027" w:type="dxa"/>
        <w:jc w:val="right"/>
        <w:tblLook w:val="04A0" w:firstRow="1" w:lastRow="0" w:firstColumn="1" w:lastColumn="0" w:noHBand="0" w:noVBand="1"/>
      </w:tblPr>
      <w:tblGrid>
        <w:gridCol w:w="790"/>
        <w:gridCol w:w="7447"/>
        <w:gridCol w:w="790"/>
      </w:tblGrid>
      <w:tr w:rsidR="00CD0891" w:rsidRPr="005A24A1" w14:paraId="49962FA3" w14:textId="77777777" w:rsidTr="00743984">
        <w:trPr>
          <w:trHeight w:val="5819"/>
          <w:jc w:val="right"/>
        </w:trPr>
        <w:tc>
          <w:tcPr>
            <w:tcW w:w="790" w:type="dxa"/>
          </w:tcPr>
          <w:p w14:paraId="6FF24129" w14:textId="77777777" w:rsidR="00CD0891" w:rsidRPr="005A24A1" w:rsidRDefault="00CD0891" w:rsidP="002E70EA">
            <w:pPr>
              <w:jc w:val="both"/>
              <w:rPr>
                <w:bCs/>
                <w:color w:val="000000"/>
              </w:rPr>
            </w:pPr>
          </w:p>
          <w:p w14:paraId="3BBAA720" w14:textId="77777777" w:rsidR="00CD0891" w:rsidRPr="005A24A1" w:rsidRDefault="00CD0891" w:rsidP="002E70EA">
            <w:pPr>
              <w:jc w:val="both"/>
              <w:rPr>
                <w:bCs/>
                <w:color w:val="000000"/>
              </w:rPr>
            </w:pPr>
            <w:r w:rsidRPr="005A24A1">
              <w:rPr>
                <w:bCs/>
                <w:color w:val="000000"/>
              </w:rPr>
              <w:t>1</w:t>
            </w:r>
          </w:p>
          <w:p w14:paraId="02AA3964" w14:textId="77777777" w:rsidR="00CD0891" w:rsidRPr="005A24A1" w:rsidRDefault="00CD0891" w:rsidP="002E70EA">
            <w:pPr>
              <w:jc w:val="both"/>
              <w:rPr>
                <w:bCs/>
                <w:color w:val="000000"/>
              </w:rPr>
            </w:pPr>
            <w:r w:rsidRPr="005A24A1">
              <w:rPr>
                <w:bCs/>
                <w:color w:val="000000"/>
              </w:rPr>
              <w:t>2</w:t>
            </w:r>
          </w:p>
          <w:p w14:paraId="57685EBC" w14:textId="77777777" w:rsidR="00CD0891" w:rsidRPr="005A24A1" w:rsidRDefault="00CD0891" w:rsidP="002E70EA">
            <w:pPr>
              <w:jc w:val="both"/>
              <w:rPr>
                <w:bCs/>
                <w:color w:val="000000"/>
              </w:rPr>
            </w:pPr>
            <w:r w:rsidRPr="005A24A1">
              <w:rPr>
                <w:bCs/>
                <w:color w:val="000000"/>
              </w:rPr>
              <w:t>3</w:t>
            </w:r>
          </w:p>
          <w:p w14:paraId="5A072EFC" w14:textId="77777777" w:rsidR="00CD0891" w:rsidRPr="005A24A1" w:rsidRDefault="00CD0891" w:rsidP="002E70EA">
            <w:pPr>
              <w:jc w:val="both"/>
              <w:rPr>
                <w:bCs/>
                <w:color w:val="000000"/>
              </w:rPr>
            </w:pPr>
            <w:r w:rsidRPr="005A24A1">
              <w:rPr>
                <w:bCs/>
                <w:color w:val="000000"/>
              </w:rPr>
              <w:t>4</w:t>
            </w:r>
          </w:p>
          <w:p w14:paraId="60A25E79" w14:textId="77777777" w:rsidR="00CD0891" w:rsidRPr="005A24A1" w:rsidRDefault="00CD0891" w:rsidP="002E70EA">
            <w:pPr>
              <w:jc w:val="both"/>
              <w:rPr>
                <w:bCs/>
                <w:color w:val="000000"/>
              </w:rPr>
            </w:pPr>
            <w:r w:rsidRPr="005A24A1">
              <w:rPr>
                <w:bCs/>
                <w:color w:val="000000"/>
              </w:rPr>
              <w:t>5</w:t>
            </w:r>
          </w:p>
          <w:p w14:paraId="736A546B" w14:textId="11DB3239" w:rsidR="00CD0891" w:rsidRPr="005A24A1" w:rsidRDefault="00CD0891" w:rsidP="002E70EA">
            <w:pPr>
              <w:ind w:right="-114"/>
              <w:jc w:val="both"/>
              <w:rPr>
                <w:bCs/>
                <w:color w:val="000000"/>
              </w:rPr>
            </w:pPr>
            <w:r w:rsidRPr="005A24A1">
              <w:rPr>
                <w:bCs/>
                <w:color w:val="000000"/>
              </w:rPr>
              <w:t>6</w:t>
            </w:r>
          </w:p>
          <w:p w14:paraId="5135928B" w14:textId="77777777" w:rsidR="00CD0891" w:rsidRDefault="00CD0891" w:rsidP="002E70EA">
            <w:pPr>
              <w:ind w:right="-114"/>
              <w:jc w:val="both"/>
              <w:rPr>
                <w:bCs/>
                <w:color w:val="000000"/>
              </w:rPr>
            </w:pPr>
            <w:r w:rsidRPr="005A24A1">
              <w:rPr>
                <w:bCs/>
                <w:color w:val="000000"/>
              </w:rPr>
              <w:t>7</w:t>
            </w:r>
          </w:p>
          <w:p w14:paraId="23C91192" w14:textId="73B3D19F" w:rsidR="00CD0891" w:rsidRDefault="00CD0891" w:rsidP="002E70EA">
            <w:pPr>
              <w:ind w:right="-114"/>
              <w:jc w:val="both"/>
              <w:rPr>
                <w:bCs/>
                <w:color w:val="000000"/>
              </w:rPr>
            </w:pPr>
            <w:r>
              <w:rPr>
                <w:bCs/>
                <w:color w:val="000000"/>
              </w:rPr>
              <w:t>8</w:t>
            </w:r>
          </w:p>
          <w:p w14:paraId="0F43BA23" w14:textId="77777777" w:rsidR="00CD0891" w:rsidRDefault="00CD0891" w:rsidP="002E70EA">
            <w:pPr>
              <w:ind w:right="-114"/>
              <w:jc w:val="both"/>
              <w:rPr>
                <w:bCs/>
                <w:color w:val="000000"/>
              </w:rPr>
            </w:pPr>
          </w:p>
          <w:p w14:paraId="45CE802F" w14:textId="77777777" w:rsidR="00CD0891" w:rsidRDefault="00CD0891" w:rsidP="002E70EA">
            <w:pPr>
              <w:ind w:right="-114"/>
              <w:jc w:val="both"/>
              <w:rPr>
                <w:bCs/>
                <w:color w:val="000000"/>
              </w:rPr>
            </w:pPr>
          </w:p>
          <w:p w14:paraId="1E186571" w14:textId="77777777" w:rsidR="00CD0891" w:rsidRDefault="00CD0891" w:rsidP="002E70EA">
            <w:pPr>
              <w:ind w:right="-114"/>
              <w:jc w:val="both"/>
              <w:rPr>
                <w:bCs/>
                <w:color w:val="000000"/>
              </w:rPr>
            </w:pPr>
          </w:p>
          <w:p w14:paraId="28F855C7" w14:textId="77777777" w:rsidR="00CD0891" w:rsidRDefault="00CD0891" w:rsidP="002E70EA">
            <w:pPr>
              <w:ind w:right="-114"/>
              <w:jc w:val="both"/>
              <w:rPr>
                <w:bCs/>
                <w:color w:val="000000"/>
              </w:rPr>
            </w:pPr>
          </w:p>
          <w:p w14:paraId="59FF6FD5" w14:textId="77777777" w:rsidR="00CD0891" w:rsidRDefault="00CD0891" w:rsidP="002E70EA">
            <w:pPr>
              <w:ind w:right="-114"/>
              <w:jc w:val="both"/>
              <w:rPr>
                <w:bCs/>
                <w:color w:val="000000"/>
              </w:rPr>
            </w:pPr>
          </w:p>
          <w:p w14:paraId="37723597" w14:textId="77777777" w:rsidR="00CD0891" w:rsidRDefault="00CD0891" w:rsidP="002E70EA">
            <w:pPr>
              <w:ind w:right="-114"/>
              <w:jc w:val="both"/>
              <w:rPr>
                <w:bCs/>
                <w:color w:val="000000"/>
              </w:rPr>
            </w:pPr>
          </w:p>
          <w:p w14:paraId="337EBB52" w14:textId="77777777" w:rsidR="00CD0891" w:rsidRDefault="00CD0891" w:rsidP="002E70EA">
            <w:pPr>
              <w:ind w:right="-114"/>
              <w:jc w:val="both"/>
              <w:rPr>
                <w:bCs/>
                <w:color w:val="000000"/>
              </w:rPr>
            </w:pPr>
          </w:p>
          <w:p w14:paraId="1FE50DFC" w14:textId="77777777" w:rsidR="00CD0891" w:rsidRDefault="00CD0891" w:rsidP="002E70EA">
            <w:pPr>
              <w:ind w:right="-114"/>
              <w:jc w:val="both"/>
              <w:rPr>
                <w:bCs/>
                <w:color w:val="000000"/>
              </w:rPr>
            </w:pPr>
          </w:p>
          <w:p w14:paraId="3156442E" w14:textId="77777777" w:rsidR="00CD0891" w:rsidRDefault="00CD0891" w:rsidP="002E70EA">
            <w:pPr>
              <w:ind w:right="-114"/>
              <w:jc w:val="both"/>
              <w:rPr>
                <w:bCs/>
                <w:color w:val="000000"/>
              </w:rPr>
            </w:pPr>
          </w:p>
          <w:p w14:paraId="55826510" w14:textId="77777777" w:rsidR="00CD0891" w:rsidRDefault="00CD0891" w:rsidP="002E70EA">
            <w:pPr>
              <w:ind w:right="-114"/>
              <w:jc w:val="both"/>
              <w:rPr>
                <w:bCs/>
                <w:color w:val="000000"/>
              </w:rPr>
            </w:pPr>
          </w:p>
          <w:p w14:paraId="066BF42D" w14:textId="77777777" w:rsidR="00CD0891" w:rsidRDefault="00CD0891" w:rsidP="002E70EA">
            <w:pPr>
              <w:ind w:right="-114"/>
              <w:jc w:val="both"/>
              <w:rPr>
                <w:bCs/>
                <w:color w:val="000000"/>
              </w:rPr>
            </w:pPr>
          </w:p>
          <w:p w14:paraId="76832242" w14:textId="77777777" w:rsidR="00CD0891" w:rsidRPr="005A24A1" w:rsidRDefault="00CD0891" w:rsidP="002E70EA">
            <w:pPr>
              <w:ind w:right="-114"/>
              <w:jc w:val="both"/>
              <w:rPr>
                <w:bCs/>
                <w:color w:val="000000"/>
              </w:rPr>
            </w:pPr>
          </w:p>
          <w:p w14:paraId="1FC63BDC" w14:textId="77777777" w:rsidR="00CD0891" w:rsidRPr="005A24A1" w:rsidRDefault="00CD0891" w:rsidP="002E70EA">
            <w:pPr>
              <w:ind w:right="-114"/>
              <w:jc w:val="both"/>
              <w:rPr>
                <w:bCs/>
                <w:color w:val="000000"/>
                <w:lang w:val="en-US"/>
              </w:rPr>
            </w:pPr>
          </w:p>
        </w:tc>
        <w:tc>
          <w:tcPr>
            <w:tcW w:w="7447" w:type="dxa"/>
            <w:shd w:val="clear" w:color="auto" w:fill="auto"/>
          </w:tcPr>
          <w:p w14:paraId="12F32065" w14:textId="6998C750" w:rsidR="00CD0891" w:rsidRPr="005A24A1" w:rsidRDefault="00CD0891" w:rsidP="002E70EA">
            <w:pPr>
              <w:jc w:val="both"/>
              <w:rPr>
                <w:bCs/>
                <w:color w:val="000000"/>
              </w:rPr>
            </w:pPr>
          </w:p>
          <w:p w14:paraId="142E8262" w14:textId="77777777" w:rsidR="00CD0891" w:rsidRPr="005A24A1" w:rsidRDefault="00CD0891" w:rsidP="002E70EA">
            <w:pPr>
              <w:jc w:val="both"/>
              <w:rPr>
                <w:bCs/>
                <w:color w:val="000000"/>
              </w:rPr>
            </w:pPr>
            <w:r w:rsidRPr="005A24A1">
              <w:rPr>
                <w:bCs/>
                <w:color w:val="000000"/>
              </w:rPr>
              <w:t>Область применения</w:t>
            </w:r>
          </w:p>
          <w:p w14:paraId="574CAC36" w14:textId="77777777" w:rsidR="00CD0891" w:rsidRPr="005A24A1" w:rsidRDefault="00CD0891" w:rsidP="002E70EA">
            <w:pPr>
              <w:jc w:val="both"/>
              <w:rPr>
                <w:bCs/>
                <w:color w:val="000000"/>
              </w:rPr>
            </w:pPr>
            <w:r w:rsidRPr="005A24A1">
              <w:rPr>
                <w:bCs/>
                <w:color w:val="000000"/>
              </w:rPr>
              <w:t>Нормативные ссылки</w:t>
            </w:r>
          </w:p>
          <w:p w14:paraId="33777FD1" w14:textId="77777777" w:rsidR="00CD0891" w:rsidRPr="005A24A1" w:rsidRDefault="00CD0891" w:rsidP="002E70EA">
            <w:pPr>
              <w:jc w:val="both"/>
              <w:rPr>
                <w:bCs/>
                <w:color w:val="000000"/>
              </w:rPr>
            </w:pPr>
            <w:r>
              <w:rPr>
                <w:bCs/>
                <w:color w:val="000000"/>
              </w:rPr>
              <w:t>Термины и определения</w:t>
            </w:r>
          </w:p>
          <w:p w14:paraId="0A6F337F" w14:textId="77777777" w:rsidR="00CD0891" w:rsidRPr="005A24A1" w:rsidRDefault="00CD0891" w:rsidP="002E70EA">
            <w:pPr>
              <w:jc w:val="both"/>
            </w:pPr>
            <w:r>
              <w:t>Символы и сокращения</w:t>
            </w:r>
          </w:p>
          <w:p w14:paraId="671735F3" w14:textId="1D77CF69" w:rsidR="00CD0891" w:rsidRDefault="00CD0891" w:rsidP="002E70EA">
            <w:pPr>
              <w:jc w:val="both"/>
              <w:rPr>
                <w:bCs/>
                <w:color w:val="000000"/>
              </w:rPr>
            </w:pPr>
            <w:r>
              <w:rPr>
                <w:bCs/>
                <w:color w:val="000000"/>
              </w:rPr>
              <w:t>Описание методов</w:t>
            </w:r>
          </w:p>
          <w:p w14:paraId="007D8891" w14:textId="5ED78C3D" w:rsidR="00CD0891" w:rsidRDefault="00CD0891" w:rsidP="002E70EA">
            <w:pPr>
              <w:jc w:val="both"/>
              <w:rPr>
                <w:bCs/>
                <w:color w:val="000000"/>
              </w:rPr>
            </w:pPr>
            <w:r>
              <w:rPr>
                <w:bCs/>
                <w:color w:val="000000"/>
              </w:rPr>
              <w:t>Метод расчета</w:t>
            </w:r>
          </w:p>
          <w:p w14:paraId="6AECDB9E" w14:textId="5F51806C" w:rsidR="00CD0891" w:rsidRDefault="00CD0891" w:rsidP="002E70EA">
            <w:pPr>
              <w:jc w:val="both"/>
              <w:rPr>
                <w:bCs/>
                <w:color w:val="000000"/>
              </w:rPr>
            </w:pPr>
            <w:r>
              <w:rPr>
                <w:bCs/>
                <w:color w:val="000000"/>
              </w:rPr>
              <w:t>Контроль качества</w:t>
            </w:r>
          </w:p>
          <w:p w14:paraId="7674E014" w14:textId="399F7A80" w:rsidR="00CD0891" w:rsidRDefault="00CD0891" w:rsidP="002E70EA">
            <w:pPr>
              <w:jc w:val="both"/>
              <w:rPr>
                <w:bCs/>
                <w:color w:val="000000"/>
              </w:rPr>
            </w:pPr>
            <w:r>
              <w:rPr>
                <w:bCs/>
                <w:color w:val="000000"/>
              </w:rPr>
              <w:t>Проверка соответствия</w:t>
            </w:r>
          </w:p>
          <w:p w14:paraId="37FDE459" w14:textId="58F8BF3D" w:rsidR="00743984" w:rsidRDefault="00743984" w:rsidP="00743984">
            <w:pPr>
              <w:pStyle w:val="af9"/>
              <w:rPr>
                <w:rFonts w:eastAsiaTheme="minorEastAsia"/>
                <w:color w:val="000000"/>
                <w:lang w:eastAsia="en-US"/>
              </w:rPr>
            </w:pPr>
            <w:r w:rsidRPr="00743984">
              <w:rPr>
                <w:rFonts w:eastAsiaTheme="minorEastAsia"/>
                <w:color w:val="000000"/>
                <w:lang w:eastAsia="en-US"/>
              </w:rPr>
              <w:t xml:space="preserve">Приложение A </w:t>
            </w:r>
            <w:r w:rsidRPr="00743984">
              <w:rPr>
                <w:rFonts w:eastAsiaTheme="minorEastAsia"/>
                <w:i/>
                <w:iCs/>
                <w:color w:val="000000"/>
                <w:lang w:eastAsia="en-US"/>
              </w:rPr>
              <w:t xml:space="preserve">(обязательное) </w:t>
            </w:r>
            <w:r w:rsidRPr="00743984">
              <w:rPr>
                <w:rFonts w:eastAsiaTheme="minorEastAsia"/>
                <w:color w:val="000000"/>
                <w:lang w:eastAsia="en-US"/>
              </w:rPr>
              <w:t>Исходные данные и спецификация выбора метода — Шаблон</w:t>
            </w:r>
          </w:p>
          <w:p w14:paraId="1A85DD2C" w14:textId="48C85C1E" w:rsidR="00743984" w:rsidRDefault="00743984" w:rsidP="00743984">
            <w:pPr>
              <w:pStyle w:val="af9"/>
              <w:rPr>
                <w:rFonts w:eastAsiaTheme="minorEastAsia"/>
                <w:color w:val="000000"/>
                <w:lang w:eastAsia="en-US"/>
              </w:rPr>
            </w:pPr>
            <w:r w:rsidRPr="00743984">
              <w:rPr>
                <w:rFonts w:eastAsiaTheme="minorEastAsia"/>
                <w:color w:val="000000"/>
                <w:lang w:eastAsia="en-US"/>
              </w:rPr>
              <w:t xml:space="preserve">Приложение B </w:t>
            </w:r>
            <w:r w:rsidRPr="00743984">
              <w:rPr>
                <w:rFonts w:eastAsiaTheme="minorEastAsia"/>
                <w:i/>
                <w:iCs/>
                <w:color w:val="000000"/>
                <w:lang w:eastAsia="en-US"/>
              </w:rPr>
              <w:t xml:space="preserve">(информационное) </w:t>
            </w:r>
            <w:r w:rsidRPr="00743984">
              <w:rPr>
                <w:rFonts w:eastAsiaTheme="minorEastAsia"/>
                <w:color w:val="000000"/>
                <w:lang w:eastAsia="en-US"/>
              </w:rPr>
              <w:t>Исходные данные и спецификация выбора метода — Варианты выбора по умолчанию</w:t>
            </w:r>
          </w:p>
          <w:p w14:paraId="2C6DBA14" w14:textId="6FFED0BB" w:rsidR="00743984" w:rsidRPr="00743984" w:rsidRDefault="00743984" w:rsidP="00743984">
            <w:pPr>
              <w:pStyle w:val="af9"/>
              <w:rPr>
                <w:rFonts w:eastAsiaTheme="minorEastAsia"/>
                <w:color w:val="000000"/>
                <w:lang w:eastAsia="en-US"/>
              </w:rPr>
            </w:pPr>
            <w:r>
              <w:rPr>
                <w:rFonts w:eastAsiaTheme="minorEastAsia"/>
                <w:color w:val="000000"/>
                <w:lang w:eastAsia="en-US"/>
              </w:rPr>
              <w:t>Библиография</w:t>
            </w:r>
          </w:p>
          <w:p w14:paraId="0C1F3FC5" w14:textId="77777777" w:rsidR="00743984" w:rsidRPr="00743984" w:rsidRDefault="00743984" w:rsidP="00743984">
            <w:pPr>
              <w:pStyle w:val="af9"/>
              <w:rPr>
                <w:rFonts w:eastAsiaTheme="minorEastAsia"/>
                <w:color w:val="000000"/>
                <w:lang w:eastAsia="en-US"/>
              </w:rPr>
            </w:pPr>
          </w:p>
          <w:p w14:paraId="5A714856" w14:textId="77777777" w:rsidR="00743984" w:rsidRDefault="00743984" w:rsidP="002E70EA">
            <w:pPr>
              <w:jc w:val="both"/>
              <w:rPr>
                <w:bCs/>
                <w:color w:val="000000"/>
              </w:rPr>
            </w:pPr>
          </w:p>
          <w:p w14:paraId="3A646498" w14:textId="77777777" w:rsidR="00CD0891" w:rsidRPr="00B7503C" w:rsidRDefault="00CD0891" w:rsidP="00CD0891">
            <w:pPr>
              <w:rPr>
                <w:bCs/>
                <w:color w:val="000000"/>
              </w:rPr>
            </w:pPr>
          </w:p>
        </w:tc>
        <w:tc>
          <w:tcPr>
            <w:tcW w:w="790" w:type="dxa"/>
            <w:shd w:val="clear" w:color="auto" w:fill="auto"/>
          </w:tcPr>
          <w:p w14:paraId="3873DD3B" w14:textId="549B35C1" w:rsidR="00CD0891" w:rsidRPr="00B7503C" w:rsidRDefault="00CD0891" w:rsidP="002E70EA">
            <w:r>
              <w:t xml:space="preserve">     </w:t>
            </w:r>
          </w:p>
          <w:p w14:paraId="4FFAFB3F" w14:textId="3B7CD48E" w:rsidR="00CD0891" w:rsidRPr="00A96AAF" w:rsidRDefault="00CD0891" w:rsidP="002E70EA">
            <w:pPr>
              <w:jc w:val="right"/>
              <w:rPr>
                <w:lang w:val="en-US"/>
              </w:rPr>
            </w:pPr>
          </w:p>
          <w:p w14:paraId="6A857F6B" w14:textId="46440B93" w:rsidR="00CD0891" w:rsidRDefault="00CD0891" w:rsidP="002E70EA">
            <w:pPr>
              <w:jc w:val="right"/>
            </w:pPr>
          </w:p>
          <w:p w14:paraId="1E761C6A" w14:textId="374AA90C" w:rsidR="00CD0891" w:rsidRDefault="00CD0891" w:rsidP="002E70EA">
            <w:pPr>
              <w:jc w:val="right"/>
            </w:pPr>
          </w:p>
          <w:p w14:paraId="342CE19B" w14:textId="2CFE6A8F" w:rsidR="00CD0891" w:rsidRDefault="00CD0891" w:rsidP="002E70EA">
            <w:pPr>
              <w:jc w:val="right"/>
            </w:pPr>
          </w:p>
          <w:p w14:paraId="38D7BBA5" w14:textId="0219A5E8" w:rsidR="00CD0891" w:rsidRDefault="00CD0891" w:rsidP="002E70EA">
            <w:pPr>
              <w:jc w:val="right"/>
            </w:pPr>
          </w:p>
          <w:p w14:paraId="47467598" w14:textId="7A434777" w:rsidR="00CD0891" w:rsidRDefault="00CD0891" w:rsidP="002E70EA">
            <w:pPr>
              <w:jc w:val="right"/>
            </w:pPr>
          </w:p>
          <w:p w14:paraId="4A6621EC" w14:textId="290D31FC" w:rsidR="00CD0891" w:rsidRDefault="00CD0891" w:rsidP="002E70EA">
            <w:pPr>
              <w:jc w:val="right"/>
            </w:pPr>
          </w:p>
          <w:p w14:paraId="376C5655" w14:textId="5D7F7222" w:rsidR="00CD0891" w:rsidRDefault="00CD0891" w:rsidP="002E70EA">
            <w:pPr>
              <w:jc w:val="right"/>
            </w:pPr>
          </w:p>
          <w:p w14:paraId="38F4D8D1" w14:textId="1899C642" w:rsidR="00743984" w:rsidRDefault="00743984" w:rsidP="002E70EA">
            <w:pPr>
              <w:jc w:val="right"/>
            </w:pPr>
          </w:p>
          <w:p w14:paraId="363015F3" w14:textId="77777777" w:rsidR="00743984" w:rsidRDefault="00743984" w:rsidP="002E70EA">
            <w:pPr>
              <w:jc w:val="right"/>
            </w:pPr>
          </w:p>
          <w:p w14:paraId="7FF1FCDB" w14:textId="0F3046DE" w:rsidR="00743984" w:rsidRDefault="00743984" w:rsidP="002E70EA">
            <w:pPr>
              <w:jc w:val="right"/>
            </w:pPr>
          </w:p>
          <w:p w14:paraId="4D145EC2" w14:textId="77777777" w:rsidR="00743984" w:rsidRDefault="00743984" w:rsidP="002E70EA">
            <w:pPr>
              <w:jc w:val="right"/>
            </w:pPr>
          </w:p>
          <w:p w14:paraId="610D72A0" w14:textId="6F9F7650" w:rsidR="00743984" w:rsidRDefault="00743984" w:rsidP="002E70EA">
            <w:pPr>
              <w:jc w:val="right"/>
            </w:pPr>
          </w:p>
          <w:p w14:paraId="5CBFEA8E" w14:textId="77777777" w:rsidR="00CD0891" w:rsidRPr="00B7503C" w:rsidRDefault="00CD0891" w:rsidP="00CD0891">
            <w:pPr>
              <w:jc w:val="right"/>
            </w:pPr>
          </w:p>
        </w:tc>
      </w:tr>
    </w:tbl>
    <w:p w14:paraId="7A2F7935" w14:textId="77777777" w:rsidR="00646176" w:rsidRPr="005A24A1" w:rsidRDefault="00646176" w:rsidP="00646176">
      <w:pPr>
        <w:jc w:val="both"/>
        <w:rPr>
          <w:b/>
        </w:rPr>
      </w:pPr>
    </w:p>
    <w:p w14:paraId="4A62D4AA" w14:textId="12BE96D7" w:rsidR="00646176" w:rsidRPr="005A24A1" w:rsidRDefault="00646176">
      <w:pPr>
        <w:spacing w:after="200" w:line="276" w:lineRule="auto"/>
        <w:rPr>
          <w:b/>
          <w:lang w:val="en-US"/>
        </w:rPr>
      </w:pPr>
      <w:r w:rsidRPr="005A24A1">
        <w:rPr>
          <w:b/>
          <w:lang w:val="en-US"/>
        </w:rPr>
        <w:br w:type="page"/>
      </w:r>
    </w:p>
    <w:p w14:paraId="4B217BA1" w14:textId="77777777" w:rsidR="00063274" w:rsidRPr="00063274" w:rsidRDefault="00063274" w:rsidP="00063274">
      <w:pPr>
        <w:jc w:val="both"/>
        <w:sectPr w:rsidR="00063274" w:rsidRPr="00063274" w:rsidSect="0073106B">
          <w:headerReference w:type="even" r:id="rId8"/>
          <w:headerReference w:type="default" r:id="rId9"/>
          <w:footerReference w:type="even" r:id="rId10"/>
          <w:footerReference w:type="default" r:id="rId11"/>
          <w:pgSz w:w="11909" w:h="16834"/>
          <w:pgMar w:top="1418" w:right="1418" w:bottom="1418" w:left="1134" w:header="1020" w:footer="1020" w:gutter="0"/>
          <w:pgNumType w:fmt="upperRoman" w:start="1"/>
          <w:cols w:space="720"/>
          <w:noEndnote/>
          <w:titlePg/>
          <w:docGrid w:linePitch="326"/>
        </w:sectPr>
      </w:pPr>
    </w:p>
    <w:p w14:paraId="7F2C86AC" w14:textId="1BA7F3B7" w:rsidR="002A5B0B" w:rsidRPr="00A04AF3" w:rsidRDefault="002A5B0B" w:rsidP="00A04AF3">
      <w:pPr>
        <w:pBdr>
          <w:bottom w:val="single" w:sz="4" w:space="1" w:color="auto"/>
        </w:pBdr>
        <w:jc w:val="center"/>
        <w:rPr>
          <w:b/>
          <w:bCs/>
          <w:lang w:val="kk-KZ"/>
        </w:rPr>
      </w:pPr>
      <w:r w:rsidRPr="005A24A1">
        <w:rPr>
          <w:b/>
          <w:bCs/>
          <w:lang w:val="kk-KZ"/>
        </w:rPr>
        <w:lastRenderedPageBreak/>
        <w:t>НАЦИОНАЛЬНЫЙ СТАНДАРТ РЕСПУБЛИКИ КАЗАХСТАН</w:t>
      </w:r>
    </w:p>
    <w:p w14:paraId="0B9844CF" w14:textId="77777777" w:rsidR="00063274" w:rsidRDefault="00063274" w:rsidP="00063274">
      <w:pPr>
        <w:shd w:val="clear" w:color="auto" w:fill="FFFFFF"/>
        <w:jc w:val="center"/>
        <w:rPr>
          <w:b/>
          <w:bCs/>
        </w:rPr>
      </w:pPr>
    </w:p>
    <w:p w14:paraId="2FD41A28" w14:textId="0CBEB7A7" w:rsidR="00063274" w:rsidRDefault="00063274" w:rsidP="00063274">
      <w:pPr>
        <w:shd w:val="clear" w:color="auto" w:fill="FFFFFF"/>
        <w:jc w:val="center"/>
        <w:rPr>
          <w:b/>
          <w:bCs/>
        </w:rPr>
      </w:pPr>
      <w:r>
        <w:rPr>
          <w:b/>
          <w:bCs/>
        </w:rPr>
        <w:t>Энергоэффективность зданий</w:t>
      </w:r>
    </w:p>
    <w:p w14:paraId="36AA0B13" w14:textId="77777777" w:rsidR="00063274" w:rsidRPr="00736BF5" w:rsidRDefault="00063274" w:rsidP="00063274">
      <w:pPr>
        <w:shd w:val="clear" w:color="auto" w:fill="FFFFFF"/>
        <w:jc w:val="center"/>
        <w:rPr>
          <w:b/>
          <w:bCs/>
        </w:rPr>
      </w:pPr>
    </w:p>
    <w:p w14:paraId="76FC4499" w14:textId="77777777" w:rsidR="00063274" w:rsidRDefault="00063274" w:rsidP="00063274">
      <w:pPr>
        <w:shd w:val="clear" w:color="auto" w:fill="FFFFFF"/>
        <w:jc w:val="center"/>
        <w:rPr>
          <w:b/>
          <w:bCs/>
        </w:rPr>
      </w:pPr>
      <w:r>
        <w:rPr>
          <w:b/>
          <w:bCs/>
        </w:rPr>
        <w:t>Наружные климатические условия</w:t>
      </w:r>
    </w:p>
    <w:p w14:paraId="6D6F28C4" w14:textId="77777777" w:rsidR="00063274" w:rsidRPr="008D3602" w:rsidRDefault="00063274" w:rsidP="00063274">
      <w:pPr>
        <w:shd w:val="clear" w:color="auto" w:fill="FFFFFF"/>
        <w:jc w:val="center"/>
        <w:rPr>
          <w:b/>
          <w:bCs/>
        </w:rPr>
      </w:pPr>
    </w:p>
    <w:p w14:paraId="46E09A24" w14:textId="77777777" w:rsidR="00063274" w:rsidRDefault="00063274" w:rsidP="00063274">
      <w:pPr>
        <w:shd w:val="clear" w:color="auto" w:fill="FFFFFF"/>
        <w:jc w:val="center"/>
        <w:rPr>
          <w:b/>
          <w:bCs/>
        </w:rPr>
      </w:pPr>
      <w:r>
        <w:rPr>
          <w:b/>
          <w:bCs/>
        </w:rPr>
        <w:t>Часть 1</w:t>
      </w:r>
    </w:p>
    <w:p w14:paraId="13A0C9A0" w14:textId="77777777" w:rsidR="00063274" w:rsidRDefault="00063274" w:rsidP="00063274">
      <w:pPr>
        <w:shd w:val="clear" w:color="auto" w:fill="FFFFFF"/>
        <w:jc w:val="center"/>
        <w:rPr>
          <w:b/>
          <w:bCs/>
        </w:rPr>
      </w:pPr>
    </w:p>
    <w:p w14:paraId="31863AF5" w14:textId="77777777" w:rsidR="00063274" w:rsidRPr="008D3602" w:rsidRDefault="00063274" w:rsidP="00063274">
      <w:pPr>
        <w:shd w:val="clear" w:color="auto" w:fill="FFFFFF"/>
        <w:jc w:val="center"/>
        <w:rPr>
          <w:b/>
          <w:bCs/>
        </w:rPr>
      </w:pPr>
      <w:r>
        <w:rPr>
          <w:b/>
          <w:bCs/>
        </w:rPr>
        <w:t>ПРЕОБРАЗОВАНИЕ КЛИМАТИЧЕСКИХ ДАННЫХ ДЛЯ РАСЧЕТОВ ЭНЕРГИИ</w:t>
      </w:r>
    </w:p>
    <w:p w14:paraId="49E9712F" w14:textId="77777777" w:rsidR="00A04AF3" w:rsidRPr="001424E1" w:rsidRDefault="00A04AF3" w:rsidP="004955CC">
      <w:pPr>
        <w:pBdr>
          <w:bottom w:val="single" w:sz="4" w:space="1" w:color="auto"/>
        </w:pBdr>
        <w:rPr>
          <w:rFonts w:eastAsia="Arial"/>
          <w:b/>
        </w:rPr>
      </w:pPr>
    </w:p>
    <w:p w14:paraId="4A0690B1" w14:textId="647082BE" w:rsidR="002A5B0B" w:rsidRPr="00B44112" w:rsidRDefault="002A5B0B" w:rsidP="00B44112">
      <w:pPr>
        <w:ind w:firstLine="567"/>
        <w:jc w:val="right"/>
        <w:outlineLvl w:val="0"/>
      </w:pPr>
      <w:r w:rsidRPr="005A24A1">
        <w:rPr>
          <w:b/>
        </w:rPr>
        <w:t>Дата введения</w:t>
      </w:r>
      <w:r w:rsidRPr="005A24A1">
        <w:t>___________</w:t>
      </w:r>
    </w:p>
    <w:p w14:paraId="78E9AAAB" w14:textId="77777777" w:rsidR="002A5B0B" w:rsidRPr="008901ED" w:rsidRDefault="002A5B0B" w:rsidP="00B44112">
      <w:pPr>
        <w:pStyle w:val="1"/>
        <w:ind w:firstLine="567"/>
        <w:jc w:val="both"/>
        <w:rPr>
          <w:rFonts w:ascii="Times New Roman" w:hAnsi="Times New Roman"/>
          <w:sz w:val="24"/>
          <w:szCs w:val="24"/>
        </w:rPr>
      </w:pPr>
      <w:r w:rsidRPr="008901ED">
        <w:rPr>
          <w:rStyle w:val="FontStyle124"/>
          <w:rFonts w:ascii="Times New Roman" w:hAnsi="Times New Roman" w:cs="Times New Roman"/>
          <w:sz w:val="24"/>
          <w:szCs w:val="24"/>
        </w:rPr>
        <w:t>1 Область применения</w:t>
      </w:r>
    </w:p>
    <w:p w14:paraId="37455031" w14:textId="77777777" w:rsidR="002A5B0B" w:rsidRDefault="002A5B0B" w:rsidP="00A04AF3">
      <w:pPr>
        <w:pStyle w:val="1"/>
        <w:ind w:firstLine="567"/>
        <w:jc w:val="both"/>
        <w:rPr>
          <w:rFonts w:ascii="Times New Roman" w:hAnsi="Times New Roman"/>
          <w:sz w:val="24"/>
          <w:szCs w:val="24"/>
        </w:rPr>
      </w:pPr>
    </w:p>
    <w:p w14:paraId="664F3B4E" w14:textId="1A442A56" w:rsidR="00BF75E1" w:rsidRPr="00BF75E1" w:rsidRDefault="00BF75E1" w:rsidP="00BF75E1">
      <w:pPr>
        <w:ind w:firstLine="567"/>
        <w:jc w:val="both"/>
        <w:rPr>
          <w:lang w:eastAsia="en-US"/>
        </w:rPr>
      </w:pPr>
      <w:r w:rsidRPr="00BF75E1">
        <w:rPr>
          <w:lang w:eastAsia="en-US"/>
        </w:rPr>
        <w:t xml:space="preserve">Настоящий </w:t>
      </w:r>
      <w:r>
        <w:rPr>
          <w:lang w:eastAsia="en-US"/>
        </w:rPr>
        <w:t>стандарт устанавливает</w:t>
      </w:r>
      <w:r w:rsidRPr="00BF75E1">
        <w:rPr>
          <w:lang w:eastAsia="en-US"/>
        </w:rPr>
        <w:t xml:space="preserve"> процедуру расчета для преобразования климатических данных для расчетов энергии.</w:t>
      </w:r>
    </w:p>
    <w:p w14:paraId="08A31487" w14:textId="45A03BBD" w:rsidR="00BF75E1" w:rsidRPr="00BF75E1" w:rsidRDefault="00BF75E1" w:rsidP="00BF75E1">
      <w:pPr>
        <w:ind w:firstLine="567"/>
        <w:jc w:val="both"/>
        <w:rPr>
          <w:lang w:eastAsia="en-US"/>
        </w:rPr>
      </w:pPr>
      <w:r w:rsidRPr="00BF75E1">
        <w:rPr>
          <w:lang w:eastAsia="en-US"/>
        </w:rPr>
        <w:t xml:space="preserve">Основным элементом </w:t>
      </w:r>
      <w:r w:rsidR="00481D91">
        <w:rPr>
          <w:lang w:eastAsia="en-US"/>
        </w:rPr>
        <w:t>настоящего стандарта</w:t>
      </w:r>
      <w:r w:rsidRPr="00BF75E1">
        <w:rPr>
          <w:lang w:eastAsia="en-US"/>
        </w:rPr>
        <w:t xml:space="preserve"> является расчет поверхностной плотности потока солнечного излучения на поверхность с произвольной ориентацией и наклоном. Предлагается также простой метод преобразования поверхностной плотности потока солнечного излучения в освещенность.</w:t>
      </w:r>
    </w:p>
    <w:p w14:paraId="735735D0" w14:textId="77777777" w:rsidR="00BF75E1" w:rsidRPr="00BF75E1" w:rsidRDefault="00BF75E1" w:rsidP="00BF75E1">
      <w:pPr>
        <w:ind w:firstLine="567"/>
        <w:jc w:val="both"/>
        <w:rPr>
          <w:lang w:eastAsia="en-US"/>
        </w:rPr>
      </w:pPr>
      <w:r w:rsidRPr="00BF75E1">
        <w:rPr>
          <w:lang w:eastAsia="en-US"/>
        </w:rPr>
        <w:t>Поверхностная плотность потока солнечного излучения и освещенность на произвольную поверхность применимы в качестве исходных данных для расчетов энергии и дневного освещения, для элементов зданий (таких как крыши, фасады и окна) и для компонентов инженерных систем здания (таких как инженерные системы здания, фотоэлектрические панели).</w:t>
      </w:r>
    </w:p>
    <w:p w14:paraId="73B8644C" w14:textId="7909A4EF" w:rsidR="00BF75E1" w:rsidRPr="00BF75E1" w:rsidRDefault="00BF75E1" w:rsidP="00BF75E1">
      <w:pPr>
        <w:ind w:firstLine="567"/>
        <w:jc w:val="both"/>
        <w:rPr>
          <w:lang w:eastAsia="en-US"/>
        </w:rPr>
      </w:pPr>
      <w:r w:rsidRPr="00BF75E1">
        <w:rPr>
          <w:lang w:eastAsia="en-US"/>
        </w:rPr>
        <w:t xml:space="preserve">Другие параметры климатических данных, необходимые для оценки тепловых и влажностных характеристик зданий, элементов здания или инженерных систем здания </w:t>
      </w:r>
      <w:r w:rsidR="008B6D7C">
        <w:rPr>
          <w:lang w:val="ru-RU" w:eastAsia="en-US"/>
        </w:rPr>
        <w:t>(</w:t>
      </w:r>
      <w:r w:rsidRPr="00BF75E1">
        <w:rPr>
          <w:lang w:eastAsia="en-US"/>
        </w:rPr>
        <w:t>такие как ветер, температура, влажность и длинноволновое (тепловое) излучение</w:t>
      </w:r>
      <w:r w:rsidR="008B6D7C">
        <w:rPr>
          <w:lang w:val="ru-RU" w:eastAsia="en-US"/>
        </w:rPr>
        <w:t>)</w:t>
      </w:r>
      <w:r w:rsidRPr="00BF75E1">
        <w:rPr>
          <w:lang w:eastAsia="en-US"/>
        </w:rPr>
        <w:t xml:space="preserve">, должны быть получены в соответствии с процедурами, изложенными в ISO 15927-4. </w:t>
      </w:r>
      <w:r w:rsidR="0073106B" w:rsidRPr="0073106B">
        <w:rPr>
          <w:lang w:val="ru-RU" w:eastAsia="en-US"/>
        </w:rPr>
        <w:t>Д</w:t>
      </w:r>
      <w:r w:rsidRPr="00BF75E1">
        <w:rPr>
          <w:lang w:eastAsia="en-US"/>
        </w:rPr>
        <w:t xml:space="preserve">анные перечислены в </w:t>
      </w:r>
      <w:r w:rsidR="003178EB">
        <w:rPr>
          <w:lang w:val="ru-RU" w:eastAsia="en-US"/>
        </w:rPr>
        <w:t>настоящем стандарте</w:t>
      </w:r>
      <w:r w:rsidRPr="00BF75E1">
        <w:rPr>
          <w:lang w:eastAsia="en-US"/>
        </w:rPr>
        <w:t xml:space="preserve"> как исходные и передаются как выходные без какого-либо преобразования.</w:t>
      </w:r>
    </w:p>
    <w:p w14:paraId="03EC9BA5" w14:textId="77777777" w:rsidR="00BF75E1" w:rsidRPr="00BF75E1" w:rsidRDefault="00BF75E1" w:rsidP="00BF75E1">
      <w:pPr>
        <w:ind w:firstLine="567"/>
        <w:jc w:val="both"/>
        <w:rPr>
          <w:lang w:eastAsia="en-US"/>
        </w:rPr>
      </w:pPr>
    </w:p>
    <w:p w14:paraId="271BA8F0" w14:textId="760892BF" w:rsidR="00BF75E1" w:rsidRPr="008B6D7C" w:rsidRDefault="00BF75E1" w:rsidP="00BF75E1">
      <w:pPr>
        <w:ind w:firstLine="567"/>
        <w:jc w:val="both"/>
        <w:rPr>
          <w:sz w:val="20"/>
          <w:szCs w:val="20"/>
          <w:lang w:eastAsia="en-US"/>
        </w:rPr>
      </w:pPr>
      <w:r w:rsidRPr="008B6D7C">
        <w:rPr>
          <w:sz w:val="20"/>
          <w:szCs w:val="20"/>
          <w:lang w:eastAsia="en-US"/>
        </w:rPr>
        <w:t xml:space="preserve">Примечание 1 – Причина передачи этих данных посредством </w:t>
      </w:r>
      <w:r w:rsidR="003178EB">
        <w:rPr>
          <w:sz w:val="20"/>
          <w:szCs w:val="20"/>
          <w:lang w:val="ru-RU" w:eastAsia="en-US"/>
        </w:rPr>
        <w:t>настоящего стандарта</w:t>
      </w:r>
      <w:r w:rsidRPr="008B6D7C">
        <w:rPr>
          <w:sz w:val="20"/>
          <w:szCs w:val="20"/>
          <w:lang w:eastAsia="en-US"/>
        </w:rPr>
        <w:t xml:space="preserve"> состоит в том, чтобы иметь единый и согласованный источник для всех стандартов EPB и обеспечить возможность любого преобразования или другой обработки, если это необходимо для отдельных целей.</w:t>
      </w:r>
    </w:p>
    <w:p w14:paraId="6B2CC82A" w14:textId="793C3C26" w:rsidR="00BF75E1" w:rsidRPr="008B6D7C" w:rsidRDefault="00BF75E1" w:rsidP="00BF75E1">
      <w:pPr>
        <w:ind w:firstLine="567"/>
        <w:jc w:val="both"/>
        <w:rPr>
          <w:sz w:val="20"/>
          <w:szCs w:val="20"/>
          <w:lang w:eastAsia="en-US"/>
        </w:rPr>
      </w:pPr>
      <w:r w:rsidRPr="008B6D7C">
        <w:rPr>
          <w:sz w:val="20"/>
          <w:szCs w:val="20"/>
          <w:lang w:eastAsia="en-US"/>
        </w:rPr>
        <w:t xml:space="preserve">Примечание 2 </w:t>
      </w:r>
      <w:r w:rsidRPr="008B6D7C">
        <w:rPr>
          <w:color w:val="000000" w:themeColor="text1"/>
          <w:sz w:val="20"/>
          <w:szCs w:val="20"/>
          <w:lang w:eastAsia="en-US"/>
        </w:rPr>
        <w:t xml:space="preserve">– </w:t>
      </w:r>
      <w:r w:rsidRPr="008B6D7C">
        <w:fldChar w:fldCharType="begin"/>
      </w:r>
      <w:r w:rsidRPr="008B6D7C">
        <w:rPr>
          <w:sz w:val="20"/>
          <w:szCs w:val="20"/>
        </w:rPr>
        <w:instrText>HYPERLINK \l "bookmark2"</w:instrText>
      </w:r>
      <w:r w:rsidRPr="008B6D7C">
        <w:fldChar w:fldCharType="separate"/>
      </w:r>
      <w:r w:rsidRPr="008B6D7C">
        <w:rPr>
          <w:rStyle w:val="ac"/>
          <w:color w:val="000000" w:themeColor="text1"/>
          <w:sz w:val="20"/>
          <w:szCs w:val="20"/>
          <w:u w:val="none"/>
          <w:lang w:eastAsia="en-US"/>
        </w:rPr>
        <w:t>Таблица 1</w:t>
      </w:r>
      <w:r w:rsidRPr="008B6D7C">
        <w:rPr>
          <w:rStyle w:val="ac"/>
          <w:color w:val="000000" w:themeColor="text1"/>
          <w:sz w:val="20"/>
          <w:szCs w:val="20"/>
          <w:u w:val="none"/>
          <w:lang w:eastAsia="en-US"/>
        </w:rPr>
        <w:fldChar w:fldCharType="end"/>
      </w:r>
      <w:r w:rsidRPr="008B6D7C">
        <w:rPr>
          <w:sz w:val="20"/>
          <w:szCs w:val="20"/>
          <w:lang w:eastAsia="en-US"/>
        </w:rPr>
        <w:t xml:space="preserve"> во введении показывает относительное положение </w:t>
      </w:r>
      <w:r w:rsidR="003178EB">
        <w:rPr>
          <w:sz w:val="20"/>
          <w:szCs w:val="20"/>
          <w:lang w:val="ru-RU" w:eastAsia="en-US"/>
        </w:rPr>
        <w:t>настоящего стандарта</w:t>
      </w:r>
      <w:r w:rsidRPr="008B6D7C">
        <w:rPr>
          <w:sz w:val="20"/>
          <w:szCs w:val="20"/>
          <w:lang w:eastAsia="en-US"/>
        </w:rPr>
        <w:t xml:space="preserve"> в группе стандартов EPB в контексте модульной структуры согласно ISO 52000-1.</w:t>
      </w:r>
    </w:p>
    <w:p w14:paraId="3145CD60" w14:textId="77777777" w:rsidR="005914C6" w:rsidRPr="00A04AF3" w:rsidRDefault="005914C6" w:rsidP="00A04AF3">
      <w:pPr>
        <w:ind w:firstLine="567"/>
        <w:jc w:val="both"/>
        <w:rPr>
          <w:b/>
          <w:bCs/>
          <w:color w:val="000000"/>
        </w:rPr>
      </w:pPr>
    </w:p>
    <w:p w14:paraId="5DE4980A" w14:textId="77777777" w:rsidR="005914C6" w:rsidRPr="008901ED" w:rsidRDefault="005914C6" w:rsidP="00B44112">
      <w:pPr>
        <w:ind w:firstLine="567"/>
        <w:jc w:val="both"/>
        <w:rPr>
          <w:b/>
          <w:bCs/>
          <w:color w:val="000000"/>
        </w:rPr>
      </w:pPr>
      <w:r w:rsidRPr="008901ED">
        <w:rPr>
          <w:b/>
          <w:bCs/>
          <w:color w:val="000000"/>
        </w:rPr>
        <w:t>2 Нормативные ссылки</w:t>
      </w:r>
    </w:p>
    <w:p w14:paraId="25A9B25E" w14:textId="77777777" w:rsidR="000037E2" w:rsidRPr="008901ED" w:rsidRDefault="000037E2" w:rsidP="00B44112">
      <w:pPr>
        <w:ind w:firstLine="567"/>
        <w:jc w:val="both"/>
        <w:rPr>
          <w:b/>
          <w:bCs/>
          <w:color w:val="000000"/>
        </w:rPr>
      </w:pPr>
    </w:p>
    <w:p w14:paraId="6D34DB79" w14:textId="12433862" w:rsidR="00A02E7A" w:rsidRPr="008B6D7C" w:rsidRDefault="006011C6" w:rsidP="00B60B84">
      <w:pPr>
        <w:ind w:firstLine="567"/>
        <w:jc w:val="both"/>
        <w:rPr>
          <w:color w:val="000000"/>
        </w:rPr>
      </w:pPr>
      <w:r w:rsidRPr="008B6D7C">
        <w:rPr>
          <w:color w:val="000000"/>
        </w:rPr>
        <w:t>Для применения настоящего стандарта</w:t>
      </w:r>
      <w:r w:rsidR="00A406A7" w:rsidRPr="008B6D7C">
        <w:rPr>
          <w:color w:val="000000"/>
        </w:rPr>
        <w:t xml:space="preserve"> </w:t>
      </w:r>
      <w:r w:rsidRPr="008B6D7C">
        <w:rPr>
          <w:color w:val="000000"/>
        </w:rPr>
        <w:t>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r w:rsidR="00B60B84" w:rsidRPr="008B6D7C">
        <w:rPr>
          <w:color w:val="000000"/>
        </w:rPr>
        <w:t>:</w:t>
      </w:r>
    </w:p>
    <w:p w14:paraId="1492B8B6" w14:textId="020951B3" w:rsidR="00B60B84" w:rsidRPr="00EE46E4" w:rsidRDefault="00B60B84" w:rsidP="00B60B84">
      <w:pPr>
        <w:ind w:firstLine="567"/>
        <w:jc w:val="both"/>
        <w:rPr>
          <w:color w:val="000000"/>
          <w:lang w:val="ru-RU"/>
        </w:rPr>
      </w:pPr>
      <w:r w:rsidRPr="008B6D7C">
        <w:rPr>
          <w:color w:val="000000"/>
          <w:lang w:val="en-US"/>
        </w:rPr>
        <w:t>ISO 7345</w:t>
      </w:r>
      <w:r w:rsidR="008B6D7C" w:rsidRPr="008B6D7C">
        <w:rPr>
          <w:color w:val="000000"/>
          <w:lang w:val="en-US"/>
        </w:rPr>
        <w:t xml:space="preserve">-2018 </w:t>
      </w:r>
      <w:r w:rsidRPr="008B6D7C">
        <w:t xml:space="preserve">Thermal insulation — Physical quantities and definitions </w:t>
      </w:r>
      <w:r w:rsidRPr="008B6D7C">
        <w:rPr>
          <w:color w:val="000000"/>
          <w:lang w:val="en-US"/>
        </w:rPr>
        <w:t>(</w:t>
      </w:r>
      <w:r w:rsidRPr="008B6D7C">
        <w:rPr>
          <w:color w:val="000000"/>
        </w:rPr>
        <w:t>Тепловая</w:t>
      </w:r>
      <w:r w:rsidRPr="008B6D7C">
        <w:rPr>
          <w:color w:val="000000"/>
          <w:lang w:val="en-US"/>
        </w:rPr>
        <w:t xml:space="preserve"> </w:t>
      </w:r>
      <w:r w:rsidRPr="008B6D7C">
        <w:rPr>
          <w:color w:val="000000"/>
        </w:rPr>
        <w:t>изоляция</w:t>
      </w:r>
      <w:r w:rsidR="008B6D7C" w:rsidRPr="008B6D7C">
        <w:rPr>
          <w:color w:val="000000"/>
          <w:lang w:val="en-US"/>
        </w:rPr>
        <w:t>.</w:t>
      </w:r>
      <w:r w:rsidRPr="008B6D7C">
        <w:rPr>
          <w:color w:val="000000"/>
          <w:lang w:val="en-US"/>
        </w:rPr>
        <w:t xml:space="preserve"> </w:t>
      </w:r>
      <w:r w:rsidRPr="008B6D7C">
        <w:rPr>
          <w:color w:val="000000"/>
        </w:rPr>
        <w:t>Физические</w:t>
      </w:r>
      <w:r w:rsidRPr="00EE46E4">
        <w:rPr>
          <w:color w:val="000000"/>
          <w:lang w:val="ru-RU"/>
        </w:rPr>
        <w:t xml:space="preserve"> </w:t>
      </w:r>
      <w:r w:rsidRPr="008B6D7C">
        <w:rPr>
          <w:color w:val="000000"/>
        </w:rPr>
        <w:t>величины</w:t>
      </w:r>
      <w:r w:rsidRPr="00EE46E4">
        <w:rPr>
          <w:color w:val="000000"/>
          <w:lang w:val="ru-RU"/>
        </w:rPr>
        <w:t xml:space="preserve"> </w:t>
      </w:r>
      <w:r w:rsidRPr="008B6D7C">
        <w:rPr>
          <w:color w:val="000000"/>
        </w:rPr>
        <w:t>и</w:t>
      </w:r>
      <w:r w:rsidRPr="00EE46E4">
        <w:rPr>
          <w:color w:val="000000"/>
          <w:lang w:val="ru-RU"/>
        </w:rPr>
        <w:t xml:space="preserve"> </w:t>
      </w:r>
      <w:r w:rsidRPr="008B6D7C">
        <w:rPr>
          <w:color w:val="000000"/>
        </w:rPr>
        <w:t>определения</w:t>
      </w:r>
      <w:r w:rsidRPr="00EE46E4">
        <w:rPr>
          <w:color w:val="000000"/>
          <w:lang w:val="ru-RU"/>
        </w:rPr>
        <w:t>)</w:t>
      </w:r>
      <w:r w:rsidR="0073106B">
        <w:rPr>
          <w:color w:val="000000"/>
          <w:lang w:val="ru-RU"/>
        </w:rPr>
        <w:t>.</w:t>
      </w:r>
    </w:p>
    <w:p w14:paraId="5BC4CA2C" w14:textId="3A8FF0A8" w:rsidR="00B60B84" w:rsidRPr="0073106B" w:rsidRDefault="00B60B84" w:rsidP="00B60B84">
      <w:pPr>
        <w:ind w:firstLine="567"/>
        <w:jc w:val="both"/>
        <w:rPr>
          <w:color w:val="000000"/>
          <w:lang w:val="ru-RU"/>
        </w:rPr>
      </w:pPr>
      <w:r w:rsidRPr="008B6D7C">
        <w:rPr>
          <w:color w:val="000000"/>
          <w:lang w:val="en-US"/>
        </w:rPr>
        <w:t>ISO</w:t>
      </w:r>
      <w:r w:rsidRPr="00EE46E4">
        <w:rPr>
          <w:color w:val="000000"/>
          <w:lang w:val="ru-RU"/>
        </w:rPr>
        <w:t xml:space="preserve"> 9488</w:t>
      </w:r>
      <w:r w:rsidR="008B6D7C" w:rsidRPr="00EE46E4">
        <w:rPr>
          <w:color w:val="000000"/>
          <w:lang w:val="ru-RU"/>
        </w:rPr>
        <w:t>-2022</w:t>
      </w:r>
      <w:r w:rsidRPr="00EE46E4">
        <w:rPr>
          <w:color w:val="000000"/>
          <w:lang w:val="ru-RU"/>
        </w:rPr>
        <w:t xml:space="preserve"> </w:t>
      </w:r>
      <w:r w:rsidRPr="008B6D7C">
        <w:t xml:space="preserve">Solar energy — Vocabulary </w:t>
      </w:r>
      <w:r w:rsidRPr="00EE46E4">
        <w:rPr>
          <w:lang w:val="ru-RU"/>
        </w:rPr>
        <w:t>(</w:t>
      </w:r>
      <w:r w:rsidRPr="008B6D7C">
        <w:rPr>
          <w:color w:val="000000"/>
        </w:rPr>
        <w:t>Солнечная</w:t>
      </w:r>
      <w:r w:rsidRPr="00EE46E4">
        <w:rPr>
          <w:color w:val="000000"/>
          <w:lang w:val="ru-RU"/>
        </w:rPr>
        <w:t xml:space="preserve"> </w:t>
      </w:r>
      <w:r w:rsidRPr="008B6D7C">
        <w:rPr>
          <w:color w:val="000000"/>
        </w:rPr>
        <w:t>энергия</w:t>
      </w:r>
      <w:r w:rsidR="008B6D7C" w:rsidRPr="00EE46E4">
        <w:rPr>
          <w:color w:val="000000"/>
          <w:lang w:val="ru-RU"/>
        </w:rPr>
        <w:t>.</w:t>
      </w:r>
      <w:r w:rsidRPr="00EE46E4">
        <w:rPr>
          <w:color w:val="000000"/>
          <w:lang w:val="ru-RU"/>
        </w:rPr>
        <w:t xml:space="preserve"> </w:t>
      </w:r>
      <w:r w:rsidRPr="008B6D7C">
        <w:rPr>
          <w:color w:val="000000"/>
        </w:rPr>
        <w:t>Словарь</w:t>
      </w:r>
      <w:r w:rsidRPr="008B6D7C">
        <w:rPr>
          <w:color w:val="000000"/>
          <w:lang w:val="en-US"/>
        </w:rPr>
        <w:t>)</w:t>
      </w:r>
      <w:r w:rsidR="0073106B">
        <w:rPr>
          <w:color w:val="000000"/>
          <w:lang w:val="ru-RU"/>
        </w:rPr>
        <w:t>.</w:t>
      </w:r>
    </w:p>
    <w:p w14:paraId="5AB48FF4" w14:textId="77777777" w:rsidR="000C3D04" w:rsidRPr="008B6D7C" w:rsidRDefault="000C3D04" w:rsidP="00B60B84">
      <w:pPr>
        <w:ind w:firstLine="567"/>
        <w:jc w:val="both"/>
        <w:rPr>
          <w:color w:val="000000"/>
          <w:lang w:val="en-US"/>
        </w:rPr>
      </w:pPr>
    </w:p>
    <w:p w14:paraId="147EC685" w14:textId="77777777" w:rsidR="000C3D04" w:rsidRPr="008B6D7C" w:rsidRDefault="000C3D04" w:rsidP="000C3D04">
      <w:pPr>
        <w:pBdr>
          <w:bottom w:val="single" w:sz="12" w:space="0" w:color="auto"/>
        </w:pBdr>
        <w:ind w:firstLine="567"/>
        <w:jc w:val="both"/>
        <w:rPr>
          <w:rStyle w:val="FontStyle63"/>
          <w:rFonts w:ascii="Times New Roman" w:hAnsi="Times New Roman" w:cs="Times New Roman"/>
          <w:sz w:val="24"/>
          <w:szCs w:val="24"/>
          <w:lang w:val="en-US" w:eastAsia="en-US"/>
        </w:rPr>
      </w:pPr>
    </w:p>
    <w:p w14:paraId="5E92897F" w14:textId="77777777" w:rsidR="000C3D04" w:rsidRPr="008B6D7C" w:rsidRDefault="000C3D04" w:rsidP="000C3D04">
      <w:pPr>
        <w:ind w:firstLine="567"/>
        <w:jc w:val="both"/>
        <w:rPr>
          <w:i/>
          <w:iCs/>
        </w:rPr>
      </w:pPr>
      <w:r w:rsidRPr="008B6D7C">
        <w:rPr>
          <w:rStyle w:val="FontStyle63"/>
          <w:rFonts w:ascii="Times New Roman" w:hAnsi="Times New Roman" w:cs="Times New Roman"/>
          <w:i/>
          <w:iCs/>
          <w:sz w:val="24"/>
          <w:szCs w:val="24"/>
          <w:lang w:eastAsia="en-US"/>
        </w:rPr>
        <w:t>Проект</w:t>
      </w:r>
      <w:r w:rsidRPr="008B6D7C">
        <w:rPr>
          <w:rStyle w:val="FontStyle63"/>
          <w:rFonts w:ascii="Times New Roman" w:hAnsi="Times New Roman" w:cs="Times New Roman"/>
          <w:i/>
          <w:iCs/>
          <w:sz w:val="24"/>
          <w:szCs w:val="24"/>
          <w:lang w:val="en-US" w:eastAsia="en-US"/>
        </w:rPr>
        <w:t xml:space="preserve">, </w:t>
      </w:r>
      <w:r w:rsidRPr="008B6D7C">
        <w:rPr>
          <w:rStyle w:val="FontStyle63"/>
          <w:rFonts w:ascii="Times New Roman" w:hAnsi="Times New Roman" w:cs="Times New Roman"/>
          <w:i/>
          <w:iCs/>
          <w:sz w:val="24"/>
          <w:szCs w:val="24"/>
          <w:lang w:eastAsia="en-US"/>
        </w:rPr>
        <w:t>редакция</w:t>
      </w:r>
      <w:r w:rsidRPr="008B6D7C">
        <w:rPr>
          <w:rStyle w:val="FontStyle63"/>
          <w:rFonts w:ascii="Times New Roman" w:hAnsi="Times New Roman" w:cs="Times New Roman"/>
          <w:i/>
          <w:iCs/>
          <w:sz w:val="24"/>
          <w:szCs w:val="24"/>
          <w:lang w:val="en-US" w:eastAsia="en-US"/>
        </w:rPr>
        <w:t xml:space="preserve"> 1</w:t>
      </w:r>
    </w:p>
    <w:p w14:paraId="66DAA1E5" w14:textId="77777777" w:rsidR="000C3D04" w:rsidRPr="008B6D7C" w:rsidRDefault="000C3D04" w:rsidP="000C3D04">
      <w:pPr>
        <w:jc w:val="both"/>
        <w:rPr>
          <w:color w:val="000000"/>
          <w:lang w:val="en-US"/>
        </w:rPr>
      </w:pPr>
    </w:p>
    <w:p w14:paraId="278CF2B2" w14:textId="6B6C5950" w:rsidR="00B60B84" w:rsidRPr="008B6D7C" w:rsidRDefault="00B60B84" w:rsidP="00B60B84">
      <w:pPr>
        <w:ind w:firstLine="567"/>
        <w:jc w:val="both"/>
        <w:rPr>
          <w:color w:val="000000"/>
          <w:lang w:val="ru-RU"/>
        </w:rPr>
      </w:pPr>
      <w:r w:rsidRPr="008B6D7C">
        <w:rPr>
          <w:color w:val="000000"/>
          <w:lang w:val="en-US"/>
        </w:rPr>
        <w:lastRenderedPageBreak/>
        <w:t>ISO 15927-4</w:t>
      </w:r>
      <w:r w:rsidR="008B6D7C" w:rsidRPr="008B6D7C">
        <w:rPr>
          <w:color w:val="000000"/>
          <w:lang w:val="en-US"/>
        </w:rPr>
        <w:t>-2005</w:t>
      </w:r>
      <w:r w:rsidRPr="008B6D7C">
        <w:rPr>
          <w:color w:val="000000"/>
          <w:lang w:val="en-US"/>
        </w:rPr>
        <w:t xml:space="preserve"> </w:t>
      </w:r>
      <w:r w:rsidRPr="008B6D7C">
        <w:t xml:space="preserve">Hygrothermal performance of buildings — Calculation and presentation of climatic data — Part 4: Hourly data for assessing the annual energy use for heating and cooling </w:t>
      </w:r>
      <w:r w:rsidRPr="008B6D7C">
        <w:rPr>
          <w:lang w:val="en-US"/>
        </w:rPr>
        <w:t>(</w:t>
      </w:r>
      <w:r w:rsidRPr="008B6D7C">
        <w:rPr>
          <w:color w:val="000000"/>
        </w:rPr>
        <w:t>Гидротермальная</w:t>
      </w:r>
      <w:r w:rsidRPr="008B6D7C">
        <w:rPr>
          <w:color w:val="000000"/>
          <w:lang w:val="en-US"/>
        </w:rPr>
        <w:t xml:space="preserve"> </w:t>
      </w:r>
      <w:r w:rsidRPr="008B6D7C">
        <w:rPr>
          <w:color w:val="000000"/>
        </w:rPr>
        <w:t>эффективность</w:t>
      </w:r>
      <w:r w:rsidRPr="008B6D7C">
        <w:rPr>
          <w:color w:val="000000"/>
          <w:lang w:val="en-US"/>
        </w:rPr>
        <w:t xml:space="preserve"> </w:t>
      </w:r>
      <w:r w:rsidRPr="008B6D7C">
        <w:rPr>
          <w:color w:val="000000"/>
        </w:rPr>
        <w:t>зданий</w:t>
      </w:r>
      <w:r w:rsidR="008B6D7C" w:rsidRPr="008B6D7C">
        <w:rPr>
          <w:color w:val="000000"/>
          <w:lang w:val="en-US"/>
        </w:rPr>
        <w:t>.</w:t>
      </w:r>
      <w:r w:rsidRPr="008B6D7C">
        <w:rPr>
          <w:color w:val="000000"/>
          <w:lang w:val="en-US"/>
        </w:rPr>
        <w:t xml:space="preserve"> </w:t>
      </w:r>
      <w:r w:rsidRPr="008B6D7C">
        <w:rPr>
          <w:color w:val="000000"/>
        </w:rPr>
        <w:t>Расчет</w:t>
      </w:r>
      <w:r w:rsidRPr="00EE46E4">
        <w:rPr>
          <w:color w:val="000000"/>
          <w:lang w:val="ru-RU"/>
        </w:rPr>
        <w:t xml:space="preserve"> </w:t>
      </w:r>
      <w:r w:rsidRPr="008B6D7C">
        <w:rPr>
          <w:color w:val="000000"/>
        </w:rPr>
        <w:t>и</w:t>
      </w:r>
      <w:r w:rsidRPr="00EE46E4">
        <w:rPr>
          <w:color w:val="000000"/>
          <w:lang w:val="ru-RU"/>
        </w:rPr>
        <w:t xml:space="preserve"> </w:t>
      </w:r>
      <w:r w:rsidRPr="008B6D7C">
        <w:rPr>
          <w:color w:val="000000"/>
        </w:rPr>
        <w:t>представление</w:t>
      </w:r>
      <w:r w:rsidRPr="00EE46E4">
        <w:rPr>
          <w:color w:val="000000"/>
          <w:lang w:val="ru-RU"/>
        </w:rPr>
        <w:t xml:space="preserve"> </w:t>
      </w:r>
      <w:r w:rsidRPr="008B6D7C">
        <w:rPr>
          <w:color w:val="000000"/>
        </w:rPr>
        <w:t>климатических</w:t>
      </w:r>
      <w:r w:rsidRPr="00EE46E4">
        <w:rPr>
          <w:color w:val="000000"/>
          <w:lang w:val="ru-RU"/>
        </w:rPr>
        <w:t xml:space="preserve"> </w:t>
      </w:r>
      <w:r w:rsidRPr="008B6D7C">
        <w:rPr>
          <w:color w:val="000000"/>
        </w:rPr>
        <w:t>данных</w:t>
      </w:r>
      <w:r w:rsidR="008B6D7C" w:rsidRPr="00EE46E4">
        <w:rPr>
          <w:color w:val="000000"/>
          <w:lang w:val="ru-RU"/>
        </w:rPr>
        <w:t>.</w:t>
      </w:r>
      <w:r w:rsidRPr="00EE46E4">
        <w:rPr>
          <w:color w:val="000000"/>
          <w:lang w:val="ru-RU"/>
        </w:rPr>
        <w:t xml:space="preserve"> </w:t>
      </w:r>
      <w:r w:rsidRPr="008B6D7C">
        <w:rPr>
          <w:color w:val="000000"/>
        </w:rPr>
        <w:t>Часть</w:t>
      </w:r>
      <w:r w:rsidRPr="008B6D7C">
        <w:rPr>
          <w:color w:val="000000"/>
          <w:lang w:val="ru-RU"/>
        </w:rPr>
        <w:t xml:space="preserve"> 4: </w:t>
      </w:r>
      <w:r w:rsidRPr="008B6D7C">
        <w:rPr>
          <w:color w:val="000000"/>
        </w:rPr>
        <w:t>Данные</w:t>
      </w:r>
      <w:r w:rsidRPr="008B6D7C">
        <w:rPr>
          <w:color w:val="000000"/>
          <w:lang w:val="ru-RU"/>
        </w:rPr>
        <w:t xml:space="preserve"> </w:t>
      </w:r>
      <w:r w:rsidRPr="008B6D7C">
        <w:rPr>
          <w:color w:val="000000"/>
        </w:rPr>
        <w:t>почасовых</w:t>
      </w:r>
      <w:r w:rsidRPr="008B6D7C">
        <w:rPr>
          <w:color w:val="000000"/>
          <w:lang w:val="ru-RU"/>
        </w:rPr>
        <w:t xml:space="preserve"> </w:t>
      </w:r>
      <w:r w:rsidRPr="008B6D7C">
        <w:rPr>
          <w:color w:val="000000"/>
        </w:rPr>
        <w:t>замеров</w:t>
      </w:r>
      <w:r w:rsidRPr="008B6D7C">
        <w:rPr>
          <w:color w:val="000000"/>
          <w:lang w:val="ru-RU"/>
        </w:rPr>
        <w:t xml:space="preserve"> </w:t>
      </w:r>
      <w:r w:rsidRPr="008B6D7C">
        <w:rPr>
          <w:color w:val="000000"/>
        </w:rPr>
        <w:t>для</w:t>
      </w:r>
      <w:r w:rsidRPr="008B6D7C">
        <w:rPr>
          <w:color w:val="000000"/>
          <w:lang w:val="ru-RU"/>
        </w:rPr>
        <w:t xml:space="preserve"> </w:t>
      </w:r>
      <w:r w:rsidRPr="008B6D7C">
        <w:rPr>
          <w:color w:val="000000"/>
        </w:rPr>
        <w:t>оценки</w:t>
      </w:r>
      <w:r w:rsidRPr="008B6D7C">
        <w:rPr>
          <w:color w:val="000000"/>
          <w:lang w:val="ru-RU"/>
        </w:rPr>
        <w:t xml:space="preserve"> </w:t>
      </w:r>
      <w:r w:rsidRPr="008B6D7C">
        <w:rPr>
          <w:color w:val="000000"/>
        </w:rPr>
        <w:t>ежегодного</w:t>
      </w:r>
      <w:r w:rsidRPr="008B6D7C">
        <w:rPr>
          <w:color w:val="000000"/>
          <w:lang w:val="ru-RU"/>
        </w:rPr>
        <w:t xml:space="preserve"> </w:t>
      </w:r>
      <w:r w:rsidRPr="008B6D7C">
        <w:rPr>
          <w:color w:val="000000"/>
        </w:rPr>
        <w:t>использования</w:t>
      </w:r>
      <w:r w:rsidRPr="008B6D7C">
        <w:rPr>
          <w:color w:val="000000"/>
          <w:lang w:val="ru-RU"/>
        </w:rPr>
        <w:t xml:space="preserve"> </w:t>
      </w:r>
      <w:r w:rsidRPr="008B6D7C">
        <w:rPr>
          <w:color w:val="000000"/>
        </w:rPr>
        <w:t>энергии</w:t>
      </w:r>
      <w:r w:rsidRPr="008B6D7C">
        <w:rPr>
          <w:color w:val="000000"/>
          <w:lang w:val="ru-RU"/>
        </w:rPr>
        <w:t xml:space="preserve"> </w:t>
      </w:r>
      <w:r w:rsidRPr="008B6D7C">
        <w:rPr>
          <w:color w:val="000000"/>
        </w:rPr>
        <w:t>для</w:t>
      </w:r>
      <w:r w:rsidRPr="008B6D7C">
        <w:rPr>
          <w:color w:val="000000"/>
          <w:lang w:val="ru-RU"/>
        </w:rPr>
        <w:t xml:space="preserve"> </w:t>
      </w:r>
      <w:r w:rsidRPr="008B6D7C">
        <w:rPr>
          <w:color w:val="000000"/>
        </w:rPr>
        <w:t>нагрева</w:t>
      </w:r>
      <w:r w:rsidRPr="008B6D7C">
        <w:rPr>
          <w:color w:val="000000"/>
          <w:lang w:val="ru-RU"/>
        </w:rPr>
        <w:t xml:space="preserve"> </w:t>
      </w:r>
      <w:r w:rsidRPr="008B6D7C">
        <w:rPr>
          <w:color w:val="000000"/>
        </w:rPr>
        <w:t>и</w:t>
      </w:r>
      <w:r w:rsidRPr="008B6D7C">
        <w:rPr>
          <w:color w:val="000000"/>
          <w:lang w:val="ru-RU"/>
        </w:rPr>
        <w:t xml:space="preserve"> </w:t>
      </w:r>
      <w:r w:rsidRPr="008B6D7C">
        <w:rPr>
          <w:color w:val="000000"/>
        </w:rPr>
        <w:t>охлаждения</w:t>
      </w:r>
      <w:r w:rsidR="0073106B">
        <w:rPr>
          <w:color w:val="000000"/>
          <w:lang w:val="ru-RU"/>
        </w:rPr>
        <w:t>.</w:t>
      </w:r>
    </w:p>
    <w:p w14:paraId="6547620A" w14:textId="36AB55B6" w:rsidR="00B60B84" w:rsidRPr="0073106B" w:rsidRDefault="00B60B84" w:rsidP="008B6D7C">
      <w:pPr>
        <w:ind w:firstLine="567"/>
        <w:rPr>
          <w:lang w:val="ru-RU"/>
        </w:rPr>
      </w:pPr>
      <w:r w:rsidRPr="008B6D7C">
        <w:rPr>
          <w:color w:val="000000"/>
          <w:lang w:val="en-US"/>
        </w:rPr>
        <w:t>ISO 52000-1</w:t>
      </w:r>
      <w:r w:rsidR="008B6D7C" w:rsidRPr="008B6D7C">
        <w:rPr>
          <w:color w:val="000000"/>
          <w:lang w:val="en-US"/>
        </w:rPr>
        <w:t>-2017</w:t>
      </w:r>
      <w:r w:rsidRPr="008B6D7C">
        <w:rPr>
          <w:color w:val="000000"/>
          <w:lang w:val="en-US"/>
        </w:rPr>
        <w:t xml:space="preserve"> </w:t>
      </w:r>
      <w:r w:rsidRPr="008B6D7C">
        <w:t xml:space="preserve">Energy performance of buildings — Overarching EPB assessment — Part 1: General framework and procedures </w:t>
      </w:r>
      <w:r w:rsidRPr="008B6D7C">
        <w:rPr>
          <w:lang w:val="en-US"/>
        </w:rPr>
        <w:t>(</w:t>
      </w:r>
      <w:r w:rsidR="008B6D7C" w:rsidRPr="008B6D7C">
        <w:t>Энергоэффективность</w:t>
      </w:r>
      <w:r w:rsidR="008B6D7C" w:rsidRPr="008B6D7C">
        <w:rPr>
          <w:lang w:val="en-US"/>
        </w:rPr>
        <w:t xml:space="preserve"> </w:t>
      </w:r>
      <w:r w:rsidR="008B6D7C" w:rsidRPr="008B6D7C">
        <w:t>зданий</w:t>
      </w:r>
      <w:r w:rsidR="008B6D7C" w:rsidRPr="008B6D7C">
        <w:rPr>
          <w:lang w:val="en-US"/>
        </w:rPr>
        <w:t xml:space="preserve">. </w:t>
      </w:r>
      <w:r w:rsidR="008B6D7C" w:rsidRPr="008B6D7C">
        <w:t>Комплексная</w:t>
      </w:r>
      <w:r w:rsidR="008B6D7C" w:rsidRPr="008B6D7C">
        <w:rPr>
          <w:lang w:val="en-US"/>
        </w:rPr>
        <w:t xml:space="preserve"> </w:t>
      </w:r>
      <w:r w:rsidR="008B6D7C" w:rsidRPr="008B6D7C">
        <w:t>оценка</w:t>
      </w:r>
      <w:r w:rsidR="008B6D7C" w:rsidRPr="008B6D7C">
        <w:rPr>
          <w:lang w:val="en-US"/>
        </w:rPr>
        <w:t xml:space="preserve"> </w:t>
      </w:r>
      <w:r w:rsidR="008B6D7C" w:rsidRPr="008B6D7C">
        <w:t>EPB</w:t>
      </w:r>
      <w:r w:rsidR="008B6D7C" w:rsidRPr="008B6D7C">
        <w:rPr>
          <w:lang w:val="en-US"/>
        </w:rPr>
        <w:t xml:space="preserve">. </w:t>
      </w:r>
      <w:r w:rsidR="008B6D7C" w:rsidRPr="008B6D7C">
        <w:t>Часть 1</w:t>
      </w:r>
      <w:r w:rsidR="008B6D7C" w:rsidRPr="008B6D7C">
        <w:rPr>
          <w:lang w:val="en-US"/>
        </w:rPr>
        <w:t xml:space="preserve">. </w:t>
      </w:r>
      <w:r w:rsidR="008B6D7C" w:rsidRPr="008B6D7C">
        <w:t>Общая</w:t>
      </w:r>
      <w:r w:rsidR="008B6D7C" w:rsidRPr="008B6D7C">
        <w:rPr>
          <w:lang w:val="en-US"/>
        </w:rPr>
        <w:t xml:space="preserve"> </w:t>
      </w:r>
      <w:r w:rsidR="008B6D7C" w:rsidRPr="008B6D7C">
        <w:t>структура</w:t>
      </w:r>
      <w:r w:rsidR="008B6D7C" w:rsidRPr="008B6D7C">
        <w:rPr>
          <w:lang w:val="en-US"/>
        </w:rPr>
        <w:t xml:space="preserve"> </w:t>
      </w:r>
      <w:r w:rsidR="008B6D7C" w:rsidRPr="008B6D7C">
        <w:t>и</w:t>
      </w:r>
      <w:r w:rsidR="008B6D7C" w:rsidRPr="008B6D7C">
        <w:rPr>
          <w:lang w:val="en-US"/>
        </w:rPr>
        <w:t xml:space="preserve"> </w:t>
      </w:r>
      <w:r w:rsidR="008B6D7C" w:rsidRPr="008B6D7C">
        <w:t>методик</w:t>
      </w:r>
      <w:r w:rsidRPr="008B6D7C">
        <w:rPr>
          <w:color w:val="000000"/>
          <w:lang w:val="en-US"/>
        </w:rPr>
        <w:t>)</w:t>
      </w:r>
      <w:r w:rsidR="0073106B">
        <w:rPr>
          <w:color w:val="000000"/>
          <w:lang w:val="ru-RU"/>
        </w:rPr>
        <w:t>.</w:t>
      </w:r>
    </w:p>
    <w:p w14:paraId="7E890F7E" w14:textId="66040680" w:rsidR="00B60B84" w:rsidRPr="00EE46E4" w:rsidRDefault="00B60B84" w:rsidP="00B60B84">
      <w:pPr>
        <w:ind w:firstLine="567"/>
        <w:jc w:val="both"/>
        <w:rPr>
          <w:color w:val="000000"/>
          <w:lang w:val="ru-RU"/>
        </w:rPr>
      </w:pPr>
      <w:r w:rsidRPr="008B6D7C">
        <w:rPr>
          <w:color w:val="000000"/>
          <w:lang w:val="en-US"/>
        </w:rPr>
        <w:t>ISO 52016-1</w:t>
      </w:r>
      <w:r w:rsidR="008B6D7C" w:rsidRPr="008B6D7C">
        <w:rPr>
          <w:color w:val="000000"/>
          <w:lang w:val="en-US"/>
        </w:rPr>
        <w:t>-2017</w:t>
      </w:r>
      <w:r w:rsidRPr="008B6D7C">
        <w:rPr>
          <w:color w:val="000000"/>
          <w:lang w:val="en-US"/>
        </w:rPr>
        <w:t xml:space="preserve"> </w:t>
      </w:r>
      <w:r w:rsidRPr="008B6D7C">
        <w:t xml:space="preserve">Energy performance of buildings — Energy needs for heating and cooling, internal temperatures and sensible and latent heat loads — Part 1: Calculation procedures </w:t>
      </w:r>
      <w:r w:rsidRPr="008B6D7C">
        <w:rPr>
          <w:lang w:val="en-US"/>
        </w:rPr>
        <w:t>(</w:t>
      </w:r>
      <w:r w:rsidR="008B6D7C" w:rsidRPr="008B6D7C">
        <w:t>Энергоэффективность зданий</w:t>
      </w:r>
      <w:r w:rsidR="008B6D7C" w:rsidRPr="008B6D7C">
        <w:rPr>
          <w:lang w:val="en-US"/>
        </w:rPr>
        <w:t xml:space="preserve">. </w:t>
      </w:r>
      <w:r w:rsidR="008B6D7C" w:rsidRPr="008B6D7C">
        <w:t>Энергопотребности для отопления и охлаждения, внутренние температуры и нагрузки по явному и скрытому теплу</w:t>
      </w:r>
      <w:r w:rsidR="008B6D7C" w:rsidRPr="008B6D7C">
        <w:rPr>
          <w:lang w:val="ru-RU"/>
        </w:rPr>
        <w:t xml:space="preserve">. </w:t>
      </w:r>
      <w:r w:rsidR="008B6D7C" w:rsidRPr="008B6D7C">
        <w:t>Часть 1</w:t>
      </w:r>
      <w:r w:rsidR="008B6D7C" w:rsidRPr="008B6D7C">
        <w:rPr>
          <w:lang w:val="ru-RU"/>
        </w:rPr>
        <w:t xml:space="preserve">. </w:t>
      </w:r>
      <w:r w:rsidR="008B6D7C" w:rsidRPr="008B6D7C">
        <w:t>Методики расчета</w:t>
      </w:r>
      <w:r w:rsidRPr="00EE46E4">
        <w:rPr>
          <w:color w:val="000000"/>
          <w:lang w:val="ru-RU"/>
        </w:rPr>
        <w:t>)</w:t>
      </w:r>
      <w:r w:rsidR="0073106B">
        <w:rPr>
          <w:color w:val="000000"/>
          <w:lang w:val="ru-RU"/>
        </w:rPr>
        <w:t>.</w:t>
      </w:r>
    </w:p>
    <w:p w14:paraId="6B244A42" w14:textId="77777777" w:rsidR="00B60B84" w:rsidRPr="00EE46E4" w:rsidRDefault="00B60B84" w:rsidP="00B60B84">
      <w:pPr>
        <w:ind w:firstLine="567"/>
        <w:jc w:val="both"/>
        <w:rPr>
          <w:color w:val="000000"/>
          <w:lang w:val="ru-RU"/>
        </w:rPr>
      </w:pPr>
    </w:p>
    <w:p w14:paraId="6A41BEFC" w14:textId="50EEE0E2" w:rsidR="00B60B84" w:rsidRPr="008B6D7C" w:rsidRDefault="00B60B84" w:rsidP="00B60B84">
      <w:pPr>
        <w:ind w:firstLine="567"/>
        <w:jc w:val="both"/>
        <w:rPr>
          <w:color w:val="000000" w:themeColor="text1"/>
          <w:sz w:val="20"/>
          <w:szCs w:val="20"/>
        </w:rPr>
      </w:pPr>
      <w:r w:rsidRPr="008B6D7C">
        <w:rPr>
          <w:color w:val="000000"/>
          <w:sz w:val="20"/>
          <w:szCs w:val="20"/>
        </w:rPr>
        <w:t xml:space="preserve">Примечание – Ссылки по умолчанию на стандарты EPB, отличные от ISO 52000-1, идентифицируются кодовым номером модуля EPB и </w:t>
      </w:r>
      <w:r w:rsidRPr="008B6D7C">
        <w:rPr>
          <w:color w:val="000000" w:themeColor="text1"/>
          <w:sz w:val="20"/>
          <w:szCs w:val="20"/>
        </w:rPr>
        <w:t xml:space="preserve">приведены в </w:t>
      </w:r>
      <w:r>
        <w:fldChar w:fldCharType="begin"/>
      </w:r>
      <w:r>
        <w:instrText>HYPERLINK \l "bookmark77"</w:instrText>
      </w:r>
      <w:r>
        <w:fldChar w:fldCharType="separate"/>
      </w:r>
      <w:r w:rsidRPr="008B6D7C">
        <w:rPr>
          <w:rStyle w:val="ac"/>
          <w:color w:val="000000" w:themeColor="text1"/>
          <w:sz w:val="20"/>
          <w:szCs w:val="20"/>
          <w:u w:val="none"/>
        </w:rPr>
        <w:t>приложении A</w:t>
      </w:r>
      <w:r>
        <w:rPr>
          <w:rStyle w:val="ac"/>
          <w:color w:val="000000" w:themeColor="text1"/>
          <w:sz w:val="20"/>
          <w:szCs w:val="20"/>
          <w:u w:val="none"/>
        </w:rPr>
        <w:fldChar w:fldCharType="end"/>
      </w:r>
      <w:r w:rsidRPr="008B6D7C">
        <w:rPr>
          <w:color w:val="000000" w:themeColor="text1"/>
          <w:sz w:val="20"/>
          <w:szCs w:val="20"/>
        </w:rPr>
        <w:t xml:space="preserve"> (нормативный образец в </w:t>
      </w:r>
      <w:r>
        <w:fldChar w:fldCharType="begin"/>
      </w:r>
      <w:r>
        <w:instrText>HYPERLINK \l "bookmark79"</w:instrText>
      </w:r>
      <w:r>
        <w:fldChar w:fldCharType="separate"/>
      </w:r>
      <w:r w:rsidRPr="008B6D7C">
        <w:rPr>
          <w:rStyle w:val="ac"/>
          <w:color w:val="000000" w:themeColor="text1"/>
          <w:sz w:val="20"/>
          <w:szCs w:val="20"/>
          <w:u w:val="none"/>
        </w:rPr>
        <w:t>таблице A.1</w:t>
      </w:r>
      <w:r>
        <w:rPr>
          <w:rStyle w:val="ac"/>
          <w:color w:val="000000" w:themeColor="text1"/>
          <w:sz w:val="20"/>
          <w:szCs w:val="20"/>
          <w:u w:val="none"/>
        </w:rPr>
        <w:fldChar w:fldCharType="end"/>
      </w:r>
      <w:r w:rsidRPr="008B6D7C">
        <w:rPr>
          <w:color w:val="000000" w:themeColor="text1"/>
          <w:sz w:val="20"/>
          <w:szCs w:val="20"/>
        </w:rPr>
        <w:t xml:space="preserve">) и </w:t>
      </w:r>
      <w:r>
        <w:fldChar w:fldCharType="begin"/>
      </w:r>
      <w:r>
        <w:instrText>HYPERLINK \l "bookmark77"</w:instrText>
      </w:r>
      <w:r>
        <w:fldChar w:fldCharType="separate"/>
      </w:r>
      <w:r w:rsidRPr="008B6D7C">
        <w:rPr>
          <w:rStyle w:val="ac"/>
          <w:color w:val="000000" w:themeColor="text1"/>
          <w:sz w:val="20"/>
          <w:szCs w:val="20"/>
          <w:u w:val="none"/>
        </w:rPr>
        <w:t>приложении В</w:t>
      </w:r>
      <w:r>
        <w:rPr>
          <w:rStyle w:val="ac"/>
          <w:color w:val="000000" w:themeColor="text1"/>
          <w:sz w:val="20"/>
          <w:szCs w:val="20"/>
          <w:u w:val="none"/>
        </w:rPr>
        <w:fldChar w:fldCharType="end"/>
      </w:r>
      <w:r w:rsidRPr="008B6D7C">
        <w:rPr>
          <w:color w:val="000000" w:themeColor="text1"/>
          <w:sz w:val="20"/>
          <w:szCs w:val="20"/>
        </w:rPr>
        <w:t xml:space="preserve"> (вариант справочного выбора по умолчанию в </w:t>
      </w:r>
      <w:r w:rsidR="00000000">
        <w:fldChar w:fldCharType="begin"/>
      </w:r>
      <w:r w:rsidR="00000000">
        <w:instrText>HYPERLINK \l "bookmark79"</w:instrText>
      </w:r>
      <w:r w:rsidR="00000000">
        <w:fldChar w:fldCharType="separate"/>
      </w:r>
      <w:r w:rsidRPr="008B6D7C">
        <w:rPr>
          <w:rStyle w:val="ac"/>
          <w:color w:val="000000" w:themeColor="text1"/>
          <w:sz w:val="20"/>
          <w:szCs w:val="20"/>
          <w:u w:val="none"/>
        </w:rPr>
        <w:t>таблице В.1</w:t>
      </w:r>
      <w:r w:rsidR="00000000">
        <w:rPr>
          <w:rStyle w:val="ac"/>
          <w:color w:val="000000" w:themeColor="text1"/>
          <w:sz w:val="20"/>
          <w:szCs w:val="20"/>
          <w:u w:val="none"/>
        </w:rPr>
        <w:fldChar w:fldCharType="end"/>
      </w:r>
      <w:r w:rsidRPr="008B6D7C">
        <w:rPr>
          <w:color w:val="000000" w:themeColor="text1"/>
          <w:sz w:val="20"/>
          <w:szCs w:val="20"/>
        </w:rPr>
        <w:t>).</w:t>
      </w:r>
    </w:p>
    <w:p w14:paraId="7748B0DF" w14:textId="77777777" w:rsidR="00B60B84" w:rsidRPr="008B6D7C" w:rsidRDefault="00B60B84" w:rsidP="00B60B84">
      <w:pPr>
        <w:ind w:firstLine="567"/>
        <w:jc w:val="both"/>
        <w:rPr>
          <w:color w:val="000000" w:themeColor="text1"/>
          <w:sz w:val="20"/>
          <w:szCs w:val="20"/>
        </w:rPr>
      </w:pPr>
    </w:p>
    <w:p w14:paraId="3AB6475C" w14:textId="6F69333F" w:rsidR="00B60B84" w:rsidRPr="008B6D7C" w:rsidRDefault="00B60B84" w:rsidP="00B60B84">
      <w:pPr>
        <w:ind w:firstLine="567"/>
        <w:jc w:val="both"/>
        <w:rPr>
          <w:color w:val="000000"/>
          <w:sz w:val="20"/>
          <w:szCs w:val="20"/>
        </w:rPr>
      </w:pPr>
      <w:r w:rsidRPr="008B6D7C">
        <w:rPr>
          <w:b/>
          <w:bCs/>
          <w:i/>
          <w:iCs/>
          <w:color w:val="000000"/>
          <w:sz w:val="20"/>
          <w:szCs w:val="20"/>
        </w:rPr>
        <w:t>Пример –</w:t>
      </w:r>
      <w:r w:rsidRPr="008B6D7C">
        <w:rPr>
          <w:color w:val="000000"/>
          <w:sz w:val="20"/>
          <w:szCs w:val="20"/>
        </w:rPr>
        <w:t xml:space="preserve"> Кодовый номер модуля EPB: M5-5 или M5-5.1 (если модуль M5-5 разделен) или M5-5/1 (в случае ссылки на конкретный пункт стандарта, охватывающий M5-5).</w:t>
      </w:r>
    </w:p>
    <w:p w14:paraId="44A2B6A0" w14:textId="77777777" w:rsidR="00B60B84" w:rsidRDefault="00B60B84" w:rsidP="00B60B84">
      <w:pPr>
        <w:ind w:firstLine="567"/>
        <w:jc w:val="both"/>
        <w:rPr>
          <w:color w:val="000000"/>
        </w:rPr>
      </w:pPr>
    </w:p>
    <w:p w14:paraId="2DF680D6" w14:textId="41D1A1C6" w:rsidR="006011C6" w:rsidRDefault="006011C6" w:rsidP="00DB2B24">
      <w:pPr>
        <w:ind w:firstLine="567"/>
        <w:jc w:val="both"/>
        <w:rPr>
          <w:b/>
          <w:color w:val="000000"/>
        </w:rPr>
      </w:pPr>
      <w:r w:rsidRPr="00E95BF0">
        <w:rPr>
          <w:b/>
          <w:color w:val="000000"/>
        </w:rPr>
        <w:t>3 Термины и определения</w:t>
      </w:r>
    </w:p>
    <w:p w14:paraId="3F18DA4F" w14:textId="77777777" w:rsidR="00E95BF0" w:rsidRPr="00E95BF0" w:rsidRDefault="00E95BF0" w:rsidP="00DB2B24">
      <w:pPr>
        <w:ind w:firstLine="567"/>
        <w:jc w:val="both"/>
        <w:rPr>
          <w:b/>
          <w:color w:val="000000"/>
        </w:rPr>
      </w:pPr>
    </w:p>
    <w:p w14:paraId="3C55F673" w14:textId="437A3F1B" w:rsidR="007E1141" w:rsidRPr="003A58A8" w:rsidRDefault="003A58A8" w:rsidP="00DB2B24">
      <w:pPr>
        <w:pStyle w:val="af9"/>
        <w:ind w:firstLine="567"/>
        <w:jc w:val="both"/>
        <w:rPr>
          <w:rStyle w:val="FontStyle82"/>
          <w:rFonts w:ascii="Times New Roman" w:hAnsi="Times New Roman" w:cs="Times New Roman" w:hint="default"/>
          <w:color w:val="auto"/>
          <w:sz w:val="24"/>
          <w:szCs w:val="24"/>
        </w:rPr>
      </w:pPr>
      <w:r w:rsidRPr="000562F9">
        <w:t xml:space="preserve">В настоящем стандарте применяются </w:t>
      </w:r>
      <w:r>
        <w:t xml:space="preserve"> </w:t>
      </w:r>
      <w:r w:rsidRPr="002960A1">
        <w:rPr>
          <w:color w:val="000000"/>
        </w:rPr>
        <w:t xml:space="preserve">термины </w:t>
      </w:r>
      <w:r>
        <w:rPr>
          <w:color w:val="000000"/>
        </w:rPr>
        <w:t>по</w:t>
      </w:r>
      <w:r w:rsidRPr="002960A1">
        <w:rPr>
          <w:color w:val="000000"/>
        </w:rPr>
        <w:t xml:space="preserve"> </w:t>
      </w:r>
      <w:r w:rsidR="000C3D04" w:rsidRPr="000C3D04">
        <w:rPr>
          <w:color w:val="000000"/>
          <w:spacing w:val="-10"/>
          <w:lang w:eastAsia="en-US"/>
        </w:rPr>
        <w:t>ISO 7345, ISO 9488, ISO 52000-1</w:t>
      </w:r>
      <w:r w:rsidR="000C3D04">
        <w:rPr>
          <w:color w:val="000000"/>
          <w:spacing w:val="-10"/>
          <w:lang w:eastAsia="en-US"/>
        </w:rPr>
        <w:t xml:space="preserve">, </w:t>
      </w:r>
      <w:r w:rsidR="000C3D04" w:rsidRPr="002960A1">
        <w:rPr>
          <w:color w:val="000000"/>
        </w:rPr>
        <w:t xml:space="preserve">а также </w:t>
      </w:r>
      <w:r w:rsidR="000C3D04" w:rsidRPr="00A406A7">
        <w:t>следующие термины с соответствующими определениями</w:t>
      </w:r>
      <w:r w:rsidR="001E5117">
        <w:rPr>
          <w:color w:val="000000"/>
        </w:rPr>
        <w:t>.</w:t>
      </w:r>
    </w:p>
    <w:p w14:paraId="5FBD3943" w14:textId="77777777" w:rsidR="008B6D7C" w:rsidRDefault="008B6D7C" w:rsidP="00DB2B24">
      <w:pPr>
        <w:pStyle w:val="af9"/>
        <w:ind w:firstLine="567"/>
        <w:jc w:val="both"/>
        <w:rPr>
          <w:rFonts w:eastAsiaTheme="minorEastAsia"/>
          <w:color w:val="000000"/>
          <w:lang w:eastAsia="en-US"/>
        </w:rPr>
      </w:pPr>
    </w:p>
    <w:p w14:paraId="7E868207" w14:textId="196211AE"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3.1</w:t>
      </w:r>
      <w:r>
        <w:rPr>
          <w:rFonts w:eastAsiaTheme="minorEastAsia"/>
          <w:b/>
          <w:bCs/>
          <w:color w:val="000000"/>
          <w:lang w:eastAsia="en-US"/>
        </w:rPr>
        <w:t xml:space="preserve"> С</w:t>
      </w:r>
      <w:r w:rsidRPr="000C3D04">
        <w:rPr>
          <w:rFonts w:eastAsiaTheme="minorEastAsia"/>
          <w:b/>
          <w:bCs/>
          <w:color w:val="000000"/>
          <w:lang w:eastAsia="en-US"/>
        </w:rPr>
        <w:t>тандарт EPB</w:t>
      </w:r>
      <w:r>
        <w:rPr>
          <w:rFonts w:eastAsiaTheme="minorEastAsia"/>
          <w:b/>
          <w:bCs/>
          <w:color w:val="000000"/>
          <w:lang w:eastAsia="en-US"/>
        </w:rPr>
        <w:t xml:space="preserve"> </w:t>
      </w:r>
      <w:r w:rsidRPr="00DB2B24">
        <w:rPr>
          <w:rFonts w:eastAsiaTheme="minorEastAsia"/>
          <w:color w:val="000000"/>
          <w:lang w:eastAsia="en-US"/>
        </w:rPr>
        <w:t>(</w:t>
      </w:r>
      <w:r w:rsidR="00DB2B24" w:rsidRPr="00DB2B24">
        <w:rPr>
          <w:rFonts w:eastAsiaTheme="minorEastAsia"/>
          <w:color w:val="000000"/>
          <w:lang w:val="en-US" w:eastAsia="en-US"/>
        </w:rPr>
        <w:t>EPB</w:t>
      </w:r>
      <w:r w:rsidR="00DB2B24" w:rsidRPr="00DB2B24">
        <w:rPr>
          <w:rFonts w:eastAsiaTheme="minorEastAsia"/>
          <w:color w:val="000000"/>
          <w:lang w:eastAsia="en-US"/>
        </w:rPr>
        <w:t xml:space="preserve"> </w:t>
      </w:r>
      <w:r w:rsidR="00DB2B24" w:rsidRPr="00DB2B24">
        <w:rPr>
          <w:rFonts w:eastAsiaTheme="minorEastAsia"/>
          <w:color w:val="000000"/>
          <w:lang w:val="en-US" w:eastAsia="en-US"/>
        </w:rPr>
        <w:t>standard</w:t>
      </w:r>
      <w:r w:rsidRPr="00DB2B24">
        <w:rPr>
          <w:rFonts w:eastAsiaTheme="minorEastAsia"/>
          <w:color w:val="000000"/>
          <w:lang w:eastAsia="en-US"/>
        </w:rPr>
        <w:t xml:space="preserve">): </w:t>
      </w:r>
      <w:r>
        <w:rPr>
          <w:rFonts w:eastAsiaTheme="minorEastAsia"/>
          <w:color w:val="000000"/>
          <w:lang w:eastAsia="en-US"/>
        </w:rPr>
        <w:t>С</w:t>
      </w:r>
      <w:r w:rsidRPr="000C3D04">
        <w:rPr>
          <w:rFonts w:eastAsiaTheme="minorEastAsia"/>
          <w:color w:val="000000"/>
          <w:lang w:eastAsia="en-US"/>
        </w:rPr>
        <w:t>тандарт, соответствующий требованиям, изложенным в ISO 52000-1, CEN/TS 16628 и CEN/TS 16629</w:t>
      </w:r>
      <w:r w:rsidR="00DB2B24">
        <w:rPr>
          <w:rFonts w:eastAsiaTheme="minorEastAsia"/>
          <w:color w:val="000000"/>
          <w:lang w:eastAsia="en-US"/>
        </w:rPr>
        <w:t>.</w:t>
      </w:r>
    </w:p>
    <w:p w14:paraId="093743AD" w14:textId="77777777" w:rsidR="000C3D04" w:rsidRPr="000C3D04" w:rsidRDefault="000C3D04" w:rsidP="00DB2B24">
      <w:pPr>
        <w:pStyle w:val="af9"/>
        <w:ind w:firstLine="567"/>
        <w:jc w:val="both"/>
        <w:rPr>
          <w:rFonts w:eastAsiaTheme="minorEastAsia"/>
          <w:color w:val="000000"/>
          <w:lang w:eastAsia="en-US"/>
        </w:rPr>
      </w:pPr>
    </w:p>
    <w:p w14:paraId="282C0483" w14:textId="19671C5C" w:rsidR="000C3D04" w:rsidRPr="000C3D04" w:rsidRDefault="000C3D04" w:rsidP="00DB2B24">
      <w:pPr>
        <w:pStyle w:val="af9"/>
        <w:ind w:firstLine="567"/>
        <w:jc w:val="both"/>
        <w:rPr>
          <w:rFonts w:eastAsiaTheme="minorEastAsia"/>
          <w:color w:val="000000"/>
          <w:sz w:val="20"/>
          <w:szCs w:val="20"/>
          <w:lang w:eastAsia="en-US"/>
        </w:rPr>
      </w:pPr>
      <w:r w:rsidRPr="000C3D04">
        <w:rPr>
          <w:rFonts w:eastAsiaTheme="minorEastAsia"/>
          <w:color w:val="000000"/>
          <w:sz w:val="20"/>
          <w:szCs w:val="20"/>
          <w:lang w:eastAsia="en-US"/>
        </w:rPr>
        <w:t>Примечание 1 – Эти три основных документа EPB были разработаны в соответствии с мандатом, предоставленным CEN Европейской комиссией и Европейской ассоциацией свободной торговли (мандат M/480), и поддерживают основные требования Директивы ЕС 2010/31/EU по э</w:t>
      </w:r>
      <w:r w:rsidRPr="000C3D04">
        <w:rPr>
          <w:rFonts w:eastAsiaTheme="minorEastAsia"/>
          <w:iCs/>
          <w:color w:val="000000"/>
          <w:sz w:val="20"/>
          <w:szCs w:val="20"/>
          <w:lang w:eastAsia="en-US"/>
        </w:rPr>
        <w:t>нергоэффективности</w:t>
      </w:r>
      <w:r w:rsidRPr="000C3D04">
        <w:rPr>
          <w:rFonts w:eastAsiaTheme="minorEastAsia"/>
          <w:i/>
          <w:iCs/>
          <w:color w:val="000000"/>
          <w:sz w:val="20"/>
          <w:szCs w:val="20"/>
          <w:lang w:eastAsia="en-US"/>
        </w:rPr>
        <w:t xml:space="preserve"> </w:t>
      </w:r>
      <w:r w:rsidRPr="000C3D04">
        <w:rPr>
          <w:rFonts w:eastAsiaTheme="minorEastAsia"/>
          <w:color w:val="000000"/>
          <w:sz w:val="20"/>
          <w:szCs w:val="20"/>
          <w:lang w:eastAsia="en-US"/>
        </w:rPr>
        <w:t>зданий (EPBD). Несколько стандартов EPB и связанных с ними документов разрабатываются или пересматриваются в соответствии с одним и тем же мандатом.</w:t>
      </w:r>
    </w:p>
    <w:p w14:paraId="3BB5E610" w14:textId="77777777" w:rsidR="000C3D04" w:rsidRPr="000C3D04" w:rsidRDefault="000C3D04" w:rsidP="00DB2B24">
      <w:pPr>
        <w:pStyle w:val="af9"/>
        <w:ind w:firstLine="567"/>
        <w:jc w:val="both"/>
        <w:rPr>
          <w:rFonts w:eastAsiaTheme="minorEastAsia"/>
          <w:color w:val="000000"/>
          <w:sz w:val="20"/>
          <w:szCs w:val="20"/>
          <w:lang w:eastAsia="en-US"/>
        </w:rPr>
      </w:pPr>
    </w:p>
    <w:p w14:paraId="4C47D0CC" w14:textId="77777777" w:rsidR="000C3D04" w:rsidRPr="000C3D04" w:rsidRDefault="000C3D04" w:rsidP="00DB2B24">
      <w:pPr>
        <w:pStyle w:val="af9"/>
        <w:ind w:firstLine="567"/>
        <w:jc w:val="both"/>
        <w:rPr>
          <w:rFonts w:eastAsiaTheme="minorEastAsia"/>
          <w:color w:val="000000"/>
          <w:sz w:val="20"/>
          <w:szCs w:val="20"/>
          <w:lang w:eastAsia="en-US"/>
        </w:rPr>
      </w:pPr>
      <w:r w:rsidRPr="000C3D04">
        <w:rPr>
          <w:rFonts w:eastAsiaTheme="minorEastAsia"/>
          <w:color w:val="000000"/>
          <w:sz w:val="20"/>
          <w:szCs w:val="20"/>
          <w:lang w:eastAsia="en-US"/>
        </w:rPr>
        <w:t>[ИСТОЧНИК: ISO 52000-1:2017, определение 3.5.14]</w:t>
      </w:r>
    </w:p>
    <w:p w14:paraId="2B48572A" w14:textId="77777777" w:rsidR="000C3D04" w:rsidRPr="000C3D04" w:rsidRDefault="000C3D04" w:rsidP="00DB2B24">
      <w:pPr>
        <w:pStyle w:val="af9"/>
        <w:ind w:firstLine="567"/>
        <w:jc w:val="both"/>
        <w:rPr>
          <w:rFonts w:eastAsiaTheme="minorEastAsia"/>
          <w:color w:val="000000"/>
          <w:lang w:eastAsia="en-US"/>
        </w:rPr>
      </w:pPr>
    </w:p>
    <w:p w14:paraId="4B68E074" w14:textId="4C19D0AC"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3.2</w:t>
      </w:r>
      <w:r w:rsidR="00DB2B24" w:rsidRPr="00DB2B24">
        <w:rPr>
          <w:rFonts w:eastAsiaTheme="minorEastAsia"/>
          <w:b/>
          <w:bCs/>
          <w:color w:val="000000"/>
          <w:lang w:eastAsia="en-US"/>
        </w:rPr>
        <w:t xml:space="preserve"> У</w:t>
      </w:r>
      <w:r w:rsidRPr="000C3D04">
        <w:rPr>
          <w:rFonts w:eastAsiaTheme="minorEastAsia"/>
          <w:b/>
          <w:bCs/>
          <w:color w:val="000000"/>
          <w:lang w:eastAsia="en-US"/>
        </w:rPr>
        <w:t>гол склонения Солнца</w:t>
      </w:r>
      <w:r w:rsidR="00DB2B24">
        <w:rPr>
          <w:rFonts w:eastAsiaTheme="minorEastAsia"/>
          <w:b/>
          <w:bCs/>
          <w:color w:val="000000"/>
          <w:lang w:eastAsia="en-US"/>
        </w:rPr>
        <w:t xml:space="preserve"> </w:t>
      </w:r>
      <w:r w:rsidR="00DB2B24" w:rsidRPr="00DB2B24">
        <w:rPr>
          <w:rFonts w:eastAsiaTheme="minorEastAsia"/>
          <w:color w:val="000000"/>
          <w:lang w:eastAsia="en-US"/>
        </w:rPr>
        <w:t>(</w:t>
      </w:r>
      <w:r w:rsidR="00DB2B24" w:rsidRPr="00DB2B24">
        <w:rPr>
          <w:rFonts w:eastAsiaTheme="minorEastAsia"/>
          <w:color w:val="000000"/>
          <w:lang w:val="en-US" w:eastAsia="en-US"/>
        </w:rPr>
        <w:t>solar</w:t>
      </w:r>
      <w:r w:rsidR="00DB2B24" w:rsidRPr="00DB2B24">
        <w:rPr>
          <w:rFonts w:eastAsiaTheme="minorEastAsia"/>
          <w:color w:val="000000"/>
          <w:lang w:eastAsia="en-US"/>
        </w:rPr>
        <w:t xml:space="preserve"> </w:t>
      </w:r>
      <w:r w:rsidR="00DB2B24" w:rsidRPr="00DB2B24">
        <w:rPr>
          <w:rFonts w:eastAsiaTheme="minorEastAsia"/>
          <w:color w:val="000000"/>
          <w:lang w:val="en-US" w:eastAsia="en-US"/>
        </w:rPr>
        <w:t>declination</w:t>
      </w:r>
      <w:r w:rsidR="00DB2B24" w:rsidRPr="00DB2B24">
        <w:rPr>
          <w:rFonts w:eastAsiaTheme="minorEastAsia"/>
          <w:color w:val="000000"/>
          <w:lang w:eastAsia="en-US"/>
        </w:rPr>
        <w:t>):</w:t>
      </w:r>
      <w:r w:rsidR="00DB2B24">
        <w:rPr>
          <w:rFonts w:eastAsiaTheme="minorEastAsia"/>
          <w:b/>
          <w:bCs/>
          <w:color w:val="000000"/>
          <w:lang w:eastAsia="en-US"/>
        </w:rPr>
        <w:t xml:space="preserve"> </w:t>
      </w:r>
      <w:r w:rsidR="00DB2B24">
        <w:rPr>
          <w:rFonts w:eastAsiaTheme="minorEastAsia"/>
          <w:color w:val="000000"/>
          <w:lang w:eastAsia="en-US"/>
        </w:rPr>
        <w:t>У</w:t>
      </w:r>
      <w:r w:rsidRPr="000C3D04">
        <w:rPr>
          <w:rFonts w:eastAsiaTheme="minorEastAsia"/>
          <w:color w:val="000000"/>
          <w:lang w:eastAsia="en-US"/>
        </w:rPr>
        <w:t>гол между направлением прямого солнечного излучения и экваториальной плоскости земли</w:t>
      </w:r>
      <w:r w:rsidR="00DB2B24">
        <w:rPr>
          <w:rFonts w:eastAsiaTheme="minorEastAsia"/>
          <w:color w:val="000000"/>
          <w:lang w:eastAsia="en-US"/>
        </w:rPr>
        <w:t>.</w:t>
      </w:r>
    </w:p>
    <w:p w14:paraId="1664A43F" w14:textId="0DF9EC88"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3.3</w:t>
      </w:r>
      <w:r w:rsidR="00DB2B24">
        <w:rPr>
          <w:rFonts w:eastAsiaTheme="minorEastAsia"/>
          <w:b/>
          <w:bCs/>
          <w:color w:val="000000"/>
          <w:lang w:eastAsia="en-US"/>
        </w:rPr>
        <w:t xml:space="preserve"> О</w:t>
      </w:r>
      <w:r w:rsidRPr="000C3D04">
        <w:rPr>
          <w:rFonts w:eastAsiaTheme="minorEastAsia"/>
          <w:b/>
          <w:bCs/>
          <w:color w:val="000000"/>
          <w:lang w:eastAsia="en-US"/>
        </w:rPr>
        <w:t>свещенность</w:t>
      </w:r>
      <w:r w:rsidR="00DB2B24">
        <w:rPr>
          <w:rFonts w:eastAsiaTheme="minorEastAsia"/>
          <w:b/>
          <w:bCs/>
          <w:color w:val="000000"/>
          <w:lang w:eastAsia="en-US"/>
        </w:rPr>
        <w:t xml:space="preserve"> </w:t>
      </w:r>
      <w:r w:rsidR="00DB2B24" w:rsidRPr="00DB2B24">
        <w:rPr>
          <w:rFonts w:eastAsiaTheme="minorEastAsia"/>
          <w:color w:val="000000"/>
          <w:lang w:eastAsia="en-US"/>
        </w:rPr>
        <w:t>(</w:t>
      </w:r>
      <w:r w:rsidR="00DB2B24" w:rsidRPr="00DB2B24">
        <w:rPr>
          <w:rFonts w:eastAsiaTheme="minorEastAsia"/>
          <w:color w:val="000000"/>
          <w:lang w:val="en-US" w:eastAsia="en-US"/>
        </w:rPr>
        <w:t>illuminance</w:t>
      </w:r>
      <w:r w:rsidR="00DB2B24" w:rsidRPr="00DB2B24">
        <w:rPr>
          <w:rFonts w:eastAsiaTheme="minorEastAsia"/>
          <w:color w:val="000000"/>
          <w:lang w:eastAsia="en-US"/>
        </w:rPr>
        <w:t>):</w:t>
      </w:r>
      <w:r w:rsidR="00DB2B24">
        <w:rPr>
          <w:rFonts w:eastAsiaTheme="minorEastAsia"/>
          <w:b/>
          <w:bCs/>
          <w:color w:val="000000"/>
          <w:lang w:eastAsia="en-US"/>
        </w:rPr>
        <w:t xml:space="preserve"> </w:t>
      </w:r>
      <w:r w:rsidRPr="000C3D04">
        <w:rPr>
          <w:rFonts w:eastAsiaTheme="minorEastAsia"/>
          <w:color w:val="000000"/>
          <w:lang w:eastAsia="en-US"/>
        </w:rPr>
        <w:t>&lt;в точке поверхности&gt; отношение светового потока, падающего на элемент поверхности, содержащей точку, к площади этого элемента</w:t>
      </w:r>
      <w:r w:rsidR="00DB2B24">
        <w:rPr>
          <w:rFonts w:eastAsiaTheme="minorEastAsia"/>
          <w:color w:val="000000"/>
          <w:lang w:eastAsia="en-US"/>
        </w:rPr>
        <w:t>.</w:t>
      </w:r>
    </w:p>
    <w:p w14:paraId="2DFDCB3F" w14:textId="77777777" w:rsidR="000C3D04" w:rsidRPr="000C3D04" w:rsidRDefault="000C3D04" w:rsidP="00DB2B24">
      <w:pPr>
        <w:pStyle w:val="af9"/>
        <w:ind w:firstLine="567"/>
        <w:jc w:val="both"/>
        <w:rPr>
          <w:rFonts w:eastAsiaTheme="minorEastAsia"/>
          <w:color w:val="000000"/>
          <w:lang w:eastAsia="en-US"/>
        </w:rPr>
      </w:pPr>
    </w:p>
    <w:p w14:paraId="7C6AF8DD" w14:textId="7FFFB340"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Примечние 1 –</w:t>
      </w:r>
      <w:r w:rsidR="000C3D04" w:rsidRPr="000C3D04">
        <w:rPr>
          <w:rFonts w:eastAsiaTheme="minorEastAsia"/>
          <w:color w:val="000000"/>
          <w:sz w:val="20"/>
          <w:szCs w:val="20"/>
          <w:lang w:eastAsia="en-US"/>
        </w:rPr>
        <w:t xml:space="preserve"> Выражается в люксах, 1 лк = 1 лм-rrr</w:t>
      </w:r>
      <w:r w:rsidR="000C3D04" w:rsidRPr="000C3D04">
        <w:rPr>
          <w:rFonts w:eastAsiaTheme="minorEastAsia"/>
          <w:color w:val="000000"/>
          <w:sz w:val="20"/>
          <w:szCs w:val="20"/>
          <w:vertAlign w:val="superscript"/>
          <w:lang w:eastAsia="en-US"/>
        </w:rPr>
        <w:t>2</w:t>
      </w:r>
      <w:r w:rsidR="000C3D04" w:rsidRPr="000C3D04">
        <w:rPr>
          <w:rFonts w:eastAsiaTheme="minorEastAsia"/>
          <w:color w:val="000000"/>
          <w:sz w:val="20"/>
          <w:szCs w:val="20"/>
          <w:lang w:eastAsia="en-US"/>
        </w:rPr>
        <w:t>.</w:t>
      </w:r>
    </w:p>
    <w:p w14:paraId="2EDA3358" w14:textId="77777777" w:rsidR="000C3D04" w:rsidRPr="000C3D04" w:rsidRDefault="000C3D04" w:rsidP="00DB2B24">
      <w:pPr>
        <w:pStyle w:val="af9"/>
        <w:ind w:firstLine="567"/>
        <w:jc w:val="both"/>
        <w:rPr>
          <w:rFonts w:eastAsiaTheme="minorEastAsia"/>
          <w:color w:val="000000"/>
          <w:sz w:val="20"/>
          <w:szCs w:val="20"/>
          <w:lang w:eastAsia="en-US"/>
        </w:rPr>
      </w:pPr>
    </w:p>
    <w:p w14:paraId="03F07098" w14:textId="77777777" w:rsidR="000C3D04" w:rsidRPr="000C3D04" w:rsidRDefault="000C3D04" w:rsidP="00DB2B24">
      <w:pPr>
        <w:pStyle w:val="af9"/>
        <w:ind w:firstLine="567"/>
        <w:jc w:val="both"/>
        <w:rPr>
          <w:rFonts w:eastAsiaTheme="minorEastAsia"/>
          <w:color w:val="000000"/>
          <w:sz w:val="20"/>
          <w:szCs w:val="20"/>
          <w:lang w:eastAsia="en-US"/>
        </w:rPr>
      </w:pPr>
      <w:r w:rsidRPr="000C3D04">
        <w:rPr>
          <w:rFonts w:eastAsiaTheme="minorEastAsia"/>
          <w:color w:val="000000"/>
          <w:sz w:val="20"/>
          <w:szCs w:val="20"/>
          <w:lang w:eastAsia="en-US"/>
        </w:rPr>
        <w:t>[ИСТОЧНИК: ISO 16817:2012, 3.14]</w:t>
      </w:r>
    </w:p>
    <w:p w14:paraId="3A1C1E7B" w14:textId="77777777" w:rsidR="000C3D04" w:rsidRDefault="000C3D04" w:rsidP="00DB2B24">
      <w:pPr>
        <w:pStyle w:val="af9"/>
        <w:ind w:firstLine="567"/>
        <w:jc w:val="both"/>
        <w:rPr>
          <w:rFonts w:eastAsiaTheme="minorEastAsia"/>
          <w:b/>
          <w:bCs/>
          <w:color w:val="000000"/>
          <w:lang w:eastAsia="en-US"/>
        </w:rPr>
      </w:pPr>
    </w:p>
    <w:p w14:paraId="4127C5C0" w14:textId="77777777" w:rsidR="008B6D7C" w:rsidRDefault="008B6D7C" w:rsidP="00DB2B24">
      <w:pPr>
        <w:pStyle w:val="af9"/>
        <w:ind w:firstLine="567"/>
        <w:jc w:val="both"/>
        <w:rPr>
          <w:rFonts w:eastAsiaTheme="minorEastAsia"/>
          <w:b/>
          <w:bCs/>
          <w:color w:val="000000"/>
          <w:lang w:eastAsia="en-US"/>
        </w:rPr>
      </w:pPr>
    </w:p>
    <w:p w14:paraId="2EFED764" w14:textId="77777777" w:rsidR="0073106B" w:rsidRDefault="0073106B" w:rsidP="00DB2B24">
      <w:pPr>
        <w:pStyle w:val="af9"/>
        <w:ind w:firstLine="567"/>
        <w:jc w:val="both"/>
        <w:rPr>
          <w:rFonts w:eastAsiaTheme="minorEastAsia"/>
          <w:b/>
          <w:bCs/>
          <w:color w:val="000000"/>
          <w:lang w:eastAsia="en-US"/>
        </w:rPr>
      </w:pPr>
    </w:p>
    <w:p w14:paraId="08DA1AE7" w14:textId="77777777" w:rsidR="0073106B" w:rsidRDefault="0073106B" w:rsidP="00DB2B24">
      <w:pPr>
        <w:pStyle w:val="af9"/>
        <w:ind w:firstLine="567"/>
        <w:jc w:val="both"/>
        <w:rPr>
          <w:rFonts w:eastAsiaTheme="minorEastAsia"/>
          <w:b/>
          <w:bCs/>
          <w:color w:val="000000"/>
          <w:lang w:eastAsia="en-US"/>
        </w:rPr>
      </w:pPr>
    </w:p>
    <w:p w14:paraId="5E97E450" w14:textId="77777777" w:rsidR="0073106B" w:rsidRDefault="0073106B" w:rsidP="00DB2B24">
      <w:pPr>
        <w:pStyle w:val="af9"/>
        <w:ind w:firstLine="567"/>
        <w:jc w:val="both"/>
        <w:rPr>
          <w:rFonts w:eastAsiaTheme="minorEastAsia"/>
          <w:b/>
          <w:bCs/>
          <w:color w:val="000000"/>
          <w:lang w:eastAsia="en-US"/>
        </w:rPr>
      </w:pPr>
    </w:p>
    <w:p w14:paraId="2AACDDBE" w14:textId="77777777" w:rsidR="0073106B" w:rsidRPr="000C3D04" w:rsidRDefault="0073106B" w:rsidP="00DB2B24">
      <w:pPr>
        <w:pStyle w:val="af9"/>
        <w:ind w:firstLine="567"/>
        <w:jc w:val="both"/>
        <w:rPr>
          <w:rFonts w:eastAsiaTheme="minorEastAsia"/>
          <w:b/>
          <w:bCs/>
          <w:color w:val="000000"/>
          <w:lang w:eastAsia="en-US"/>
        </w:rPr>
      </w:pPr>
    </w:p>
    <w:p w14:paraId="63CA356A" w14:textId="703D72CA" w:rsid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lastRenderedPageBreak/>
        <w:t xml:space="preserve">4 Символы и </w:t>
      </w:r>
      <w:r w:rsidR="008B6D7C">
        <w:rPr>
          <w:rFonts w:eastAsiaTheme="minorEastAsia"/>
          <w:b/>
          <w:bCs/>
          <w:color w:val="000000"/>
          <w:lang w:eastAsia="en-US"/>
        </w:rPr>
        <w:t>сокращения</w:t>
      </w:r>
    </w:p>
    <w:p w14:paraId="073A879E" w14:textId="77777777" w:rsidR="00DB2B24" w:rsidRPr="000C3D04" w:rsidRDefault="00DB2B24" w:rsidP="00DB2B24">
      <w:pPr>
        <w:pStyle w:val="af9"/>
        <w:ind w:firstLine="567"/>
        <w:jc w:val="both"/>
        <w:rPr>
          <w:rFonts w:eastAsiaTheme="minorEastAsia"/>
          <w:b/>
          <w:bCs/>
          <w:color w:val="000000"/>
          <w:lang w:eastAsia="en-US"/>
        </w:rPr>
      </w:pPr>
    </w:p>
    <w:p w14:paraId="5F701074"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4.1 Символы</w:t>
      </w:r>
    </w:p>
    <w:p w14:paraId="69341006" w14:textId="096BFA30" w:rsidR="000C3D04" w:rsidRPr="000C3D04" w:rsidRDefault="00E47DEC" w:rsidP="00DB2B24">
      <w:pPr>
        <w:pStyle w:val="af9"/>
        <w:ind w:firstLine="567"/>
        <w:jc w:val="both"/>
        <w:rPr>
          <w:rFonts w:eastAsiaTheme="minorEastAsia"/>
          <w:color w:val="000000"/>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применяются символы</w:t>
      </w:r>
      <w:r>
        <w:rPr>
          <w:rFonts w:eastAsiaTheme="minorEastAsia"/>
          <w:color w:val="000000" w:themeColor="text1"/>
        </w:rPr>
        <w:t xml:space="preserve"> по </w:t>
      </w:r>
      <w:r w:rsidR="000C3D04" w:rsidRPr="000C3D04">
        <w:rPr>
          <w:rFonts w:eastAsiaTheme="minorEastAsia"/>
          <w:color w:val="000000"/>
          <w:lang w:eastAsia="en-US"/>
        </w:rPr>
        <w:t>ISO 52000-1, а также следующие символы.</w:t>
      </w:r>
    </w:p>
    <w:p w14:paraId="0D57A6E0" w14:textId="77777777" w:rsidR="000C3D04" w:rsidRPr="000C3D04" w:rsidRDefault="000C3D04" w:rsidP="00DB2B24">
      <w:pPr>
        <w:pStyle w:val="af9"/>
        <w:ind w:firstLine="567"/>
        <w:jc w:val="both"/>
        <w:rPr>
          <w:rFonts w:eastAsiaTheme="minorEastAsia"/>
          <w:color w:val="000000"/>
          <w:lang w:eastAsia="en-US"/>
        </w:rPr>
      </w:pPr>
    </w:p>
    <w:p w14:paraId="76A99A0A" w14:textId="76287982"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 xml:space="preserve">Примечание – </w:t>
      </w:r>
      <w:r w:rsidR="000C3D04" w:rsidRPr="000C3D04">
        <w:rPr>
          <w:rFonts w:eastAsiaTheme="minorEastAsia"/>
          <w:color w:val="000000"/>
          <w:sz w:val="20"/>
          <w:szCs w:val="20"/>
          <w:lang w:eastAsia="en-US"/>
        </w:rPr>
        <w:t xml:space="preserve">Если в </w:t>
      </w:r>
      <w:r w:rsidR="003178EB">
        <w:rPr>
          <w:rFonts w:eastAsiaTheme="minorEastAsia"/>
          <w:color w:val="000000"/>
          <w:sz w:val="20"/>
          <w:szCs w:val="20"/>
          <w:lang w:val="ru-RU" w:eastAsia="en-US"/>
        </w:rPr>
        <w:t>настоящем стандарте</w:t>
      </w:r>
      <w:r w:rsidR="000C3D04" w:rsidRPr="000C3D04">
        <w:rPr>
          <w:rFonts w:eastAsiaTheme="minorEastAsia"/>
          <w:color w:val="000000"/>
          <w:sz w:val="20"/>
          <w:szCs w:val="20"/>
          <w:lang w:eastAsia="en-US"/>
        </w:rPr>
        <w:t xml:space="preserve"> символ до известной степени однозначно связан с определенным индексом, то он отображается с этим индексом.</w:t>
      </w:r>
    </w:p>
    <w:p w14:paraId="63877A73" w14:textId="77777777" w:rsidR="000C3D04" w:rsidRPr="000C3D04" w:rsidRDefault="000C3D04" w:rsidP="000C3D04">
      <w:pPr>
        <w:pStyle w:val="af9"/>
        <w:ind w:firstLine="567"/>
        <w:rPr>
          <w:rFonts w:eastAsiaTheme="minorEastAsia"/>
          <w:color w:val="000000"/>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1704"/>
        <w:gridCol w:w="5458"/>
        <w:gridCol w:w="1426"/>
      </w:tblGrid>
      <w:tr w:rsidR="000C3D04" w:rsidRPr="000C3D04" w14:paraId="174EB840" w14:textId="77777777" w:rsidTr="00CC263C">
        <w:trPr>
          <w:trHeight w:val="317"/>
          <w:jc w:val="center"/>
        </w:trPr>
        <w:tc>
          <w:tcPr>
            <w:tcW w:w="1704" w:type="dxa"/>
            <w:tcBorders>
              <w:top w:val="single" w:sz="6" w:space="0" w:color="auto"/>
              <w:left w:val="single" w:sz="6" w:space="0" w:color="auto"/>
              <w:bottom w:val="single" w:sz="6" w:space="0" w:color="auto"/>
              <w:right w:val="single" w:sz="6" w:space="0" w:color="auto"/>
            </w:tcBorders>
          </w:tcPr>
          <w:p w14:paraId="5F7181B1"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Символ</w:t>
            </w:r>
          </w:p>
        </w:tc>
        <w:tc>
          <w:tcPr>
            <w:tcW w:w="5458" w:type="dxa"/>
            <w:tcBorders>
              <w:top w:val="single" w:sz="6" w:space="0" w:color="auto"/>
              <w:left w:val="single" w:sz="6" w:space="0" w:color="auto"/>
              <w:bottom w:val="single" w:sz="6" w:space="0" w:color="auto"/>
              <w:right w:val="single" w:sz="6" w:space="0" w:color="auto"/>
            </w:tcBorders>
          </w:tcPr>
          <w:p w14:paraId="20893D11"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 величины</w:t>
            </w:r>
          </w:p>
        </w:tc>
        <w:tc>
          <w:tcPr>
            <w:tcW w:w="1421" w:type="dxa"/>
            <w:tcBorders>
              <w:top w:val="single" w:sz="6" w:space="0" w:color="auto"/>
              <w:left w:val="single" w:sz="6" w:space="0" w:color="auto"/>
              <w:bottom w:val="single" w:sz="6" w:space="0" w:color="auto"/>
              <w:right w:val="single" w:sz="6" w:space="0" w:color="auto"/>
            </w:tcBorders>
          </w:tcPr>
          <w:p w14:paraId="4BF87FE1" w14:textId="77777777" w:rsidR="000C3D04" w:rsidRPr="000C3D04" w:rsidRDefault="000C3D04" w:rsidP="00E47DEC">
            <w:pPr>
              <w:pStyle w:val="af9"/>
              <w:jc w:val="both"/>
              <w:rPr>
                <w:rFonts w:eastAsiaTheme="minorEastAsia"/>
                <w:b/>
                <w:bCs/>
                <w:color w:val="000000"/>
                <w:lang w:eastAsia="en-US"/>
              </w:rPr>
            </w:pPr>
            <w:r w:rsidRPr="000C3D04">
              <w:rPr>
                <w:rFonts w:eastAsiaTheme="minorEastAsia"/>
                <w:b/>
                <w:bCs/>
                <w:color w:val="000000"/>
                <w:lang w:eastAsia="en-US"/>
              </w:rPr>
              <w:t>Единица</w:t>
            </w:r>
          </w:p>
        </w:tc>
      </w:tr>
      <w:tr w:rsidR="000C3D04" w:rsidRPr="000C3D04" w14:paraId="538680AE" w14:textId="77777777" w:rsidTr="00CC263C">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41FF3D1A"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D</w:t>
            </w:r>
          </w:p>
        </w:tc>
        <w:tc>
          <w:tcPr>
            <w:tcW w:w="5458" w:type="dxa"/>
            <w:tcBorders>
              <w:top w:val="single" w:sz="6" w:space="0" w:color="auto"/>
              <w:left w:val="single" w:sz="6" w:space="0" w:color="auto"/>
              <w:bottom w:val="single" w:sz="6" w:space="0" w:color="auto"/>
              <w:right w:val="single" w:sz="6" w:space="0" w:color="auto"/>
            </w:tcBorders>
          </w:tcPr>
          <w:p w14:paraId="77D7DDB7"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Направление ветра</w:t>
            </w:r>
          </w:p>
        </w:tc>
        <w:tc>
          <w:tcPr>
            <w:tcW w:w="1421" w:type="dxa"/>
            <w:tcBorders>
              <w:top w:val="single" w:sz="6" w:space="0" w:color="auto"/>
              <w:left w:val="single" w:sz="6" w:space="0" w:color="auto"/>
              <w:bottom w:val="single" w:sz="6" w:space="0" w:color="auto"/>
              <w:right w:val="single" w:sz="6" w:space="0" w:color="auto"/>
            </w:tcBorders>
          </w:tcPr>
          <w:p w14:paraId="2F61BC6D" w14:textId="77777777" w:rsidR="000C3D04" w:rsidRPr="000C3D04" w:rsidRDefault="000C3D04" w:rsidP="000C3D04">
            <w:pPr>
              <w:pStyle w:val="af9"/>
              <w:ind w:firstLine="567"/>
              <w:jc w:val="both"/>
              <w:rPr>
                <w:rFonts w:eastAsiaTheme="minorEastAsia"/>
                <w:color w:val="000000"/>
                <w:vertAlign w:val="superscript"/>
                <w:lang w:eastAsia="en-US"/>
              </w:rPr>
            </w:pPr>
            <w:r w:rsidRPr="000C3D04">
              <w:rPr>
                <w:rFonts w:eastAsiaTheme="minorEastAsia"/>
                <w:color w:val="000000"/>
                <w:vertAlign w:val="superscript"/>
                <w:lang w:eastAsia="en-US"/>
              </w:rPr>
              <w:t>o</w:t>
            </w:r>
          </w:p>
        </w:tc>
      </w:tr>
      <w:tr w:rsidR="000C3D04" w:rsidRPr="000C3D04" w14:paraId="62C408F7"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6A03804E"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f</w:t>
            </w:r>
          </w:p>
        </w:tc>
        <w:tc>
          <w:tcPr>
            <w:tcW w:w="5458" w:type="dxa"/>
            <w:tcBorders>
              <w:top w:val="single" w:sz="6" w:space="0" w:color="auto"/>
              <w:left w:val="single" w:sz="6" w:space="0" w:color="auto"/>
              <w:bottom w:val="single" w:sz="6" w:space="0" w:color="auto"/>
              <w:right w:val="single" w:sz="6" w:space="0" w:color="auto"/>
            </w:tcBorders>
          </w:tcPr>
          <w:p w14:paraId="235E1C29"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коэффициенты яркости (модель Переса)</w:t>
            </w:r>
          </w:p>
        </w:tc>
        <w:tc>
          <w:tcPr>
            <w:tcW w:w="1421" w:type="dxa"/>
            <w:tcBorders>
              <w:top w:val="single" w:sz="6" w:space="0" w:color="auto"/>
              <w:left w:val="single" w:sz="6" w:space="0" w:color="auto"/>
              <w:bottom w:val="single" w:sz="6" w:space="0" w:color="auto"/>
              <w:right w:val="single" w:sz="6" w:space="0" w:color="auto"/>
            </w:tcBorders>
          </w:tcPr>
          <w:p w14:paraId="6C6B12F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14680BEA"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1598C739" w14:textId="77777777" w:rsidR="000C3D04" w:rsidRPr="000C3D04" w:rsidRDefault="000C3D04" w:rsidP="000C3D04">
            <w:pPr>
              <w:pStyle w:val="af9"/>
              <w:ind w:firstLine="567"/>
              <w:jc w:val="both"/>
              <w:rPr>
                <w:rFonts w:eastAsiaTheme="minorEastAsia"/>
                <w:b/>
                <w:bCs/>
                <w:i/>
                <w:iCs/>
                <w:color w:val="000000"/>
                <w:lang w:eastAsia="en-US"/>
              </w:rPr>
            </w:pPr>
            <w:r w:rsidRPr="000C3D04">
              <w:rPr>
                <w:rFonts w:eastAsiaTheme="minorEastAsia"/>
                <w:i/>
                <w:iCs/>
                <w:color w:val="000000"/>
                <w:lang w:eastAsia="en-US"/>
              </w:rPr>
              <w:t>E</w:t>
            </w:r>
            <w:r w:rsidRPr="000C3D04">
              <w:rPr>
                <w:rFonts w:eastAsiaTheme="minorEastAsia"/>
                <w:bCs/>
                <w:iCs/>
                <w:color w:val="000000"/>
                <w:vertAlign w:val="subscript"/>
                <w:lang w:eastAsia="en-US"/>
              </w:rPr>
              <w:t>v</w:t>
            </w:r>
          </w:p>
        </w:tc>
        <w:tc>
          <w:tcPr>
            <w:tcW w:w="5458" w:type="dxa"/>
            <w:tcBorders>
              <w:top w:val="single" w:sz="6" w:space="0" w:color="auto"/>
              <w:left w:val="single" w:sz="6" w:space="0" w:color="auto"/>
              <w:bottom w:val="single" w:sz="6" w:space="0" w:color="auto"/>
              <w:right w:val="single" w:sz="6" w:space="0" w:color="auto"/>
            </w:tcBorders>
          </w:tcPr>
          <w:p w14:paraId="211F80DE"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глобальная освещенность</w:t>
            </w:r>
          </w:p>
        </w:tc>
        <w:tc>
          <w:tcPr>
            <w:tcW w:w="1421" w:type="dxa"/>
            <w:tcBorders>
              <w:top w:val="single" w:sz="6" w:space="0" w:color="auto"/>
              <w:left w:val="single" w:sz="6" w:space="0" w:color="auto"/>
              <w:bottom w:val="single" w:sz="6" w:space="0" w:color="auto"/>
              <w:right w:val="single" w:sz="6" w:space="0" w:color="auto"/>
            </w:tcBorders>
          </w:tcPr>
          <w:p w14:paraId="509F901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лк</w:t>
            </w:r>
          </w:p>
        </w:tc>
      </w:tr>
      <w:tr w:rsidR="000C3D04" w:rsidRPr="000C3D04" w14:paraId="62C94CB0" w14:textId="77777777" w:rsidTr="00CC263C">
        <w:trPr>
          <w:trHeight w:val="83"/>
          <w:jc w:val="center"/>
        </w:trPr>
        <w:tc>
          <w:tcPr>
            <w:tcW w:w="1704" w:type="dxa"/>
            <w:tcBorders>
              <w:top w:val="single" w:sz="6" w:space="0" w:color="auto"/>
              <w:left w:val="single" w:sz="6" w:space="0" w:color="auto"/>
              <w:bottom w:val="single" w:sz="6" w:space="0" w:color="auto"/>
              <w:right w:val="single" w:sz="6" w:space="0" w:color="auto"/>
            </w:tcBorders>
          </w:tcPr>
          <w:p w14:paraId="769DDB02"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F</w:t>
            </w:r>
          </w:p>
        </w:tc>
        <w:tc>
          <w:tcPr>
            <w:tcW w:w="5458" w:type="dxa"/>
            <w:tcBorders>
              <w:top w:val="single" w:sz="6" w:space="0" w:color="auto"/>
              <w:left w:val="single" w:sz="6" w:space="0" w:color="auto"/>
              <w:bottom w:val="single" w:sz="6" w:space="0" w:color="auto"/>
              <w:right w:val="single" w:sz="6" w:space="0" w:color="auto"/>
            </w:tcBorders>
          </w:tcPr>
          <w:p w14:paraId="20E7D51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коэффициент</w:t>
            </w:r>
          </w:p>
        </w:tc>
        <w:tc>
          <w:tcPr>
            <w:tcW w:w="1421" w:type="dxa"/>
            <w:tcBorders>
              <w:top w:val="single" w:sz="6" w:space="0" w:color="auto"/>
              <w:left w:val="single" w:sz="6" w:space="0" w:color="auto"/>
              <w:bottom w:val="single" w:sz="6" w:space="0" w:color="auto"/>
              <w:right w:val="single" w:sz="6" w:space="0" w:color="auto"/>
            </w:tcBorders>
          </w:tcPr>
          <w:p w14:paraId="78E776E6"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760734D6"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5F8FF4F2"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G</w:t>
            </w:r>
          </w:p>
        </w:tc>
        <w:tc>
          <w:tcPr>
            <w:tcW w:w="5458" w:type="dxa"/>
            <w:tcBorders>
              <w:top w:val="single" w:sz="6" w:space="0" w:color="auto"/>
              <w:left w:val="single" w:sz="6" w:space="0" w:color="auto"/>
              <w:bottom w:val="single" w:sz="6" w:space="0" w:color="auto"/>
              <w:right w:val="single" w:sz="6" w:space="0" w:color="auto"/>
            </w:tcBorders>
          </w:tcPr>
          <w:p w14:paraId="30B4CF2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Поверхностная плотность потока излучения</w:t>
            </w:r>
          </w:p>
        </w:tc>
        <w:tc>
          <w:tcPr>
            <w:tcW w:w="1421" w:type="dxa"/>
            <w:tcBorders>
              <w:top w:val="single" w:sz="6" w:space="0" w:color="auto"/>
              <w:left w:val="single" w:sz="6" w:space="0" w:color="auto"/>
              <w:bottom w:val="single" w:sz="6" w:space="0" w:color="auto"/>
              <w:right w:val="single" w:sz="6" w:space="0" w:color="auto"/>
            </w:tcBorders>
          </w:tcPr>
          <w:p w14:paraId="237C63A3"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color w:val="000000"/>
                <w:lang w:eastAsia="en-US"/>
              </w:rPr>
              <w:t>Вт/м</w:t>
            </w:r>
            <w:r w:rsidRPr="000C3D04">
              <w:rPr>
                <w:rFonts w:eastAsiaTheme="minorEastAsia"/>
                <w:b/>
                <w:bCs/>
                <w:color w:val="000000"/>
                <w:vertAlign w:val="superscript"/>
                <w:lang w:eastAsia="en-US"/>
              </w:rPr>
              <w:t>2</w:t>
            </w:r>
          </w:p>
        </w:tc>
      </w:tr>
      <w:tr w:rsidR="000C3D04" w:rsidRPr="000C3D04" w14:paraId="3DF489C8"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0D82E0A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H</w:t>
            </w:r>
          </w:p>
        </w:tc>
        <w:tc>
          <w:tcPr>
            <w:tcW w:w="5458" w:type="dxa"/>
            <w:tcBorders>
              <w:top w:val="single" w:sz="6" w:space="0" w:color="auto"/>
              <w:left w:val="single" w:sz="6" w:space="0" w:color="auto"/>
              <w:bottom w:val="single" w:sz="6" w:space="0" w:color="auto"/>
              <w:right w:val="single" w:sz="6" w:space="0" w:color="auto"/>
            </w:tcBorders>
          </w:tcPr>
          <w:p w14:paraId="70F1BB6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высота</w:t>
            </w:r>
          </w:p>
        </w:tc>
        <w:tc>
          <w:tcPr>
            <w:tcW w:w="1421" w:type="dxa"/>
            <w:tcBorders>
              <w:top w:val="single" w:sz="6" w:space="0" w:color="auto"/>
              <w:left w:val="single" w:sz="6" w:space="0" w:color="auto"/>
              <w:bottom w:val="single" w:sz="6" w:space="0" w:color="auto"/>
              <w:right w:val="single" w:sz="6" w:space="0" w:color="auto"/>
            </w:tcBorders>
          </w:tcPr>
          <w:p w14:paraId="04AEB8C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м</w:t>
            </w:r>
          </w:p>
        </w:tc>
      </w:tr>
      <w:tr w:rsidR="000C3D04" w:rsidRPr="000C3D04" w14:paraId="5D86A0FD"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69569A6A"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H</w:t>
            </w:r>
          </w:p>
        </w:tc>
        <w:tc>
          <w:tcPr>
            <w:tcW w:w="5458" w:type="dxa"/>
            <w:tcBorders>
              <w:top w:val="single" w:sz="6" w:space="0" w:color="auto"/>
              <w:left w:val="single" w:sz="6" w:space="0" w:color="auto"/>
              <w:bottom w:val="single" w:sz="6" w:space="0" w:color="auto"/>
              <w:right w:val="single" w:sz="6" w:space="0" w:color="auto"/>
            </w:tcBorders>
          </w:tcPr>
          <w:p w14:paraId="3A6ECFC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(аккумулированное, месячное) солнечное излучение</w:t>
            </w:r>
          </w:p>
        </w:tc>
        <w:tc>
          <w:tcPr>
            <w:tcW w:w="1421" w:type="dxa"/>
            <w:tcBorders>
              <w:top w:val="single" w:sz="6" w:space="0" w:color="auto"/>
              <w:left w:val="single" w:sz="6" w:space="0" w:color="auto"/>
              <w:bottom w:val="single" w:sz="6" w:space="0" w:color="auto"/>
              <w:right w:val="single" w:sz="6" w:space="0" w:color="auto"/>
            </w:tcBorders>
          </w:tcPr>
          <w:p w14:paraId="48256453" w14:textId="77777777" w:rsidR="000C3D04" w:rsidRPr="000C3D04" w:rsidRDefault="000C3D04" w:rsidP="000C3D04">
            <w:pPr>
              <w:pStyle w:val="af9"/>
              <w:ind w:firstLine="567"/>
              <w:jc w:val="both"/>
              <w:rPr>
                <w:rFonts w:eastAsiaTheme="minorEastAsia"/>
                <w:color w:val="000000"/>
                <w:vertAlign w:val="superscript"/>
                <w:lang w:eastAsia="en-US"/>
              </w:rPr>
            </w:pPr>
            <w:r w:rsidRPr="000C3D04">
              <w:rPr>
                <w:rFonts w:eastAsiaTheme="minorEastAsia"/>
                <w:color w:val="000000"/>
                <w:lang w:eastAsia="en-US"/>
              </w:rPr>
              <w:t>кВт/м</w:t>
            </w:r>
            <w:r w:rsidRPr="000C3D04">
              <w:rPr>
                <w:rFonts w:eastAsiaTheme="minorEastAsia"/>
                <w:color w:val="000000"/>
                <w:vertAlign w:val="superscript"/>
                <w:lang w:eastAsia="en-US"/>
              </w:rPr>
              <w:t>2</w:t>
            </w:r>
          </w:p>
        </w:tc>
      </w:tr>
      <w:tr w:rsidR="000C3D04" w:rsidRPr="000C3D04" w14:paraId="3CAE23D3"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10DAE5C7"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i</w:t>
            </w:r>
          </w:p>
        </w:tc>
        <w:tc>
          <w:tcPr>
            <w:tcW w:w="5458" w:type="dxa"/>
            <w:tcBorders>
              <w:top w:val="single" w:sz="6" w:space="0" w:color="auto"/>
              <w:left w:val="single" w:sz="6" w:space="0" w:color="auto"/>
              <w:bottom w:val="single" w:sz="6" w:space="0" w:color="auto"/>
              <w:right w:val="single" w:sz="6" w:space="0" w:color="auto"/>
            </w:tcBorders>
          </w:tcPr>
          <w:p w14:paraId="38ADAAEE"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показатель</w:t>
            </w:r>
          </w:p>
        </w:tc>
        <w:tc>
          <w:tcPr>
            <w:tcW w:w="1421" w:type="dxa"/>
            <w:tcBorders>
              <w:top w:val="single" w:sz="6" w:space="0" w:color="auto"/>
              <w:left w:val="single" w:sz="6" w:space="0" w:color="auto"/>
              <w:bottom w:val="single" w:sz="6" w:space="0" w:color="auto"/>
              <w:right w:val="single" w:sz="6" w:space="0" w:color="auto"/>
            </w:tcBorders>
          </w:tcPr>
          <w:p w14:paraId="798349A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56266906"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7FA1357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I</w:t>
            </w:r>
          </w:p>
        </w:tc>
        <w:tc>
          <w:tcPr>
            <w:tcW w:w="5458" w:type="dxa"/>
            <w:tcBorders>
              <w:top w:val="single" w:sz="6" w:space="0" w:color="auto"/>
              <w:left w:val="single" w:sz="6" w:space="0" w:color="auto"/>
              <w:bottom w:val="single" w:sz="6" w:space="0" w:color="auto"/>
              <w:right w:val="single" w:sz="6" w:space="0" w:color="auto"/>
            </w:tcBorders>
          </w:tcPr>
          <w:p w14:paraId="668DBC19"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расчетная поверхностная плотность потока излучения</w:t>
            </w:r>
          </w:p>
        </w:tc>
        <w:tc>
          <w:tcPr>
            <w:tcW w:w="1421" w:type="dxa"/>
            <w:tcBorders>
              <w:top w:val="single" w:sz="6" w:space="0" w:color="auto"/>
              <w:left w:val="single" w:sz="6" w:space="0" w:color="auto"/>
              <w:bottom w:val="single" w:sz="6" w:space="0" w:color="auto"/>
              <w:right w:val="single" w:sz="6" w:space="0" w:color="auto"/>
            </w:tcBorders>
          </w:tcPr>
          <w:p w14:paraId="6675F434"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color w:val="000000"/>
                <w:lang w:eastAsia="en-US"/>
              </w:rPr>
              <w:t>Вт/м</w:t>
            </w:r>
            <w:r w:rsidRPr="000C3D04">
              <w:rPr>
                <w:rFonts w:eastAsiaTheme="minorEastAsia"/>
                <w:b/>
                <w:bCs/>
                <w:color w:val="000000"/>
                <w:vertAlign w:val="superscript"/>
                <w:lang w:eastAsia="en-US"/>
              </w:rPr>
              <w:t>2</w:t>
            </w:r>
          </w:p>
        </w:tc>
      </w:tr>
      <w:tr w:rsidR="000C3D04" w:rsidRPr="000C3D04" w14:paraId="02838468" w14:textId="77777777" w:rsidTr="00CC263C">
        <w:trPr>
          <w:trHeight w:val="71"/>
          <w:jc w:val="center"/>
        </w:trPr>
        <w:tc>
          <w:tcPr>
            <w:tcW w:w="1704" w:type="dxa"/>
            <w:tcBorders>
              <w:top w:val="single" w:sz="6" w:space="0" w:color="auto"/>
              <w:left w:val="single" w:sz="6" w:space="0" w:color="auto"/>
              <w:bottom w:val="single" w:sz="6" w:space="0" w:color="auto"/>
              <w:right w:val="single" w:sz="6" w:space="0" w:color="auto"/>
            </w:tcBorders>
          </w:tcPr>
          <w:p w14:paraId="1A97E7DE" w14:textId="77777777" w:rsidR="000C3D04" w:rsidRPr="000C3D04" w:rsidRDefault="000C3D04" w:rsidP="000C3D04">
            <w:pPr>
              <w:pStyle w:val="af9"/>
              <w:ind w:firstLine="567"/>
              <w:jc w:val="both"/>
              <w:rPr>
                <w:rFonts w:eastAsiaTheme="minorEastAsia"/>
                <w:b/>
                <w:bCs/>
                <w:i/>
                <w:iCs/>
                <w:color w:val="000000"/>
                <w:lang w:eastAsia="en-US"/>
              </w:rPr>
            </w:pPr>
            <w:r w:rsidRPr="000C3D04">
              <w:rPr>
                <w:rFonts w:eastAsiaTheme="minorEastAsia"/>
                <w:i/>
                <w:iCs/>
                <w:color w:val="000000"/>
                <w:lang w:eastAsia="en-US"/>
              </w:rPr>
              <w:t>K</w:t>
            </w:r>
            <w:r w:rsidRPr="000C3D04">
              <w:rPr>
                <w:rFonts w:eastAsiaTheme="minorEastAsia"/>
                <w:bCs/>
                <w:i/>
                <w:iCs/>
                <w:color w:val="000000"/>
                <w:lang w:eastAsia="en-US"/>
              </w:rPr>
              <w:t>v</w:t>
            </w:r>
          </w:p>
        </w:tc>
        <w:tc>
          <w:tcPr>
            <w:tcW w:w="5458" w:type="dxa"/>
            <w:tcBorders>
              <w:top w:val="single" w:sz="6" w:space="0" w:color="auto"/>
              <w:left w:val="single" w:sz="6" w:space="0" w:color="auto"/>
              <w:bottom w:val="single" w:sz="6" w:space="0" w:color="auto"/>
              <w:right w:val="single" w:sz="6" w:space="0" w:color="auto"/>
            </w:tcBorders>
          </w:tcPr>
          <w:p w14:paraId="50A6FD9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Глобальная световая отдача</w:t>
            </w:r>
          </w:p>
        </w:tc>
        <w:tc>
          <w:tcPr>
            <w:tcW w:w="1421" w:type="dxa"/>
            <w:tcBorders>
              <w:top w:val="single" w:sz="6" w:space="0" w:color="auto"/>
              <w:left w:val="single" w:sz="6" w:space="0" w:color="auto"/>
              <w:bottom w:val="single" w:sz="6" w:space="0" w:color="auto"/>
              <w:right w:val="single" w:sz="6" w:space="0" w:color="auto"/>
            </w:tcBorders>
          </w:tcPr>
          <w:p w14:paraId="315AC6A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лм/Вт</w:t>
            </w:r>
          </w:p>
        </w:tc>
      </w:tr>
      <w:tr w:rsidR="000C3D04" w:rsidRPr="000C3D04" w14:paraId="5F58492D"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0A7B42CE" w14:textId="77777777" w:rsidR="000C3D04" w:rsidRPr="000C3D04" w:rsidRDefault="000C3D04" w:rsidP="000C3D04">
            <w:pPr>
              <w:pStyle w:val="af9"/>
              <w:ind w:firstLine="567"/>
              <w:jc w:val="both"/>
              <w:rPr>
                <w:rFonts w:eastAsiaTheme="minorEastAsia"/>
                <w:b/>
                <w:bCs/>
                <w:i/>
                <w:iCs/>
                <w:color w:val="000000"/>
                <w:lang w:eastAsia="en-US"/>
              </w:rPr>
            </w:pPr>
            <w:r w:rsidRPr="000C3D04">
              <w:rPr>
                <w:rFonts w:eastAsiaTheme="minorEastAsia"/>
                <w:i/>
                <w:iCs/>
                <w:color w:val="000000"/>
                <w:lang w:eastAsia="en-US"/>
              </w:rPr>
              <w:t>k</w:t>
            </w:r>
            <w:r w:rsidRPr="000C3D04">
              <w:rPr>
                <w:rFonts w:eastAsiaTheme="minorEastAsia"/>
                <w:bCs/>
                <w:iCs/>
                <w:color w:val="000000"/>
                <w:vertAlign w:val="subscript"/>
                <w:lang w:eastAsia="en-US"/>
              </w:rPr>
              <w:t>T</w:t>
            </w:r>
          </w:p>
        </w:tc>
        <w:tc>
          <w:tcPr>
            <w:tcW w:w="5458" w:type="dxa"/>
            <w:tcBorders>
              <w:top w:val="single" w:sz="6" w:space="0" w:color="auto"/>
              <w:left w:val="single" w:sz="6" w:space="0" w:color="auto"/>
              <w:bottom w:val="single" w:sz="6" w:space="0" w:color="auto"/>
              <w:right w:val="single" w:sz="6" w:space="0" w:color="auto"/>
            </w:tcBorders>
          </w:tcPr>
          <w:p w14:paraId="35BE9515"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показатель четкости</w:t>
            </w:r>
          </w:p>
        </w:tc>
        <w:tc>
          <w:tcPr>
            <w:tcW w:w="1421" w:type="dxa"/>
            <w:tcBorders>
              <w:top w:val="single" w:sz="6" w:space="0" w:color="auto"/>
              <w:left w:val="single" w:sz="6" w:space="0" w:color="auto"/>
              <w:bottom w:val="single" w:sz="6" w:space="0" w:color="auto"/>
              <w:right w:val="single" w:sz="6" w:space="0" w:color="auto"/>
            </w:tcBorders>
          </w:tcPr>
          <w:p w14:paraId="6B6A1298"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2DE1017C"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58FC3C35"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L</w:t>
            </w:r>
          </w:p>
        </w:tc>
        <w:tc>
          <w:tcPr>
            <w:tcW w:w="5458" w:type="dxa"/>
            <w:tcBorders>
              <w:top w:val="single" w:sz="6" w:space="0" w:color="auto"/>
              <w:left w:val="single" w:sz="6" w:space="0" w:color="auto"/>
              <w:bottom w:val="single" w:sz="6" w:space="0" w:color="auto"/>
              <w:right w:val="single" w:sz="6" w:space="0" w:color="auto"/>
            </w:tcBorders>
          </w:tcPr>
          <w:p w14:paraId="5F9E9691"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расстояние</w:t>
            </w:r>
          </w:p>
        </w:tc>
        <w:tc>
          <w:tcPr>
            <w:tcW w:w="1421" w:type="dxa"/>
            <w:tcBorders>
              <w:top w:val="single" w:sz="6" w:space="0" w:color="auto"/>
              <w:left w:val="single" w:sz="6" w:space="0" w:color="auto"/>
              <w:bottom w:val="single" w:sz="6" w:space="0" w:color="auto"/>
              <w:right w:val="single" w:sz="6" w:space="0" w:color="auto"/>
            </w:tcBorders>
          </w:tcPr>
          <w:p w14:paraId="6203264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м</w:t>
            </w:r>
          </w:p>
        </w:tc>
      </w:tr>
      <w:tr w:rsidR="000C3D04" w:rsidRPr="000C3D04" w14:paraId="3A6E7F72" w14:textId="77777777" w:rsidTr="00CC263C">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2739A91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m</w:t>
            </w:r>
          </w:p>
        </w:tc>
        <w:tc>
          <w:tcPr>
            <w:tcW w:w="5453" w:type="dxa"/>
            <w:tcBorders>
              <w:top w:val="single" w:sz="6" w:space="0" w:color="auto"/>
              <w:left w:val="single" w:sz="6" w:space="0" w:color="auto"/>
              <w:bottom w:val="single" w:sz="6" w:space="0" w:color="auto"/>
              <w:right w:val="single" w:sz="6" w:space="0" w:color="auto"/>
            </w:tcBorders>
          </w:tcPr>
          <w:p w14:paraId="6A192F12"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Воздушная масса</w:t>
            </w:r>
          </w:p>
        </w:tc>
        <w:tc>
          <w:tcPr>
            <w:tcW w:w="1426" w:type="dxa"/>
            <w:tcBorders>
              <w:top w:val="single" w:sz="6" w:space="0" w:color="auto"/>
              <w:left w:val="single" w:sz="6" w:space="0" w:color="auto"/>
              <w:bottom w:val="single" w:sz="6" w:space="0" w:color="auto"/>
              <w:right w:val="single" w:sz="6" w:space="0" w:color="auto"/>
            </w:tcBorders>
          </w:tcPr>
          <w:p w14:paraId="632FC391"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375BF99E" w14:textId="77777777" w:rsidTr="00CC263C">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3C1C163A"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n</w:t>
            </w:r>
          </w:p>
        </w:tc>
        <w:tc>
          <w:tcPr>
            <w:tcW w:w="5453" w:type="dxa"/>
            <w:tcBorders>
              <w:top w:val="single" w:sz="6" w:space="0" w:color="auto"/>
              <w:left w:val="single" w:sz="6" w:space="0" w:color="auto"/>
              <w:bottom w:val="single" w:sz="6" w:space="0" w:color="auto"/>
              <w:right w:val="single" w:sz="6" w:space="0" w:color="auto"/>
            </w:tcBorders>
          </w:tcPr>
          <w:p w14:paraId="1C8D726F"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номер</w:t>
            </w:r>
          </w:p>
        </w:tc>
        <w:tc>
          <w:tcPr>
            <w:tcW w:w="1426" w:type="dxa"/>
            <w:tcBorders>
              <w:top w:val="single" w:sz="6" w:space="0" w:color="auto"/>
              <w:left w:val="single" w:sz="6" w:space="0" w:color="auto"/>
              <w:bottom w:val="single" w:sz="6" w:space="0" w:color="auto"/>
              <w:right w:val="single" w:sz="6" w:space="0" w:color="auto"/>
            </w:tcBorders>
          </w:tcPr>
          <w:p w14:paraId="796BCB1C"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08EAD8DE"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5E83F365" w14:textId="77777777" w:rsidR="000C3D04" w:rsidRPr="000C3D04" w:rsidRDefault="000C3D04" w:rsidP="000C3D04">
            <w:pPr>
              <w:pStyle w:val="af9"/>
              <w:ind w:firstLine="567"/>
              <w:jc w:val="both"/>
              <w:rPr>
                <w:rFonts w:eastAsiaTheme="minorEastAsia"/>
                <w:b/>
                <w:bCs/>
                <w:i/>
                <w:iCs/>
                <w:color w:val="000000"/>
                <w:lang w:eastAsia="en-US"/>
              </w:rPr>
            </w:pPr>
            <w:r w:rsidRPr="000C3D04">
              <w:rPr>
                <w:rFonts w:eastAsiaTheme="minorEastAsia"/>
                <w:i/>
                <w:iCs/>
                <w:color w:val="000000"/>
                <w:lang w:eastAsia="en-US"/>
              </w:rPr>
              <w:t>R</w:t>
            </w:r>
            <w:r w:rsidRPr="000C3D04">
              <w:rPr>
                <w:rFonts w:eastAsiaTheme="minorEastAsia"/>
                <w:bCs/>
                <w:iCs/>
                <w:color w:val="000000"/>
                <w:vertAlign w:val="subscript"/>
                <w:lang w:eastAsia="en-US"/>
              </w:rPr>
              <w:t>dc</w:t>
            </w:r>
          </w:p>
        </w:tc>
        <w:tc>
          <w:tcPr>
            <w:tcW w:w="5453" w:type="dxa"/>
            <w:tcBorders>
              <w:top w:val="single" w:sz="6" w:space="0" w:color="auto"/>
              <w:left w:val="single" w:sz="6" w:space="0" w:color="auto"/>
              <w:bottom w:val="single" w:sz="6" w:space="0" w:color="auto"/>
              <w:right w:val="single" w:sz="6" w:space="0" w:color="auto"/>
            </w:tcBorders>
          </w:tcPr>
          <w:p w14:paraId="071D5119"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Отклонение земной орбиты</w:t>
            </w:r>
          </w:p>
        </w:tc>
        <w:tc>
          <w:tcPr>
            <w:tcW w:w="1426" w:type="dxa"/>
            <w:tcBorders>
              <w:top w:val="single" w:sz="6" w:space="0" w:color="auto"/>
              <w:left w:val="single" w:sz="6" w:space="0" w:color="auto"/>
              <w:bottom w:val="single" w:sz="6" w:space="0" w:color="auto"/>
              <w:right w:val="single" w:sz="6" w:space="0" w:color="auto"/>
            </w:tcBorders>
          </w:tcPr>
          <w:p w14:paraId="0ABCD2A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1FE0FC7C"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348E81F5"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n</w:t>
            </w:r>
          </w:p>
        </w:tc>
        <w:tc>
          <w:tcPr>
            <w:tcW w:w="5453" w:type="dxa"/>
            <w:tcBorders>
              <w:top w:val="single" w:sz="6" w:space="0" w:color="auto"/>
              <w:left w:val="single" w:sz="6" w:space="0" w:color="auto"/>
              <w:bottom w:val="single" w:sz="6" w:space="0" w:color="auto"/>
              <w:right w:val="single" w:sz="6" w:space="0" w:color="auto"/>
            </w:tcBorders>
          </w:tcPr>
          <w:p w14:paraId="5A1C6E8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показатель</w:t>
            </w:r>
          </w:p>
        </w:tc>
        <w:tc>
          <w:tcPr>
            <w:tcW w:w="1426" w:type="dxa"/>
            <w:tcBorders>
              <w:top w:val="single" w:sz="6" w:space="0" w:color="auto"/>
              <w:left w:val="single" w:sz="6" w:space="0" w:color="auto"/>
              <w:bottom w:val="single" w:sz="6" w:space="0" w:color="auto"/>
              <w:right w:val="single" w:sz="6" w:space="0" w:color="auto"/>
            </w:tcBorders>
          </w:tcPr>
          <w:p w14:paraId="0FC8A7F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16CC03BB"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1542F2A6"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t</w:t>
            </w:r>
          </w:p>
        </w:tc>
        <w:tc>
          <w:tcPr>
            <w:tcW w:w="5453" w:type="dxa"/>
            <w:tcBorders>
              <w:top w:val="single" w:sz="6" w:space="0" w:color="auto"/>
              <w:left w:val="single" w:sz="6" w:space="0" w:color="auto"/>
              <w:bottom w:val="single" w:sz="6" w:space="0" w:color="auto"/>
              <w:right w:val="single" w:sz="6" w:space="0" w:color="auto"/>
            </w:tcBorders>
          </w:tcPr>
          <w:p w14:paraId="4463765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время</w:t>
            </w:r>
          </w:p>
        </w:tc>
        <w:tc>
          <w:tcPr>
            <w:tcW w:w="1426" w:type="dxa"/>
            <w:tcBorders>
              <w:top w:val="single" w:sz="6" w:space="0" w:color="auto"/>
              <w:left w:val="single" w:sz="6" w:space="0" w:color="auto"/>
              <w:bottom w:val="single" w:sz="6" w:space="0" w:color="auto"/>
              <w:right w:val="single" w:sz="6" w:space="0" w:color="auto"/>
            </w:tcBorders>
          </w:tcPr>
          <w:p w14:paraId="36C0A02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мин, ч</w:t>
            </w:r>
          </w:p>
        </w:tc>
      </w:tr>
      <w:tr w:rsidR="000C3D04" w:rsidRPr="000C3D04" w14:paraId="4F9E817C"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2BB7EC6F"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TZ</w:t>
            </w:r>
          </w:p>
        </w:tc>
        <w:tc>
          <w:tcPr>
            <w:tcW w:w="5453" w:type="dxa"/>
            <w:tcBorders>
              <w:top w:val="single" w:sz="6" w:space="0" w:color="auto"/>
              <w:left w:val="single" w:sz="6" w:space="0" w:color="auto"/>
              <w:bottom w:val="single" w:sz="6" w:space="0" w:color="auto"/>
              <w:right w:val="single" w:sz="6" w:space="0" w:color="auto"/>
            </w:tcBorders>
          </w:tcPr>
          <w:p w14:paraId="49F62D7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Временной пояс</w:t>
            </w:r>
          </w:p>
        </w:tc>
        <w:tc>
          <w:tcPr>
            <w:tcW w:w="1426" w:type="dxa"/>
            <w:tcBorders>
              <w:top w:val="single" w:sz="6" w:space="0" w:color="auto"/>
              <w:left w:val="single" w:sz="6" w:space="0" w:color="auto"/>
              <w:bottom w:val="single" w:sz="6" w:space="0" w:color="auto"/>
              <w:right w:val="single" w:sz="6" w:space="0" w:color="auto"/>
            </w:tcBorders>
          </w:tcPr>
          <w:p w14:paraId="043A676D"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ч</w:t>
            </w:r>
          </w:p>
        </w:tc>
      </w:tr>
      <w:tr w:rsidR="000C3D04" w:rsidRPr="000C3D04" w14:paraId="57BB4E42" w14:textId="77777777" w:rsidTr="00CC263C">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0EDA576E" w14:textId="77777777" w:rsidR="000C3D04" w:rsidRPr="000C3D04" w:rsidRDefault="000C3D04" w:rsidP="000C3D04">
            <w:pPr>
              <w:pStyle w:val="af9"/>
              <w:ind w:firstLine="567"/>
              <w:jc w:val="both"/>
              <w:rPr>
                <w:rFonts w:eastAsiaTheme="minorEastAsia"/>
                <w:bCs/>
                <w:i/>
                <w:color w:val="000000"/>
                <w:lang w:eastAsia="en-US"/>
              </w:rPr>
            </w:pPr>
            <w:r w:rsidRPr="000C3D04">
              <w:rPr>
                <w:rFonts w:eastAsiaTheme="minorEastAsia"/>
                <w:bCs/>
                <w:i/>
                <w:color w:val="000000"/>
                <w:lang w:val="en-US" w:eastAsia="en-US"/>
              </w:rPr>
              <w:t>u</w:t>
            </w:r>
            <w:r w:rsidRPr="000C3D04">
              <w:rPr>
                <w:rFonts w:eastAsiaTheme="minorEastAsia"/>
                <w:bCs/>
                <w:color w:val="000000"/>
                <w:vertAlign w:val="subscript"/>
                <w:lang w:eastAsia="en-US"/>
              </w:rPr>
              <w:t>10</w:t>
            </w:r>
          </w:p>
        </w:tc>
        <w:tc>
          <w:tcPr>
            <w:tcW w:w="5453" w:type="dxa"/>
            <w:tcBorders>
              <w:top w:val="single" w:sz="6" w:space="0" w:color="auto"/>
              <w:left w:val="single" w:sz="6" w:space="0" w:color="auto"/>
              <w:bottom w:val="single" w:sz="6" w:space="0" w:color="auto"/>
              <w:right w:val="single" w:sz="6" w:space="0" w:color="auto"/>
            </w:tcBorders>
          </w:tcPr>
          <w:p w14:paraId="6958C138"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скорость ветра</w:t>
            </w:r>
          </w:p>
        </w:tc>
        <w:tc>
          <w:tcPr>
            <w:tcW w:w="1426" w:type="dxa"/>
            <w:tcBorders>
              <w:top w:val="single" w:sz="6" w:space="0" w:color="auto"/>
              <w:left w:val="single" w:sz="6" w:space="0" w:color="auto"/>
              <w:bottom w:val="single" w:sz="6" w:space="0" w:color="auto"/>
              <w:right w:val="single" w:sz="6" w:space="0" w:color="auto"/>
            </w:tcBorders>
          </w:tcPr>
          <w:p w14:paraId="0CF96C4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м/с</w:t>
            </w:r>
          </w:p>
        </w:tc>
      </w:tr>
      <w:tr w:rsidR="000C3D04" w:rsidRPr="000C3D04" w14:paraId="63317A2F"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47B626D9"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x</w:t>
            </w:r>
          </w:p>
        </w:tc>
        <w:tc>
          <w:tcPr>
            <w:tcW w:w="5453" w:type="dxa"/>
            <w:tcBorders>
              <w:top w:val="single" w:sz="6" w:space="0" w:color="auto"/>
              <w:left w:val="single" w:sz="6" w:space="0" w:color="auto"/>
              <w:bottom w:val="single" w:sz="6" w:space="0" w:color="auto"/>
              <w:right w:val="single" w:sz="6" w:space="0" w:color="auto"/>
            </w:tcBorders>
          </w:tcPr>
          <w:p w14:paraId="31FD29C0"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Содержание влаги или коэффициент увлажнения воздуха</w:t>
            </w:r>
          </w:p>
        </w:tc>
        <w:tc>
          <w:tcPr>
            <w:tcW w:w="1426" w:type="dxa"/>
            <w:tcBorders>
              <w:top w:val="single" w:sz="6" w:space="0" w:color="auto"/>
              <w:left w:val="single" w:sz="6" w:space="0" w:color="auto"/>
              <w:bottom w:val="single" w:sz="6" w:space="0" w:color="auto"/>
              <w:right w:val="single" w:sz="6" w:space="0" w:color="auto"/>
            </w:tcBorders>
          </w:tcPr>
          <w:p w14:paraId="5837793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кг/кг</w:t>
            </w:r>
          </w:p>
        </w:tc>
      </w:tr>
      <w:tr w:rsidR="000C3D04" w:rsidRPr="000C3D04" w14:paraId="470ADF05"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7C29430C"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α</w:t>
            </w:r>
          </w:p>
        </w:tc>
        <w:tc>
          <w:tcPr>
            <w:tcW w:w="5453" w:type="dxa"/>
            <w:tcBorders>
              <w:top w:val="single" w:sz="6" w:space="0" w:color="auto"/>
              <w:left w:val="single" w:sz="6" w:space="0" w:color="auto"/>
              <w:bottom w:val="single" w:sz="6" w:space="0" w:color="auto"/>
              <w:right w:val="single" w:sz="6" w:space="0" w:color="auto"/>
            </w:tcBorders>
          </w:tcPr>
          <w:p w14:paraId="55FE2BB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w:t>
            </w:r>
          </w:p>
        </w:tc>
        <w:tc>
          <w:tcPr>
            <w:tcW w:w="1426" w:type="dxa"/>
            <w:tcBorders>
              <w:top w:val="single" w:sz="6" w:space="0" w:color="auto"/>
              <w:left w:val="single" w:sz="6" w:space="0" w:color="auto"/>
              <w:bottom w:val="single" w:sz="6" w:space="0" w:color="auto"/>
              <w:right w:val="single" w:sz="6" w:space="0" w:color="auto"/>
            </w:tcBorders>
          </w:tcPr>
          <w:p w14:paraId="12E06EE4"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302F5225"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071A9385"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β</w:t>
            </w:r>
          </w:p>
        </w:tc>
        <w:tc>
          <w:tcPr>
            <w:tcW w:w="5453" w:type="dxa"/>
            <w:tcBorders>
              <w:top w:val="single" w:sz="6" w:space="0" w:color="auto"/>
              <w:left w:val="single" w:sz="6" w:space="0" w:color="auto"/>
              <w:bottom w:val="single" w:sz="6" w:space="0" w:color="auto"/>
              <w:right w:val="single" w:sz="6" w:space="0" w:color="auto"/>
            </w:tcBorders>
          </w:tcPr>
          <w:p w14:paraId="2199FA7C"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w:t>
            </w:r>
          </w:p>
        </w:tc>
        <w:tc>
          <w:tcPr>
            <w:tcW w:w="1426" w:type="dxa"/>
            <w:tcBorders>
              <w:top w:val="single" w:sz="6" w:space="0" w:color="auto"/>
              <w:left w:val="single" w:sz="6" w:space="0" w:color="auto"/>
              <w:bottom w:val="single" w:sz="6" w:space="0" w:color="auto"/>
              <w:right w:val="single" w:sz="6" w:space="0" w:color="auto"/>
            </w:tcBorders>
          </w:tcPr>
          <w:p w14:paraId="2B2B1E1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1BFE7692"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226F28D7"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γ</w:t>
            </w:r>
          </w:p>
        </w:tc>
        <w:tc>
          <w:tcPr>
            <w:tcW w:w="5453" w:type="dxa"/>
            <w:tcBorders>
              <w:top w:val="single" w:sz="6" w:space="0" w:color="auto"/>
              <w:left w:val="single" w:sz="6" w:space="0" w:color="auto"/>
              <w:bottom w:val="single" w:sz="6" w:space="0" w:color="auto"/>
              <w:right w:val="single" w:sz="6" w:space="0" w:color="auto"/>
            </w:tcBorders>
          </w:tcPr>
          <w:p w14:paraId="1D7E79F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w:t>
            </w:r>
          </w:p>
        </w:tc>
        <w:tc>
          <w:tcPr>
            <w:tcW w:w="1426" w:type="dxa"/>
            <w:tcBorders>
              <w:top w:val="single" w:sz="6" w:space="0" w:color="auto"/>
              <w:left w:val="single" w:sz="6" w:space="0" w:color="auto"/>
              <w:bottom w:val="single" w:sz="6" w:space="0" w:color="auto"/>
              <w:right w:val="single" w:sz="6" w:space="0" w:color="auto"/>
            </w:tcBorders>
          </w:tcPr>
          <w:p w14:paraId="181941D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71622EFF" w14:textId="77777777" w:rsidTr="00CC263C">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0C1786C0"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δ</w:t>
            </w:r>
          </w:p>
        </w:tc>
        <w:tc>
          <w:tcPr>
            <w:tcW w:w="5453" w:type="dxa"/>
            <w:tcBorders>
              <w:top w:val="single" w:sz="6" w:space="0" w:color="auto"/>
              <w:left w:val="single" w:sz="6" w:space="0" w:color="auto"/>
              <w:bottom w:val="single" w:sz="6" w:space="0" w:color="auto"/>
              <w:right w:val="single" w:sz="6" w:space="0" w:color="auto"/>
            </w:tcBorders>
          </w:tcPr>
          <w:p w14:paraId="7D9920B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 склонения Солнца</w:t>
            </w:r>
          </w:p>
        </w:tc>
        <w:tc>
          <w:tcPr>
            <w:tcW w:w="1426" w:type="dxa"/>
            <w:tcBorders>
              <w:top w:val="single" w:sz="6" w:space="0" w:color="auto"/>
              <w:left w:val="single" w:sz="6" w:space="0" w:color="auto"/>
              <w:bottom w:val="single" w:sz="6" w:space="0" w:color="auto"/>
              <w:right w:val="single" w:sz="6" w:space="0" w:color="auto"/>
            </w:tcBorders>
          </w:tcPr>
          <w:p w14:paraId="768898F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1CEF4116"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5EB1EE09"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ε</w:t>
            </w:r>
          </w:p>
        </w:tc>
        <w:tc>
          <w:tcPr>
            <w:tcW w:w="5453" w:type="dxa"/>
            <w:tcBorders>
              <w:top w:val="single" w:sz="6" w:space="0" w:color="auto"/>
              <w:left w:val="single" w:sz="6" w:space="0" w:color="auto"/>
              <w:bottom w:val="single" w:sz="6" w:space="0" w:color="auto"/>
              <w:right w:val="single" w:sz="6" w:space="0" w:color="auto"/>
            </w:tcBorders>
          </w:tcPr>
          <w:p w14:paraId="6B05C3C8"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Параметр четкости (модель Переса)</w:t>
            </w:r>
          </w:p>
        </w:tc>
        <w:tc>
          <w:tcPr>
            <w:tcW w:w="1426" w:type="dxa"/>
            <w:tcBorders>
              <w:top w:val="single" w:sz="6" w:space="0" w:color="auto"/>
              <w:left w:val="single" w:sz="6" w:space="0" w:color="auto"/>
              <w:bottom w:val="single" w:sz="6" w:space="0" w:color="auto"/>
              <w:right w:val="single" w:sz="6" w:space="0" w:color="auto"/>
            </w:tcBorders>
          </w:tcPr>
          <w:p w14:paraId="5734BACD"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1A7031B5"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21A0B113"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θ</w:t>
            </w:r>
          </w:p>
        </w:tc>
        <w:tc>
          <w:tcPr>
            <w:tcW w:w="5453" w:type="dxa"/>
            <w:tcBorders>
              <w:top w:val="single" w:sz="6" w:space="0" w:color="auto"/>
              <w:left w:val="single" w:sz="6" w:space="0" w:color="auto"/>
              <w:bottom w:val="single" w:sz="6" w:space="0" w:color="auto"/>
              <w:right w:val="single" w:sz="6" w:space="0" w:color="auto"/>
            </w:tcBorders>
          </w:tcPr>
          <w:p w14:paraId="2CB5F5B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Температура по Цельсию</w:t>
            </w:r>
          </w:p>
        </w:tc>
        <w:tc>
          <w:tcPr>
            <w:tcW w:w="1426" w:type="dxa"/>
            <w:tcBorders>
              <w:top w:val="single" w:sz="6" w:space="0" w:color="auto"/>
              <w:left w:val="single" w:sz="6" w:space="0" w:color="auto"/>
              <w:bottom w:val="single" w:sz="6" w:space="0" w:color="auto"/>
              <w:right w:val="single" w:sz="6" w:space="0" w:color="auto"/>
            </w:tcBorders>
          </w:tcPr>
          <w:p w14:paraId="5B9FBF0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°C</w:t>
            </w:r>
          </w:p>
        </w:tc>
      </w:tr>
      <w:tr w:rsidR="000C3D04" w:rsidRPr="000C3D04" w14:paraId="423CCD1A" w14:textId="77777777" w:rsidTr="00CC263C">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5D2FAF24"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θ</w:t>
            </w:r>
          </w:p>
        </w:tc>
        <w:tc>
          <w:tcPr>
            <w:tcW w:w="5453" w:type="dxa"/>
            <w:tcBorders>
              <w:top w:val="single" w:sz="6" w:space="0" w:color="auto"/>
              <w:left w:val="single" w:sz="6" w:space="0" w:color="auto"/>
              <w:bottom w:val="single" w:sz="6" w:space="0" w:color="auto"/>
              <w:right w:val="single" w:sz="6" w:space="0" w:color="auto"/>
            </w:tcBorders>
          </w:tcPr>
          <w:p w14:paraId="095ECF60"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w:t>
            </w:r>
          </w:p>
        </w:tc>
        <w:tc>
          <w:tcPr>
            <w:tcW w:w="1426" w:type="dxa"/>
            <w:tcBorders>
              <w:top w:val="single" w:sz="6" w:space="0" w:color="auto"/>
              <w:left w:val="single" w:sz="6" w:space="0" w:color="auto"/>
              <w:bottom w:val="single" w:sz="6" w:space="0" w:color="auto"/>
              <w:right w:val="single" w:sz="6" w:space="0" w:color="auto"/>
            </w:tcBorders>
          </w:tcPr>
          <w:p w14:paraId="15463A71"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1AF9F2F2"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3195464C"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λ</w:t>
            </w:r>
          </w:p>
        </w:tc>
        <w:tc>
          <w:tcPr>
            <w:tcW w:w="5453" w:type="dxa"/>
            <w:tcBorders>
              <w:top w:val="single" w:sz="6" w:space="0" w:color="auto"/>
              <w:left w:val="single" w:sz="6" w:space="0" w:color="auto"/>
              <w:bottom w:val="single" w:sz="6" w:space="0" w:color="auto"/>
              <w:right w:val="single" w:sz="6" w:space="0" w:color="auto"/>
            </w:tcBorders>
          </w:tcPr>
          <w:p w14:paraId="46B6A202"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долгота</w:t>
            </w:r>
          </w:p>
        </w:tc>
        <w:tc>
          <w:tcPr>
            <w:tcW w:w="1426" w:type="dxa"/>
            <w:tcBorders>
              <w:top w:val="single" w:sz="6" w:space="0" w:color="auto"/>
              <w:left w:val="single" w:sz="6" w:space="0" w:color="auto"/>
              <w:bottom w:val="single" w:sz="6" w:space="0" w:color="auto"/>
              <w:right w:val="single" w:sz="6" w:space="0" w:color="auto"/>
            </w:tcBorders>
          </w:tcPr>
          <w:p w14:paraId="6771FCB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vertAlign w:val="superscript"/>
                <w:lang w:eastAsia="en-US"/>
              </w:rPr>
              <w:t>o</w:t>
            </w:r>
          </w:p>
        </w:tc>
      </w:tr>
      <w:tr w:rsidR="000C3D04" w:rsidRPr="000C3D04" w14:paraId="217FBA03"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01E9F34D"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φ</w:t>
            </w:r>
          </w:p>
        </w:tc>
        <w:tc>
          <w:tcPr>
            <w:tcW w:w="5453" w:type="dxa"/>
            <w:tcBorders>
              <w:top w:val="single" w:sz="6" w:space="0" w:color="auto"/>
              <w:left w:val="single" w:sz="6" w:space="0" w:color="auto"/>
              <w:bottom w:val="single" w:sz="6" w:space="0" w:color="auto"/>
              <w:right w:val="single" w:sz="6" w:space="0" w:color="auto"/>
            </w:tcBorders>
          </w:tcPr>
          <w:p w14:paraId="07278C18"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Относительная влажность</w:t>
            </w:r>
          </w:p>
        </w:tc>
        <w:tc>
          <w:tcPr>
            <w:tcW w:w="1426" w:type="dxa"/>
            <w:tcBorders>
              <w:top w:val="single" w:sz="6" w:space="0" w:color="auto"/>
              <w:left w:val="single" w:sz="6" w:space="0" w:color="auto"/>
              <w:bottom w:val="single" w:sz="6" w:space="0" w:color="auto"/>
              <w:right w:val="single" w:sz="6" w:space="0" w:color="auto"/>
            </w:tcBorders>
          </w:tcPr>
          <w:p w14:paraId="13363443"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5AC91C8D" w14:textId="77777777" w:rsidTr="00CC263C">
        <w:trPr>
          <w:trHeight w:val="139"/>
          <w:jc w:val="center"/>
        </w:trPr>
        <w:tc>
          <w:tcPr>
            <w:tcW w:w="1704" w:type="dxa"/>
            <w:tcBorders>
              <w:top w:val="single" w:sz="6" w:space="0" w:color="auto"/>
              <w:left w:val="single" w:sz="6" w:space="0" w:color="auto"/>
              <w:bottom w:val="single" w:sz="6" w:space="0" w:color="auto"/>
              <w:right w:val="single" w:sz="6" w:space="0" w:color="auto"/>
            </w:tcBorders>
          </w:tcPr>
          <w:p w14:paraId="3C0FBADA"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φ</w:t>
            </w:r>
          </w:p>
        </w:tc>
        <w:tc>
          <w:tcPr>
            <w:tcW w:w="5453" w:type="dxa"/>
            <w:tcBorders>
              <w:top w:val="single" w:sz="6" w:space="0" w:color="auto"/>
              <w:left w:val="single" w:sz="6" w:space="0" w:color="auto"/>
              <w:bottom w:val="single" w:sz="6" w:space="0" w:color="auto"/>
              <w:right w:val="single" w:sz="6" w:space="0" w:color="auto"/>
            </w:tcBorders>
          </w:tcPr>
          <w:p w14:paraId="42801067"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угол, широта</w:t>
            </w:r>
          </w:p>
        </w:tc>
        <w:tc>
          <w:tcPr>
            <w:tcW w:w="1426" w:type="dxa"/>
            <w:tcBorders>
              <w:top w:val="single" w:sz="6" w:space="0" w:color="auto"/>
              <w:left w:val="single" w:sz="6" w:space="0" w:color="auto"/>
              <w:bottom w:val="single" w:sz="6" w:space="0" w:color="auto"/>
              <w:right w:val="single" w:sz="6" w:space="0" w:color="auto"/>
            </w:tcBorders>
          </w:tcPr>
          <w:p w14:paraId="4602216D"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o</w:t>
            </w:r>
          </w:p>
        </w:tc>
      </w:tr>
      <w:tr w:rsidR="000C3D04" w:rsidRPr="000C3D04" w14:paraId="78432BC7"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705931C6"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ρ</w:t>
            </w:r>
          </w:p>
        </w:tc>
        <w:tc>
          <w:tcPr>
            <w:tcW w:w="5453" w:type="dxa"/>
            <w:tcBorders>
              <w:top w:val="single" w:sz="6" w:space="0" w:color="auto"/>
              <w:left w:val="single" w:sz="6" w:space="0" w:color="auto"/>
              <w:bottom w:val="single" w:sz="6" w:space="0" w:color="auto"/>
              <w:right w:val="single" w:sz="6" w:space="0" w:color="auto"/>
            </w:tcBorders>
          </w:tcPr>
          <w:p w14:paraId="28D76FFE"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коэффициент отражения</w:t>
            </w:r>
          </w:p>
        </w:tc>
        <w:tc>
          <w:tcPr>
            <w:tcW w:w="1426" w:type="dxa"/>
            <w:tcBorders>
              <w:top w:val="single" w:sz="6" w:space="0" w:color="auto"/>
              <w:left w:val="single" w:sz="6" w:space="0" w:color="auto"/>
              <w:bottom w:val="single" w:sz="6" w:space="0" w:color="auto"/>
              <w:right w:val="single" w:sz="6" w:space="0" w:color="auto"/>
            </w:tcBorders>
          </w:tcPr>
          <w:p w14:paraId="6BF02EE0"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r>
      <w:tr w:rsidR="000C3D04" w:rsidRPr="000C3D04" w14:paraId="50BC9685" w14:textId="77777777" w:rsidTr="00CC263C">
        <w:trPr>
          <w:trHeight w:val="53"/>
          <w:jc w:val="center"/>
        </w:trPr>
        <w:tc>
          <w:tcPr>
            <w:tcW w:w="1704" w:type="dxa"/>
            <w:tcBorders>
              <w:top w:val="single" w:sz="6" w:space="0" w:color="auto"/>
              <w:left w:val="single" w:sz="6" w:space="0" w:color="auto"/>
              <w:bottom w:val="single" w:sz="6" w:space="0" w:color="auto"/>
              <w:right w:val="single" w:sz="6" w:space="0" w:color="auto"/>
            </w:tcBorders>
          </w:tcPr>
          <w:p w14:paraId="43F35A6B"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ω</w:t>
            </w:r>
          </w:p>
        </w:tc>
        <w:tc>
          <w:tcPr>
            <w:tcW w:w="5453" w:type="dxa"/>
            <w:tcBorders>
              <w:top w:val="single" w:sz="6" w:space="0" w:color="auto"/>
              <w:left w:val="single" w:sz="6" w:space="0" w:color="auto"/>
              <w:bottom w:val="single" w:sz="6" w:space="0" w:color="auto"/>
              <w:right w:val="single" w:sz="6" w:space="0" w:color="auto"/>
            </w:tcBorders>
          </w:tcPr>
          <w:p w14:paraId="69E08EB7"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часовой угол</w:t>
            </w:r>
          </w:p>
        </w:tc>
        <w:tc>
          <w:tcPr>
            <w:tcW w:w="1426" w:type="dxa"/>
            <w:tcBorders>
              <w:top w:val="single" w:sz="6" w:space="0" w:color="auto"/>
              <w:left w:val="single" w:sz="6" w:space="0" w:color="auto"/>
              <w:bottom w:val="single" w:sz="6" w:space="0" w:color="auto"/>
              <w:right w:val="single" w:sz="6" w:space="0" w:color="auto"/>
            </w:tcBorders>
          </w:tcPr>
          <w:p w14:paraId="66CFE62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o</w:t>
            </w:r>
          </w:p>
        </w:tc>
      </w:tr>
    </w:tbl>
    <w:p w14:paraId="6DE742EE" w14:textId="77777777" w:rsidR="000C3D04" w:rsidRDefault="000C3D04" w:rsidP="000C3D04">
      <w:pPr>
        <w:pStyle w:val="af9"/>
        <w:ind w:firstLine="567"/>
        <w:rPr>
          <w:rFonts w:eastAsiaTheme="minorEastAsia"/>
          <w:b/>
          <w:bCs/>
          <w:color w:val="000000"/>
          <w:lang w:eastAsia="en-US"/>
        </w:rPr>
      </w:pPr>
    </w:p>
    <w:p w14:paraId="5BFFA3C3" w14:textId="1DAC4C65"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lastRenderedPageBreak/>
        <w:t xml:space="preserve">4.2 </w:t>
      </w:r>
      <w:r w:rsidR="00E47DEC">
        <w:rPr>
          <w:rFonts w:eastAsiaTheme="minorEastAsia"/>
          <w:b/>
          <w:bCs/>
          <w:color w:val="000000"/>
          <w:lang w:eastAsia="en-US"/>
        </w:rPr>
        <w:t>Сокращения</w:t>
      </w:r>
    </w:p>
    <w:p w14:paraId="793A610E" w14:textId="3B22E521" w:rsidR="000C3D04" w:rsidRPr="000C3D04" w:rsidRDefault="00E47DEC" w:rsidP="00DB2B24">
      <w:pPr>
        <w:pStyle w:val="af9"/>
        <w:ind w:firstLine="567"/>
        <w:jc w:val="both"/>
        <w:rPr>
          <w:rFonts w:eastAsiaTheme="minorEastAsia"/>
          <w:color w:val="000000"/>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 xml:space="preserve">применяются </w:t>
      </w:r>
      <w:r>
        <w:rPr>
          <w:rFonts w:eastAsiaTheme="minorEastAsia"/>
          <w:color w:val="000000" w:themeColor="text1"/>
        </w:rPr>
        <w:t xml:space="preserve">сокращения по </w:t>
      </w:r>
      <w:r w:rsidR="000C3D04" w:rsidRPr="000C3D04">
        <w:rPr>
          <w:rFonts w:eastAsiaTheme="minorEastAsia"/>
          <w:color w:val="000000"/>
          <w:lang w:eastAsia="en-US"/>
        </w:rPr>
        <w:t xml:space="preserve">ISO 52000-1, а также следующие </w:t>
      </w:r>
      <w:r>
        <w:rPr>
          <w:rFonts w:eastAsiaTheme="minorEastAsia"/>
          <w:color w:val="000000"/>
          <w:lang w:eastAsia="en-US"/>
        </w:rPr>
        <w:t>сокращения</w:t>
      </w:r>
      <w:r w:rsidR="000C3D04" w:rsidRPr="000C3D04">
        <w:rPr>
          <w:rFonts w:eastAsiaTheme="minorEastAsia"/>
          <w:color w:val="000000"/>
          <w:lang w:eastAsia="en-US"/>
        </w:rPr>
        <w:t>.</w:t>
      </w:r>
    </w:p>
    <w:p w14:paraId="4FAA4188" w14:textId="77777777" w:rsidR="000C3D04" w:rsidRPr="000C3D04" w:rsidRDefault="000C3D04" w:rsidP="00DB2B24">
      <w:pPr>
        <w:pStyle w:val="af9"/>
        <w:ind w:firstLine="567"/>
        <w:jc w:val="both"/>
        <w:rPr>
          <w:rFonts w:eastAsiaTheme="minorEastAsia"/>
          <w:color w:val="000000"/>
          <w:lang w:eastAsia="en-US"/>
        </w:rPr>
      </w:pPr>
    </w:p>
    <w:p w14:paraId="51A0EA87" w14:textId="1C237ED6"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Примечание –</w:t>
      </w:r>
      <w:r w:rsidR="000C3D04" w:rsidRPr="000C3D04">
        <w:rPr>
          <w:rFonts w:eastAsiaTheme="minorEastAsia"/>
          <w:color w:val="000000"/>
          <w:sz w:val="20"/>
          <w:szCs w:val="20"/>
          <w:lang w:eastAsia="en-US"/>
        </w:rPr>
        <w:t xml:space="preserve"> Для понимания </w:t>
      </w:r>
      <w:r w:rsidR="00E47DEC">
        <w:rPr>
          <w:rFonts w:eastAsiaTheme="minorEastAsia"/>
          <w:color w:val="000000"/>
          <w:sz w:val="20"/>
          <w:szCs w:val="20"/>
          <w:lang w:eastAsia="en-US"/>
        </w:rPr>
        <w:t>настоящего стандарта</w:t>
      </w:r>
      <w:r w:rsidR="000C3D04" w:rsidRPr="000C3D04">
        <w:rPr>
          <w:rFonts w:eastAsiaTheme="minorEastAsia"/>
          <w:color w:val="000000"/>
          <w:sz w:val="20"/>
          <w:szCs w:val="20"/>
          <w:lang w:eastAsia="en-US"/>
        </w:rPr>
        <w:t xml:space="preserve"> также включены соответствующие индексы, уже приведенные в ISO 52000-1.</w:t>
      </w:r>
    </w:p>
    <w:p w14:paraId="25521B01" w14:textId="77777777" w:rsidR="000C3D04" w:rsidRPr="000C3D04" w:rsidRDefault="000C3D04" w:rsidP="000C3D04">
      <w:pPr>
        <w:pStyle w:val="af9"/>
        <w:ind w:firstLine="567"/>
        <w:rPr>
          <w:rFonts w:eastAsiaTheme="minorEastAsia"/>
          <w:color w:val="000000"/>
          <w:lang w:eastAsia="en-US"/>
        </w:rPr>
      </w:pPr>
    </w:p>
    <w:tbl>
      <w:tblPr>
        <w:tblW w:w="0" w:type="auto"/>
        <w:tblInd w:w="40" w:type="dxa"/>
        <w:tblLayout w:type="fixed"/>
        <w:tblCellMar>
          <w:left w:w="40" w:type="dxa"/>
          <w:right w:w="40" w:type="dxa"/>
        </w:tblCellMar>
        <w:tblLook w:val="0000" w:firstRow="0" w:lastRow="0" w:firstColumn="0" w:lastColumn="0" w:noHBand="0" w:noVBand="0"/>
      </w:tblPr>
      <w:tblGrid>
        <w:gridCol w:w="1248"/>
        <w:gridCol w:w="2904"/>
        <w:gridCol w:w="1258"/>
        <w:gridCol w:w="4344"/>
      </w:tblGrid>
      <w:tr w:rsidR="000C3D04" w:rsidRPr="000C3D04" w14:paraId="30C05BF5" w14:textId="77777777" w:rsidTr="00CC263C">
        <w:trPr>
          <w:trHeight w:val="312"/>
        </w:trPr>
        <w:tc>
          <w:tcPr>
            <w:tcW w:w="1248" w:type="dxa"/>
            <w:tcBorders>
              <w:top w:val="single" w:sz="6" w:space="0" w:color="auto"/>
              <w:left w:val="single" w:sz="6" w:space="0" w:color="auto"/>
              <w:bottom w:val="single" w:sz="6" w:space="0" w:color="auto"/>
              <w:right w:val="single" w:sz="6" w:space="0" w:color="auto"/>
            </w:tcBorders>
          </w:tcPr>
          <w:p w14:paraId="59E2C6A9" w14:textId="77777777" w:rsidR="000C3D04" w:rsidRPr="000C3D04" w:rsidRDefault="000C3D04" w:rsidP="00DB2B24">
            <w:pPr>
              <w:pStyle w:val="af9"/>
              <w:jc w:val="both"/>
              <w:rPr>
                <w:rFonts w:eastAsiaTheme="minorEastAsia"/>
                <w:b/>
                <w:bCs/>
                <w:color w:val="000000"/>
                <w:lang w:eastAsia="en-US"/>
              </w:rPr>
            </w:pPr>
            <w:r w:rsidRPr="000C3D04">
              <w:rPr>
                <w:rFonts w:eastAsiaTheme="minorEastAsia"/>
                <w:b/>
                <w:bCs/>
                <w:color w:val="000000"/>
                <w:lang w:eastAsia="en-US"/>
              </w:rPr>
              <w:t>Индекс</w:t>
            </w:r>
          </w:p>
        </w:tc>
        <w:tc>
          <w:tcPr>
            <w:tcW w:w="2904" w:type="dxa"/>
            <w:tcBorders>
              <w:top w:val="single" w:sz="6" w:space="0" w:color="auto"/>
              <w:left w:val="single" w:sz="6" w:space="0" w:color="auto"/>
              <w:bottom w:val="single" w:sz="6" w:space="0" w:color="auto"/>
              <w:right w:val="single" w:sz="6" w:space="0" w:color="auto"/>
            </w:tcBorders>
          </w:tcPr>
          <w:p w14:paraId="6BEC1E4E"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Термин</w:t>
            </w:r>
          </w:p>
        </w:tc>
        <w:tc>
          <w:tcPr>
            <w:tcW w:w="1258" w:type="dxa"/>
            <w:tcBorders>
              <w:top w:val="single" w:sz="6" w:space="0" w:color="auto"/>
              <w:left w:val="single" w:sz="6" w:space="0" w:color="auto"/>
              <w:bottom w:val="single" w:sz="6" w:space="0" w:color="auto"/>
              <w:right w:val="single" w:sz="6" w:space="0" w:color="auto"/>
            </w:tcBorders>
          </w:tcPr>
          <w:p w14:paraId="5C53792A" w14:textId="77777777" w:rsidR="000C3D04" w:rsidRPr="000C3D04" w:rsidRDefault="000C3D04" w:rsidP="00DB2B24">
            <w:pPr>
              <w:pStyle w:val="af9"/>
              <w:jc w:val="both"/>
              <w:rPr>
                <w:rFonts w:eastAsiaTheme="minorEastAsia"/>
                <w:b/>
                <w:bCs/>
                <w:color w:val="000000"/>
                <w:lang w:eastAsia="en-US"/>
              </w:rPr>
            </w:pPr>
            <w:r w:rsidRPr="000C3D04">
              <w:rPr>
                <w:rFonts w:eastAsiaTheme="minorEastAsia"/>
                <w:b/>
                <w:bCs/>
                <w:color w:val="000000"/>
                <w:lang w:eastAsia="en-US"/>
              </w:rPr>
              <w:t>Индекс</w:t>
            </w:r>
          </w:p>
        </w:tc>
        <w:tc>
          <w:tcPr>
            <w:tcW w:w="4344" w:type="dxa"/>
            <w:tcBorders>
              <w:top w:val="single" w:sz="6" w:space="0" w:color="auto"/>
              <w:left w:val="single" w:sz="6" w:space="0" w:color="auto"/>
              <w:bottom w:val="single" w:sz="6" w:space="0" w:color="auto"/>
              <w:right w:val="single" w:sz="6" w:space="0" w:color="auto"/>
            </w:tcBorders>
          </w:tcPr>
          <w:p w14:paraId="095C3094"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Термин</w:t>
            </w:r>
          </w:p>
        </w:tc>
      </w:tr>
      <w:tr w:rsidR="000C3D04" w:rsidRPr="000C3D04" w14:paraId="22541307" w14:textId="77777777" w:rsidTr="00CC263C">
        <w:trPr>
          <w:trHeight w:val="307"/>
        </w:trPr>
        <w:tc>
          <w:tcPr>
            <w:tcW w:w="1248" w:type="dxa"/>
            <w:tcBorders>
              <w:top w:val="single" w:sz="6" w:space="0" w:color="auto"/>
              <w:left w:val="single" w:sz="6" w:space="0" w:color="auto"/>
              <w:bottom w:val="single" w:sz="6" w:space="0" w:color="auto"/>
              <w:right w:val="single" w:sz="6" w:space="0" w:color="auto"/>
            </w:tcBorders>
          </w:tcPr>
          <w:p w14:paraId="5E9496B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a</w:t>
            </w:r>
          </w:p>
        </w:tc>
        <w:tc>
          <w:tcPr>
            <w:tcW w:w="2904" w:type="dxa"/>
            <w:tcBorders>
              <w:top w:val="single" w:sz="6" w:space="0" w:color="auto"/>
              <w:left w:val="single" w:sz="6" w:space="0" w:color="auto"/>
              <w:bottom w:val="single" w:sz="6" w:space="0" w:color="auto"/>
              <w:right w:val="single" w:sz="6" w:space="0" w:color="auto"/>
            </w:tcBorders>
          </w:tcPr>
          <w:p w14:paraId="056642EC"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атмосфера, воздух</w:t>
            </w:r>
          </w:p>
        </w:tc>
        <w:tc>
          <w:tcPr>
            <w:tcW w:w="1258" w:type="dxa"/>
            <w:tcBorders>
              <w:top w:val="single" w:sz="6" w:space="0" w:color="auto"/>
              <w:left w:val="single" w:sz="6" w:space="0" w:color="auto"/>
              <w:bottom w:val="single" w:sz="6" w:space="0" w:color="auto"/>
              <w:right w:val="single" w:sz="6" w:space="0" w:color="auto"/>
            </w:tcBorders>
          </w:tcPr>
          <w:p w14:paraId="3F220EC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ic</w:t>
            </w:r>
          </w:p>
        </w:tc>
        <w:tc>
          <w:tcPr>
            <w:tcW w:w="4344" w:type="dxa"/>
            <w:tcBorders>
              <w:top w:val="single" w:sz="6" w:space="0" w:color="auto"/>
              <w:left w:val="single" w:sz="6" w:space="0" w:color="auto"/>
              <w:bottom w:val="single" w:sz="6" w:space="0" w:color="auto"/>
              <w:right w:val="single" w:sz="6" w:space="0" w:color="auto"/>
            </w:tcBorders>
          </w:tcPr>
          <w:p w14:paraId="189EE216"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Поверхность любого уклона</w:t>
            </w:r>
          </w:p>
        </w:tc>
      </w:tr>
      <w:tr w:rsidR="000C3D04" w:rsidRPr="000C3D04" w14:paraId="5D212F25"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0E6AAD64"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an</w:t>
            </w:r>
          </w:p>
        </w:tc>
        <w:tc>
          <w:tcPr>
            <w:tcW w:w="2904" w:type="dxa"/>
            <w:tcBorders>
              <w:top w:val="single" w:sz="6" w:space="0" w:color="auto"/>
              <w:left w:val="single" w:sz="6" w:space="0" w:color="auto"/>
              <w:bottom w:val="single" w:sz="6" w:space="0" w:color="auto"/>
              <w:right w:val="single" w:sz="6" w:space="0" w:color="auto"/>
            </w:tcBorders>
          </w:tcPr>
          <w:p w14:paraId="2D8A917F"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годовой, ежегодный</w:t>
            </w:r>
          </w:p>
        </w:tc>
        <w:tc>
          <w:tcPr>
            <w:tcW w:w="1258" w:type="dxa"/>
            <w:tcBorders>
              <w:top w:val="single" w:sz="6" w:space="0" w:color="auto"/>
              <w:left w:val="single" w:sz="6" w:space="0" w:color="auto"/>
              <w:bottom w:val="single" w:sz="6" w:space="0" w:color="auto"/>
              <w:right w:val="single" w:sz="6" w:space="0" w:color="auto"/>
            </w:tcBorders>
          </w:tcPr>
          <w:p w14:paraId="37FC898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l</w:t>
            </w:r>
          </w:p>
        </w:tc>
        <w:tc>
          <w:tcPr>
            <w:tcW w:w="4344" w:type="dxa"/>
            <w:tcBorders>
              <w:top w:val="single" w:sz="6" w:space="0" w:color="auto"/>
              <w:left w:val="single" w:sz="6" w:space="0" w:color="auto"/>
              <w:bottom w:val="single" w:sz="6" w:space="0" w:color="auto"/>
              <w:right w:val="single" w:sz="6" w:space="0" w:color="auto"/>
            </w:tcBorders>
          </w:tcPr>
          <w:p w14:paraId="6E3407EE"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длинноволновый</w:t>
            </w:r>
          </w:p>
        </w:tc>
      </w:tr>
      <w:tr w:rsidR="000C3D04" w:rsidRPr="000C3D04" w14:paraId="014EBE88"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5D1A77A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b</w:t>
            </w:r>
          </w:p>
        </w:tc>
        <w:tc>
          <w:tcPr>
            <w:tcW w:w="2904" w:type="dxa"/>
            <w:tcBorders>
              <w:top w:val="single" w:sz="6" w:space="0" w:color="auto"/>
              <w:left w:val="single" w:sz="6" w:space="0" w:color="auto"/>
              <w:bottom w:val="single" w:sz="6" w:space="0" w:color="auto"/>
              <w:right w:val="single" w:sz="6" w:space="0" w:color="auto"/>
            </w:tcBorders>
          </w:tcPr>
          <w:p w14:paraId="5B6E34D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луч</w:t>
            </w:r>
          </w:p>
        </w:tc>
        <w:tc>
          <w:tcPr>
            <w:tcW w:w="1258" w:type="dxa"/>
            <w:tcBorders>
              <w:top w:val="single" w:sz="6" w:space="0" w:color="auto"/>
              <w:left w:val="single" w:sz="6" w:space="0" w:color="auto"/>
              <w:bottom w:val="single" w:sz="6" w:space="0" w:color="auto"/>
              <w:right w:val="single" w:sz="6" w:space="0" w:color="auto"/>
            </w:tcBorders>
          </w:tcPr>
          <w:p w14:paraId="2DEED64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m</w:t>
            </w:r>
          </w:p>
        </w:tc>
        <w:tc>
          <w:tcPr>
            <w:tcW w:w="4344" w:type="dxa"/>
            <w:tcBorders>
              <w:top w:val="single" w:sz="6" w:space="0" w:color="auto"/>
              <w:left w:val="single" w:sz="6" w:space="0" w:color="auto"/>
              <w:bottom w:val="single" w:sz="6" w:space="0" w:color="auto"/>
              <w:right w:val="single" w:sz="6" w:space="0" w:color="auto"/>
            </w:tcBorders>
          </w:tcPr>
          <w:p w14:paraId="3E9F5362"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ежемесячный</w:t>
            </w:r>
          </w:p>
        </w:tc>
      </w:tr>
      <w:tr w:rsidR="000C3D04" w:rsidRPr="000C3D04" w14:paraId="0DC4B54E"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44F01869"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c</w:t>
            </w:r>
          </w:p>
        </w:tc>
        <w:tc>
          <w:tcPr>
            <w:tcW w:w="2904" w:type="dxa"/>
            <w:tcBorders>
              <w:top w:val="single" w:sz="6" w:space="0" w:color="auto"/>
              <w:left w:val="single" w:sz="6" w:space="0" w:color="auto"/>
              <w:bottom w:val="single" w:sz="6" w:space="0" w:color="auto"/>
              <w:right w:val="single" w:sz="6" w:space="0" w:color="auto"/>
            </w:tcBorders>
          </w:tcPr>
          <w:p w14:paraId="49E5460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постоянная</w:t>
            </w:r>
          </w:p>
        </w:tc>
        <w:tc>
          <w:tcPr>
            <w:tcW w:w="1258" w:type="dxa"/>
            <w:tcBorders>
              <w:top w:val="single" w:sz="6" w:space="0" w:color="auto"/>
              <w:left w:val="single" w:sz="6" w:space="0" w:color="auto"/>
              <w:bottom w:val="single" w:sz="6" w:space="0" w:color="auto"/>
              <w:right w:val="single" w:sz="6" w:space="0" w:color="auto"/>
            </w:tcBorders>
          </w:tcPr>
          <w:p w14:paraId="7BBCE76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obst</w:t>
            </w:r>
          </w:p>
        </w:tc>
        <w:tc>
          <w:tcPr>
            <w:tcW w:w="4344" w:type="dxa"/>
            <w:tcBorders>
              <w:top w:val="single" w:sz="6" w:space="0" w:color="auto"/>
              <w:left w:val="single" w:sz="6" w:space="0" w:color="auto"/>
              <w:bottom w:val="single" w:sz="6" w:space="0" w:color="auto"/>
              <w:right w:val="single" w:sz="6" w:space="0" w:color="auto"/>
            </w:tcBorders>
          </w:tcPr>
          <w:p w14:paraId="1905C78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помеха</w:t>
            </w:r>
          </w:p>
        </w:tc>
      </w:tr>
      <w:tr w:rsidR="000C3D04" w:rsidRPr="000C3D04" w14:paraId="4790A293"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4E6C1F57"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circum</w:t>
            </w:r>
          </w:p>
        </w:tc>
        <w:tc>
          <w:tcPr>
            <w:tcW w:w="2904" w:type="dxa"/>
            <w:tcBorders>
              <w:top w:val="single" w:sz="6" w:space="0" w:color="auto"/>
              <w:left w:val="single" w:sz="6" w:space="0" w:color="auto"/>
              <w:bottom w:val="single" w:sz="6" w:space="0" w:color="auto"/>
              <w:right w:val="single" w:sz="6" w:space="0" w:color="auto"/>
            </w:tcBorders>
          </w:tcPr>
          <w:p w14:paraId="24FB3AA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околосолнечный</w:t>
            </w:r>
          </w:p>
        </w:tc>
        <w:tc>
          <w:tcPr>
            <w:tcW w:w="1258" w:type="dxa"/>
            <w:tcBorders>
              <w:top w:val="single" w:sz="6" w:space="0" w:color="auto"/>
              <w:left w:val="single" w:sz="6" w:space="0" w:color="auto"/>
              <w:bottom w:val="single" w:sz="6" w:space="0" w:color="auto"/>
              <w:right w:val="single" w:sz="6" w:space="0" w:color="auto"/>
            </w:tcBorders>
          </w:tcPr>
          <w:p w14:paraId="5506D22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segm</w:t>
            </w:r>
          </w:p>
        </w:tc>
        <w:tc>
          <w:tcPr>
            <w:tcW w:w="4344" w:type="dxa"/>
            <w:tcBorders>
              <w:top w:val="single" w:sz="6" w:space="0" w:color="auto"/>
              <w:left w:val="single" w:sz="6" w:space="0" w:color="auto"/>
              <w:bottom w:val="single" w:sz="6" w:space="0" w:color="auto"/>
              <w:right w:val="single" w:sz="6" w:space="0" w:color="auto"/>
            </w:tcBorders>
          </w:tcPr>
          <w:p w14:paraId="01B994D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сегмент</w:t>
            </w:r>
          </w:p>
        </w:tc>
      </w:tr>
      <w:tr w:rsidR="000C3D04" w:rsidRPr="000C3D04" w14:paraId="6A946D99" w14:textId="77777777" w:rsidTr="00CC263C">
        <w:trPr>
          <w:trHeight w:val="307"/>
        </w:trPr>
        <w:tc>
          <w:tcPr>
            <w:tcW w:w="1248" w:type="dxa"/>
            <w:tcBorders>
              <w:top w:val="single" w:sz="6" w:space="0" w:color="auto"/>
              <w:left w:val="single" w:sz="6" w:space="0" w:color="auto"/>
              <w:bottom w:val="single" w:sz="6" w:space="0" w:color="auto"/>
              <w:right w:val="single" w:sz="6" w:space="0" w:color="auto"/>
            </w:tcBorders>
          </w:tcPr>
          <w:p w14:paraId="12B9B567"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d</w:t>
            </w:r>
          </w:p>
        </w:tc>
        <w:tc>
          <w:tcPr>
            <w:tcW w:w="2904" w:type="dxa"/>
            <w:tcBorders>
              <w:top w:val="single" w:sz="6" w:space="0" w:color="auto"/>
              <w:left w:val="single" w:sz="6" w:space="0" w:color="auto"/>
              <w:bottom w:val="single" w:sz="6" w:space="0" w:color="auto"/>
              <w:right w:val="single" w:sz="6" w:space="0" w:color="auto"/>
            </w:tcBorders>
          </w:tcPr>
          <w:p w14:paraId="7970EC48"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день/сутки</w:t>
            </w:r>
          </w:p>
        </w:tc>
        <w:tc>
          <w:tcPr>
            <w:tcW w:w="1258" w:type="dxa"/>
            <w:tcBorders>
              <w:top w:val="single" w:sz="6" w:space="0" w:color="auto"/>
              <w:left w:val="single" w:sz="6" w:space="0" w:color="auto"/>
              <w:bottom w:val="single" w:sz="6" w:space="0" w:color="auto"/>
              <w:right w:val="single" w:sz="6" w:space="0" w:color="auto"/>
            </w:tcBorders>
          </w:tcPr>
          <w:p w14:paraId="7C258B6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sol</w:t>
            </w:r>
          </w:p>
        </w:tc>
        <w:tc>
          <w:tcPr>
            <w:tcW w:w="4344" w:type="dxa"/>
            <w:tcBorders>
              <w:top w:val="single" w:sz="6" w:space="0" w:color="auto"/>
              <w:left w:val="single" w:sz="6" w:space="0" w:color="auto"/>
              <w:bottom w:val="single" w:sz="6" w:space="0" w:color="auto"/>
              <w:right w:val="single" w:sz="6" w:space="0" w:color="auto"/>
            </w:tcBorders>
          </w:tcPr>
          <w:p w14:paraId="4760E09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солярный, солнечный</w:t>
            </w:r>
          </w:p>
        </w:tc>
      </w:tr>
      <w:tr w:rsidR="000C3D04" w:rsidRPr="000C3D04" w14:paraId="6B249C04"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5B3D6CA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d</w:t>
            </w:r>
          </w:p>
        </w:tc>
        <w:tc>
          <w:tcPr>
            <w:tcW w:w="2904" w:type="dxa"/>
            <w:tcBorders>
              <w:top w:val="single" w:sz="6" w:space="0" w:color="auto"/>
              <w:left w:val="single" w:sz="6" w:space="0" w:color="auto"/>
              <w:bottom w:val="single" w:sz="6" w:space="0" w:color="auto"/>
              <w:right w:val="single" w:sz="6" w:space="0" w:color="auto"/>
            </w:tcBorders>
          </w:tcPr>
          <w:p w14:paraId="5E7D6BD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рассеянный</w:t>
            </w:r>
          </w:p>
        </w:tc>
        <w:tc>
          <w:tcPr>
            <w:tcW w:w="1258" w:type="dxa"/>
            <w:tcBorders>
              <w:top w:val="single" w:sz="6" w:space="0" w:color="auto"/>
              <w:left w:val="single" w:sz="6" w:space="0" w:color="auto"/>
              <w:bottom w:val="single" w:sz="6" w:space="0" w:color="auto"/>
              <w:right w:val="single" w:sz="6" w:space="0" w:color="auto"/>
            </w:tcBorders>
          </w:tcPr>
          <w:p w14:paraId="0C9E69D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sh</w:t>
            </w:r>
          </w:p>
        </w:tc>
        <w:tc>
          <w:tcPr>
            <w:tcW w:w="4344" w:type="dxa"/>
            <w:tcBorders>
              <w:top w:val="single" w:sz="6" w:space="0" w:color="auto"/>
              <w:left w:val="single" w:sz="6" w:space="0" w:color="auto"/>
              <w:bottom w:val="single" w:sz="6" w:space="0" w:color="auto"/>
              <w:right w:val="single" w:sz="6" w:space="0" w:color="auto"/>
            </w:tcBorders>
          </w:tcPr>
          <w:p w14:paraId="344F8EC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Затенение</w:t>
            </w:r>
          </w:p>
        </w:tc>
      </w:tr>
      <w:tr w:rsidR="000C3D04" w:rsidRPr="000C3D04" w14:paraId="748354DD"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768222B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dif</w:t>
            </w:r>
          </w:p>
        </w:tc>
        <w:tc>
          <w:tcPr>
            <w:tcW w:w="2904" w:type="dxa"/>
            <w:tcBorders>
              <w:top w:val="single" w:sz="6" w:space="0" w:color="auto"/>
              <w:left w:val="single" w:sz="6" w:space="0" w:color="auto"/>
              <w:bottom w:val="single" w:sz="6" w:space="0" w:color="auto"/>
              <w:right w:val="single" w:sz="6" w:space="0" w:color="auto"/>
            </w:tcBorders>
          </w:tcPr>
          <w:p w14:paraId="797B8C0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рассеивать</w:t>
            </w:r>
          </w:p>
        </w:tc>
        <w:tc>
          <w:tcPr>
            <w:tcW w:w="1258" w:type="dxa"/>
            <w:tcBorders>
              <w:top w:val="single" w:sz="6" w:space="0" w:color="auto"/>
              <w:left w:val="single" w:sz="6" w:space="0" w:color="auto"/>
              <w:bottom w:val="single" w:sz="6" w:space="0" w:color="auto"/>
              <w:right w:val="single" w:sz="6" w:space="0" w:color="auto"/>
            </w:tcBorders>
          </w:tcPr>
          <w:p w14:paraId="13B864A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tot</w:t>
            </w:r>
          </w:p>
        </w:tc>
        <w:tc>
          <w:tcPr>
            <w:tcW w:w="4344" w:type="dxa"/>
            <w:tcBorders>
              <w:top w:val="single" w:sz="6" w:space="0" w:color="auto"/>
              <w:left w:val="single" w:sz="6" w:space="0" w:color="auto"/>
              <w:bottom w:val="single" w:sz="6" w:space="0" w:color="auto"/>
              <w:right w:val="single" w:sz="6" w:space="0" w:color="auto"/>
            </w:tcBorders>
          </w:tcPr>
          <w:p w14:paraId="23FB233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итого</w:t>
            </w:r>
          </w:p>
        </w:tc>
      </w:tr>
      <w:tr w:rsidR="000C3D04" w:rsidRPr="000C3D04" w14:paraId="134ACF02"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6D5B989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dir</w:t>
            </w:r>
          </w:p>
        </w:tc>
        <w:tc>
          <w:tcPr>
            <w:tcW w:w="2904" w:type="dxa"/>
            <w:tcBorders>
              <w:top w:val="single" w:sz="6" w:space="0" w:color="auto"/>
              <w:left w:val="single" w:sz="6" w:space="0" w:color="auto"/>
              <w:bottom w:val="single" w:sz="6" w:space="0" w:color="auto"/>
              <w:right w:val="single" w:sz="6" w:space="0" w:color="auto"/>
            </w:tcBorders>
          </w:tcPr>
          <w:p w14:paraId="6DF9F83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прямой</w:t>
            </w:r>
          </w:p>
        </w:tc>
        <w:tc>
          <w:tcPr>
            <w:tcW w:w="1258" w:type="dxa"/>
            <w:tcBorders>
              <w:top w:val="single" w:sz="6" w:space="0" w:color="auto"/>
              <w:left w:val="single" w:sz="6" w:space="0" w:color="auto"/>
              <w:bottom w:val="single" w:sz="6" w:space="0" w:color="auto"/>
              <w:right w:val="single" w:sz="6" w:space="0" w:color="auto"/>
            </w:tcBorders>
          </w:tcPr>
          <w:p w14:paraId="29B4B06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v</w:t>
            </w:r>
          </w:p>
        </w:tc>
        <w:tc>
          <w:tcPr>
            <w:tcW w:w="4344" w:type="dxa"/>
            <w:tcBorders>
              <w:top w:val="single" w:sz="6" w:space="0" w:color="auto"/>
              <w:left w:val="single" w:sz="6" w:space="0" w:color="auto"/>
              <w:bottom w:val="single" w:sz="6" w:space="0" w:color="auto"/>
              <w:right w:val="single" w:sz="6" w:space="0" w:color="auto"/>
            </w:tcBorders>
          </w:tcPr>
          <w:p w14:paraId="13DFFF1E"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визуальный, световой</w:t>
            </w:r>
          </w:p>
        </w:tc>
      </w:tr>
      <w:tr w:rsidR="000C3D04" w:rsidRPr="000C3D04" w14:paraId="0BA1C7FC"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37F4408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eq</w:t>
            </w:r>
          </w:p>
        </w:tc>
        <w:tc>
          <w:tcPr>
            <w:tcW w:w="2904" w:type="dxa"/>
            <w:tcBorders>
              <w:top w:val="single" w:sz="6" w:space="0" w:color="auto"/>
              <w:left w:val="single" w:sz="6" w:space="0" w:color="auto"/>
              <w:bottom w:val="single" w:sz="6" w:space="0" w:color="auto"/>
              <w:right w:val="single" w:sz="6" w:space="0" w:color="auto"/>
            </w:tcBorders>
          </w:tcPr>
          <w:p w14:paraId="305CCC8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уравнение</w:t>
            </w:r>
          </w:p>
        </w:tc>
        <w:tc>
          <w:tcPr>
            <w:tcW w:w="1258" w:type="dxa"/>
            <w:tcBorders>
              <w:top w:val="single" w:sz="6" w:space="0" w:color="auto"/>
              <w:left w:val="single" w:sz="6" w:space="0" w:color="auto"/>
              <w:bottom w:val="single" w:sz="6" w:space="0" w:color="auto"/>
              <w:right w:val="single" w:sz="6" w:space="0" w:color="auto"/>
            </w:tcBorders>
          </w:tcPr>
          <w:p w14:paraId="731FC53D"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w:t>
            </w:r>
          </w:p>
        </w:tc>
        <w:tc>
          <w:tcPr>
            <w:tcW w:w="4344" w:type="dxa"/>
            <w:tcBorders>
              <w:top w:val="single" w:sz="6" w:space="0" w:color="auto"/>
              <w:left w:val="single" w:sz="6" w:space="0" w:color="auto"/>
              <w:bottom w:val="single" w:sz="6" w:space="0" w:color="auto"/>
              <w:right w:val="single" w:sz="6" w:space="0" w:color="auto"/>
            </w:tcBorders>
          </w:tcPr>
          <w:p w14:paraId="24DE9FB6"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метеостанция</w:t>
            </w:r>
          </w:p>
        </w:tc>
      </w:tr>
      <w:tr w:rsidR="000C3D04" w:rsidRPr="000C3D04" w14:paraId="2C9EE794" w14:textId="77777777" w:rsidTr="00CC263C">
        <w:trPr>
          <w:trHeight w:val="307"/>
        </w:trPr>
        <w:tc>
          <w:tcPr>
            <w:tcW w:w="1248" w:type="dxa"/>
            <w:tcBorders>
              <w:top w:val="single" w:sz="6" w:space="0" w:color="auto"/>
              <w:left w:val="single" w:sz="6" w:space="0" w:color="auto"/>
              <w:bottom w:val="single" w:sz="6" w:space="0" w:color="auto"/>
              <w:right w:val="single" w:sz="6" w:space="0" w:color="auto"/>
            </w:tcBorders>
          </w:tcPr>
          <w:p w14:paraId="5881D13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ext</w:t>
            </w:r>
          </w:p>
        </w:tc>
        <w:tc>
          <w:tcPr>
            <w:tcW w:w="2904" w:type="dxa"/>
            <w:tcBorders>
              <w:top w:val="single" w:sz="6" w:space="0" w:color="auto"/>
              <w:left w:val="single" w:sz="6" w:space="0" w:color="auto"/>
              <w:bottom w:val="single" w:sz="6" w:space="0" w:color="auto"/>
              <w:right w:val="single" w:sz="6" w:space="0" w:color="auto"/>
            </w:tcBorders>
          </w:tcPr>
          <w:p w14:paraId="0744B79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внеземной</w:t>
            </w:r>
          </w:p>
        </w:tc>
        <w:tc>
          <w:tcPr>
            <w:tcW w:w="1258" w:type="dxa"/>
            <w:tcBorders>
              <w:top w:val="single" w:sz="6" w:space="0" w:color="auto"/>
              <w:left w:val="single" w:sz="6" w:space="0" w:color="auto"/>
              <w:bottom w:val="single" w:sz="6" w:space="0" w:color="auto"/>
              <w:right w:val="single" w:sz="6" w:space="0" w:color="auto"/>
            </w:tcBorders>
          </w:tcPr>
          <w:p w14:paraId="7244496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z</w:t>
            </w:r>
          </w:p>
        </w:tc>
        <w:tc>
          <w:tcPr>
            <w:tcW w:w="4344" w:type="dxa"/>
            <w:tcBorders>
              <w:top w:val="single" w:sz="6" w:space="0" w:color="auto"/>
              <w:left w:val="single" w:sz="6" w:space="0" w:color="auto"/>
              <w:bottom w:val="single" w:sz="6" w:space="0" w:color="auto"/>
              <w:right w:val="single" w:sz="6" w:space="0" w:color="auto"/>
            </w:tcBorders>
          </w:tcPr>
          <w:p w14:paraId="40C04EE1"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зенит</w:t>
            </w:r>
          </w:p>
        </w:tc>
      </w:tr>
      <w:tr w:rsidR="000C3D04" w:rsidRPr="000C3D04" w14:paraId="59210905" w14:textId="77777777" w:rsidTr="00CC263C">
        <w:trPr>
          <w:trHeight w:val="302"/>
        </w:trPr>
        <w:tc>
          <w:tcPr>
            <w:tcW w:w="1248" w:type="dxa"/>
            <w:tcBorders>
              <w:top w:val="single" w:sz="6" w:space="0" w:color="auto"/>
              <w:left w:val="single" w:sz="6" w:space="0" w:color="auto"/>
              <w:bottom w:val="single" w:sz="6" w:space="0" w:color="auto"/>
              <w:right w:val="single" w:sz="6" w:space="0" w:color="auto"/>
            </w:tcBorders>
          </w:tcPr>
          <w:p w14:paraId="6726EA6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g</w:t>
            </w:r>
          </w:p>
        </w:tc>
        <w:tc>
          <w:tcPr>
            <w:tcW w:w="2904" w:type="dxa"/>
            <w:tcBorders>
              <w:top w:val="single" w:sz="6" w:space="0" w:color="auto"/>
              <w:left w:val="single" w:sz="6" w:space="0" w:color="auto"/>
              <w:bottom w:val="single" w:sz="6" w:space="0" w:color="auto"/>
              <w:right w:val="single" w:sz="6" w:space="0" w:color="auto"/>
            </w:tcBorders>
          </w:tcPr>
          <w:p w14:paraId="5AFCA413"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шлобальный</w:t>
            </w:r>
          </w:p>
        </w:tc>
        <w:tc>
          <w:tcPr>
            <w:tcW w:w="1258" w:type="dxa"/>
            <w:tcBorders>
              <w:top w:val="single" w:sz="6" w:space="0" w:color="auto"/>
              <w:left w:val="single" w:sz="6" w:space="0" w:color="auto"/>
              <w:bottom w:val="single" w:sz="6" w:space="0" w:color="auto"/>
              <w:right w:val="single" w:sz="6" w:space="0" w:color="auto"/>
            </w:tcBorders>
          </w:tcPr>
          <w:p w14:paraId="292F617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0, 1, ...</w:t>
            </w:r>
          </w:p>
        </w:tc>
        <w:tc>
          <w:tcPr>
            <w:tcW w:w="4344" w:type="dxa"/>
            <w:tcBorders>
              <w:top w:val="single" w:sz="6" w:space="0" w:color="auto"/>
              <w:left w:val="single" w:sz="6" w:space="0" w:color="auto"/>
              <w:bottom w:val="single" w:sz="6" w:space="0" w:color="auto"/>
              <w:right w:val="single" w:sz="6" w:space="0" w:color="auto"/>
            </w:tcBorders>
          </w:tcPr>
          <w:p w14:paraId="19BBEA87"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показатель</w:t>
            </w:r>
          </w:p>
        </w:tc>
      </w:tr>
      <w:tr w:rsidR="000C3D04" w:rsidRPr="000C3D04" w14:paraId="4B81C2B0" w14:textId="77777777" w:rsidTr="00CC263C">
        <w:trPr>
          <w:trHeight w:val="322"/>
        </w:trPr>
        <w:tc>
          <w:tcPr>
            <w:tcW w:w="1248" w:type="dxa"/>
            <w:tcBorders>
              <w:top w:val="single" w:sz="6" w:space="0" w:color="auto"/>
              <w:left w:val="single" w:sz="6" w:space="0" w:color="auto"/>
              <w:bottom w:val="single" w:sz="6" w:space="0" w:color="auto"/>
              <w:right w:val="single" w:sz="6" w:space="0" w:color="auto"/>
            </w:tcBorders>
          </w:tcPr>
          <w:p w14:paraId="6363E5B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grnd</w:t>
            </w:r>
          </w:p>
        </w:tc>
        <w:tc>
          <w:tcPr>
            <w:tcW w:w="2904" w:type="dxa"/>
            <w:tcBorders>
              <w:top w:val="single" w:sz="6" w:space="0" w:color="auto"/>
              <w:left w:val="single" w:sz="6" w:space="0" w:color="auto"/>
              <w:bottom w:val="single" w:sz="6" w:space="0" w:color="auto"/>
              <w:right w:val="single" w:sz="6" w:space="0" w:color="auto"/>
            </w:tcBorders>
          </w:tcPr>
          <w:p w14:paraId="0A6FD88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наземный</w:t>
            </w:r>
          </w:p>
        </w:tc>
        <w:tc>
          <w:tcPr>
            <w:tcW w:w="1258" w:type="dxa"/>
            <w:tcBorders>
              <w:top w:val="single" w:sz="6" w:space="0" w:color="auto"/>
              <w:left w:val="single" w:sz="6" w:space="0" w:color="auto"/>
              <w:bottom w:val="single" w:sz="6" w:space="0" w:color="auto"/>
              <w:right w:val="single" w:sz="6" w:space="0" w:color="auto"/>
            </w:tcBorders>
          </w:tcPr>
          <w:p w14:paraId="7FD3488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11, 12, ....</w:t>
            </w:r>
          </w:p>
        </w:tc>
        <w:tc>
          <w:tcPr>
            <w:tcW w:w="4344" w:type="dxa"/>
            <w:tcBorders>
              <w:top w:val="single" w:sz="6" w:space="0" w:color="auto"/>
              <w:left w:val="single" w:sz="6" w:space="0" w:color="auto"/>
              <w:bottom w:val="single" w:sz="6" w:space="0" w:color="auto"/>
              <w:right w:val="single" w:sz="6" w:space="0" w:color="auto"/>
            </w:tcBorders>
          </w:tcPr>
          <w:p w14:paraId="679147F0"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показатель</w:t>
            </w:r>
          </w:p>
        </w:tc>
      </w:tr>
    </w:tbl>
    <w:p w14:paraId="4C16C77B" w14:textId="77777777" w:rsidR="000C3D04" w:rsidRPr="000C3D04" w:rsidRDefault="000C3D04" w:rsidP="000C3D04">
      <w:pPr>
        <w:pStyle w:val="af9"/>
        <w:ind w:firstLine="567"/>
        <w:rPr>
          <w:rFonts w:eastAsiaTheme="minorEastAsia"/>
          <w:b/>
          <w:bCs/>
          <w:color w:val="000000"/>
          <w:lang w:eastAsia="en-US"/>
        </w:rPr>
      </w:pPr>
      <w:bookmarkStart w:id="0" w:name="bookmark6"/>
    </w:p>
    <w:p w14:paraId="20EFA8F4" w14:textId="77777777" w:rsid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5</w:t>
      </w:r>
      <w:bookmarkEnd w:id="0"/>
      <w:r w:rsidRPr="000C3D04">
        <w:rPr>
          <w:rFonts w:eastAsiaTheme="minorEastAsia"/>
          <w:b/>
          <w:bCs/>
          <w:color w:val="000000"/>
          <w:lang w:eastAsia="en-US"/>
        </w:rPr>
        <w:t xml:space="preserve"> Описание методов</w:t>
      </w:r>
    </w:p>
    <w:p w14:paraId="63A5B570" w14:textId="77777777" w:rsidR="00DB2B24" w:rsidRPr="000C3D04" w:rsidRDefault="00DB2B24" w:rsidP="00DB2B24">
      <w:pPr>
        <w:pStyle w:val="af9"/>
        <w:ind w:firstLine="567"/>
        <w:jc w:val="both"/>
        <w:rPr>
          <w:rFonts w:eastAsiaTheme="minorEastAsia"/>
          <w:b/>
          <w:bCs/>
          <w:color w:val="000000"/>
          <w:lang w:eastAsia="en-US"/>
        </w:rPr>
      </w:pPr>
    </w:p>
    <w:p w14:paraId="2531685E"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5.1 Выходные данные метода</w:t>
      </w:r>
    </w:p>
    <w:p w14:paraId="737D9BD0" w14:textId="5E776DCE"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Настоящий </w:t>
      </w:r>
      <w:r w:rsidR="00E47DEC">
        <w:rPr>
          <w:rFonts w:eastAsiaTheme="minorEastAsia"/>
          <w:color w:val="000000"/>
          <w:lang w:eastAsia="en-US"/>
        </w:rPr>
        <w:t>стандарт</w:t>
      </w:r>
      <w:r w:rsidRPr="000C3D04">
        <w:rPr>
          <w:rFonts w:eastAsiaTheme="minorEastAsia"/>
          <w:color w:val="000000"/>
          <w:lang w:eastAsia="en-US"/>
        </w:rPr>
        <w:t xml:space="preserve"> охватывает, в первую очередь, общую методологию часовой поверхностной плотности потока солнечного излучения на поверхность с любой ориентацией и наклоном, при необходимости включая эффект затенения удаленными объектами.</w:t>
      </w:r>
    </w:p>
    <w:p w14:paraId="34CF6736"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Во избежание серьезных ошибок при отдельном расчете эффекта затенения в случае наложения затеняющих объектов рекомендуется, чтобы расчет эффекта затенения внешними объектами выполнялся в отраслевом стандарте, где учитываются положение, место и прилегающая территория облучаемой поверхности.</w:t>
      </w:r>
    </w:p>
    <w:p w14:paraId="13B744C8" w14:textId="5ED08346"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Для этого выходные данные предусматривают поверхностную плотность потока солнечного излучения не только в сумме, но и в виде отдельных составляющих. Дополнительные выходные данные, необходимые для расчета эффекта затенения в стандартах с использованием выходных данных из </w:t>
      </w:r>
      <w:r w:rsidR="003178EB">
        <w:rPr>
          <w:rFonts w:eastAsiaTheme="minorEastAsia"/>
          <w:color w:val="000000"/>
          <w:lang w:val="ru-RU" w:eastAsia="en-US"/>
        </w:rPr>
        <w:t>настоящего стандарта</w:t>
      </w:r>
      <w:r w:rsidRPr="000C3D04">
        <w:rPr>
          <w:rFonts w:eastAsiaTheme="minorEastAsia"/>
          <w:color w:val="000000"/>
          <w:lang w:eastAsia="en-US"/>
        </w:rPr>
        <w:t xml:space="preserve"> в качестве исходных данных, являются положением солнца.</w:t>
      </w:r>
    </w:p>
    <w:p w14:paraId="78D66F0A"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Временной интервал выходных данных – ежечасный.</w:t>
      </w:r>
    </w:p>
    <w:p w14:paraId="556ED049"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Другие данные из набора климатических данных (не относящиеся к солнечному излучению) не нуждаются в каком-либо преобразовании, а могут использоваться непосредственно в соответствующих стандартах EPB. Они также перечислены в таблице с выходными величинами.</w:t>
      </w:r>
    </w:p>
    <w:p w14:paraId="173971E4" w14:textId="77777777" w:rsidR="000C3D04" w:rsidRPr="000C3D04" w:rsidRDefault="000C3D04" w:rsidP="00DB2B24">
      <w:pPr>
        <w:pStyle w:val="af9"/>
        <w:ind w:firstLine="567"/>
        <w:jc w:val="both"/>
        <w:rPr>
          <w:rFonts w:eastAsiaTheme="minorEastAsia"/>
          <w:color w:val="000000"/>
          <w:lang w:eastAsia="en-US"/>
        </w:rPr>
      </w:pPr>
    </w:p>
    <w:p w14:paraId="62944CC6" w14:textId="12740454" w:rsidR="000C3D04" w:rsidRPr="00DB2B2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lastRenderedPageBreak/>
        <w:t>Примечание –</w:t>
      </w:r>
      <w:r w:rsidR="000C3D04" w:rsidRPr="000C3D04">
        <w:rPr>
          <w:rFonts w:eastAsiaTheme="minorEastAsia"/>
          <w:color w:val="000000"/>
          <w:sz w:val="20"/>
          <w:szCs w:val="20"/>
          <w:lang w:eastAsia="en-US"/>
        </w:rPr>
        <w:t xml:space="preserve"> Причина передачи этих данных посредством </w:t>
      </w:r>
      <w:r w:rsidR="003178EB">
        <w:rPr>
          <w:rFonts w:eastAsiaTheme="minorEastAsia"/>
          <w:color w:val="000000"/>
          <w:sz w:val="20"/>
          <w:szCs w:val="20"/>
          <w:lang w:val="ru-RU" w:eastAsia="en-US"/>
        </w:rPr>
        <w:t>настоящего стандарта</w:t>
      </w:r>
      <w:r w:rsidR="000C3D04" w:rsidRPr="000C3D04">
        <w:rPr>
          <w:rFonts w:eastAsiaTheme="minorEastAsia"/>
          <w:color w:val="000000"/>
          <w:sz w:val="20"/>
          <w:szCs w:val="20"/>
          <w:lang w:eastAsia="en-US"/>
        </w:rPr>
        <w:t xml:space="preserve"> состоит в том, чтобы иметь единый и согласованный источник для всех стандартов EPB и позволить любое преобразование или другую обработку, если это необходимо для отдельных целей.</w:t>
      </w:r>
    </w:p>
    <w:p w14:paraId="203769B8" w14:textId="77777777" w:rsidR="00DB2B24" w:rsidRPr="000C3D04" w:rsidRDefault="00DB2B24" w:rsidP="00DB2B24">
      <w:pPr>
        <w:pStyle w:val="af9"/>
        <w:ind w:firstLine="567"/>
        <w:jc w:val="both"/>
        <w:rPr>
          <w:rFonts w:eastAsiaTheme="minorEastAsia"/>
          <w:color w:val="000000"/>
          <w:lang w:eastAsia="en-US"/>
        </w:rPr>
      </w:pPr>
    </w:p>
    <w:p w14:paraId="6E523F10"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5.2 Общее описание метода</w:t>
      </w:r>
    </w:p>
    <w:p w14:paraId="644A41AC"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В методе представлены процедуры для расчета распределения поверхностной плотности потока солнечного излучения на негоризонтальную плоскость на основе ежечасных данных солнечного излучения на горизонтальную поверхность.</w:t>
      </w:r>
    </w:p>
    <w:p w14:paraId="0FC63CE1" w14:textId="77777777" w:rsidR="000C3D04" w:rsidRPr="000C3D04" w:rsidRDefault="000C3D04" w:rsidP="00DB2B24">
      <w:pPr>
        <w:pStyle w:val="af9"/>
        <w:ind w:firstLine="567"/>
        <w:jc w:val="both"/>
        <w:rPr>
          <w:rFonts w:eastAsiaTheme="minorEastAsia"/>
          <w:color w:val="000000"/>
          <w:lang w:eastAsia="en-US"/>
        </w:rPr>
      </w:pPr>
    </w:p>
    <w:p w14:paraId="431A2B9A" w14:textId="3D806349"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 xml:space="preserve">Примечание – </w:t>
      </w:r>
      <w:r w:rsidR="000C3D04" w:rsidRPr="000C3D04">
        <w:rPr>
          <w:rFonts w:eastAsiaTheme="minorEastAsia"/>
          <w:color w:val="000000"/>
          <w:sz w:val="20"/>
          <w:szCs w:val="20"/>
          <w:lang w:eastAsia="en-US"/>
        </w:rPr>
        <w:t xml:space="preserve">Объяснение и обоснование приведено в ISO/TR 52010-2. Модель названа в честь мистера Переса. Со временем было сделано несколько улучшений, см. список ссылок в библиографии технического отчета. Процедура расчета, описанная в </w:t>
      </w:r>
      <w:r w:rsidR="003178EB">
        <w:rPr>
          <w:rFonts w:eastAsiaTheme="minorEastAsia"/>
          <w:color w:val="000000"/>
          <w:sz w:val="20"/>
          <w:szCs w:val="20"/>
          <w:lang w:val="ru-RU" w:eastAsia="en-US"/>
        </w:rPr>
        <w:t>настоящем стандарте</w:t>
      </w:r>
      <w:r w:rsidR="000C3D04" w:rsidRPr="000C3D04">
        <w:rPr>
          <w:rFonts w:eastAsiaTheme="minorEastAsia"/>
          <w:color w:val="000000"/>
          <w:sz w:val="20"/>
          <w:szCs w:val="20"/>
          <w:lang w:eastAsia="en-US"/>
        </w:rPr>
        <w:t>, основана на «упрощенной модели Переса», предложенной в начале 1990-х годов.</w:t>
      </w:r>
    </w:p>
    <w:p w14:paraId="5E077EB2" w14:textId="77777777" w:rsidR="000C3D04" w:rsidRPr="000C3D04" w:rsidRDefault="000C3D04" w:rsidP="00DB2B24">
      <w:pPr>
        <w:pStyle w:val="af9"/>
        <w:ind w:firstLine="567"/>
        <w:jc w:val="both"/>
        <w:rPr>
          <w:rFonts w:eastAsiaTheme="minorEastAsia"/>
          <w:color w:val="000000"/>
          <w:lang w:eastAsia="en-US"/>
        </w:rPr>
      </w:pPr>
    </w:p>
    <w:p w14:paraId="60946501"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По сути, модель состоит из трех различных компонентов:</w:t>
      </w:r>
    </w:p>
    <w:p w14:paraId="37F3B83F"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а) геометрическое представление купола неба;</w:t>
      </w:r>
    </w:p>
    <w:p w14:paraId="1BF01D69"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b) параметрическое представление условий инсоляции;</w:t>
      </w:r>
    </w:p>
    <w:p w14:paraId="65A4F46C"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c) статистическая составляющая, связывающая обе вышеупомянутые составляющие.</w:t>
      </w:r>
    </w:p>
    <w:p w14:paraId="0441C4AE"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Это модель анизотропного неба, в которой купол неба геометрически разделен на три области, каждая из которых демонстрирует постоянную энергетическую яркость, отличную от двух других.</w:t>
      </w:r>
    </w:p>
    <w:p w14:paraId="6A22FAD6"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Вот эти три области:</w:t>
      </w:r>
    </w:p>
    <w:p w14:paraId="5AFDC359" w14:textId="4894C649" w:rsidR="000C3D04" w:rsidRPr="000C3D04" w:rsidRDefault="00DB2B24" w:rsidP="00DB2B24">
      <w:pPr>
        <w:pStyle w:val="af9"/>
        <w:ind w:firstLine="567"/>
        <w:jc w:val="both"/>
        <w:rPr>
          <w:rFonts w:eastAsiaTheme="minorEastAsia"/>
          <w:color w:val="000000"/>
          <w:lang w:eastAsia="en-US"/>
        </w:rPr>
      </w:pPr>
      <w:r>
        <w:rPr>
          <w:rFonts w:eastAsiaTheme="minorEastAsia"/>
          <w:color w:val="000000"/>
          <w:lang w:eastAsia="en-US"/>
        </w:rPr>
        <w:t>-</w:t>
      </w:r>
      <w:r w:rsidR="000C3D04" w:rsidRPr="000C3D04">
        <w:rPr>
          <w:rFonts w:eastAsiaTheme="minorEastAsia"/>
          <w:color w:val="000000"/>
          <w:lang w:eastAsia="en-US"/>
        </w:rPr>
        <w:t xml:space="preserve"> изотропная рассеянная (для полушария неба);</w:t>
      </w:r>
    </w:p>
    <w:p w14:paraId="543C24D7" w14:textId="0A142367" w:rsidR="000C3D04" w:rsidRPr="000C3D04" w:rsidRDefault="00DB2B24" w:rsidP="00DB2B24">
      <w:pPr>
        <w:pStyle w:val="af9"/>
        <w:ind w:firstLine="567"/>
        <w:jc w:val="both"/>
        <w:rPr>
          <w:rFonts w:eastAsiaTheme="minorEastAsia"/>
          <w:color w:val="000000"/>
          <w:lang w:eastAsia="en-US"/>
        </w:rPr>
      </w:pPr>
      <w:r>
        <w:rPr>
          <w:rFonts w:eastAsiaTheme="minorEastAsia"/>
          <w:color w:val="000000"/>
          <w:lang w:eastAsia="en-US"/>
        </w:rPr>
        <w:t>-</w:t>
      </w:r>
      <w:r w:rsidR="000C3D04" w:rsidRPr="000C3D04">
        <w:rPr>
          <w:rFonts w:eastAsiaTheme="minorEastAsia"/>
          <w:color w:val="000000"/>
          <w:lang w:eastAsia="en-US"/>
        </w:rPr>
        <w:t xml:space="preserve"> околосолнечное излучение;</w:t>
      </w:r>
    </w:p>
    <w:p w14:paraId="225E4172" w14:textId="075EC941" w:rsidR="000C3D04" w:rsidRPr="000C3D04" w:rsidRDefault="00DB2B24" w:rsidP="00DB2B24">
      <w:pPr>
        <w:pStyle w:val="af9"/>
        <w:ind w:firstLine="567"/>
        <w:jc w:val="both"/>
        <w:rPr>
          <w:rFonts w:eastAsiaTheme="minorEastAsia"/>
          <w:color w:val="000000"/>
          <w:lang w:eastAsia="en-US"/>
        </w:rPr>
      </w:pPr>
      <w:r>
        <w:rPr>
          <w:rFonts w:eastAsiaTheme="minorEastAsia"/>
          <w:color w:val="000000"/>
          <w:lang w:eastAsia="en-US"/>
        </w:rPr>
        <w:t>-</w:t>
      </w:r>
      <w:r w:rsidR="000C3D04" w:rsidRPr="000C3D04">
        <w:rPr>
          <w:rFonts w:eastAsiaTheme="minorEastAsia"/>
          <w:color w:val="000000"/>
          <w:lang w:eastAsia="en-US"/>
        </w:rPr>
        <w:t xml:space="preserve"> яркость горизонта.</w:t>
      </w:r>
    </w:p>
    <w:p w14:paraId="15017720" w14:textId="414AD6D8"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Для целей настоящего </w:t>
      </w:r>
      <w:r w:rsidR="003178EB">
        <w:rPr>
          <w:rFonts w:eastAsiaTheme="minorEastAsia"/>
          <w:color w:val="000000"/>
          <w:lang w:val="ru-RU" w:eastAsia="en-US"/>
        </w:rPr>
        <w:t>стандарта</w:t>
      </w:r>
      <w:r w:rsidRPr="000C3D04">
        <w:rPr>
          <w:rFonts w:eastAsiaTheme="minorEastAsia"/>
          <w:color w:val="000000"/>
          <w:lang w:eastAsia="en-US"/>
        </w:rPr>
        <w:t xml:space="preserve"> добавлено следующее:</w:t>
      </w:r>
    </w:p>
    <w:p w14:paraId="7443CFC1" w14:textId="00F0CBFD" w:rsidR="000C3D04" w:rsidRPr="000C3D04" w:rsidRDefault="00DB2B24" w:rsidP="00DB2B24">
      <w:pPr>
        <w:pStyle w:val="af9"/>
        <w:ind w:firstLine="567"/>
        <w:jc w:val="both"/>
        <w:rPr>
          <w:rFonts w:eastAsiaTheme="minorEastAsia"/>
          <w:color w:val="000000"/>
          <w:lang w:eastAsia="en-US"/>
        </w:rPr>
      </w:pPr>
      <w:r>
        <w:rPr>
          <w:rFonts w:eastAsiaTheme="minorEastAsia"/>
          <w:color w:val="000000"/>
          <w:lang w:eastAsia="en-US"/>
        </w:rPr>
        <w:t>-</w:t>
      </w:r>
      <w:r w:rsidR="000C3D04" w:rsidRPr="000C3D04">
        <w:rPr>
          <w:rFonts w:eastAsiaTheme="minorEastAsia"/>
          <w:color w:val="000000"/>
          <w:lang w:eastAsia="en-US"/>
        </w:rPr>
        <w:t xml:space="preserve"> изотропное излучение, отраженное от поверхности земли.</w:t>
      </w:r>
    </w:p>
    <w:p w14:paraId="688603BD"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Рассеянное (небесное) излучение для поверхности использует в качестве исходных данных часовые значения рассеянного горизонтального и прямого направленного солнечного излучения. Другие исходные данные для модели включают угол падения солнца на поверхность, угол наклона поверхности от горизонтали и зенитный угол солнца.</w:t>
      </w:r>
    </w:p>
    <w:p w14:paraId="784A67C3" w14:textId="016DC316"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Затенение удаленными объектами учитывается с помощью поправочного коэффициента затенения для прямого излучения. Затенение рассеянного излучения и отражение удаленными объектами не учитываются. Затенение ребрами и выступами рассчитывается в ISO 52016-1. В случае комбинации затеняющих объектов, указанных в разных стандартах (как в </w:t>
      </w:r>
      <w:r w:rsidR="003178EB">
        <w:rPr>
          <w:rFonts w:eastAsiaTheme="minorEastAsia"/>
          <w:color w:val="000000"/>
          <w:lang w:val="ru-RU" w:eastAsia="en-US"/>
        </w:rPr>
        <w:t>настоящем стандарте</w:t>
      </w:r>
      <w:r w:rsidRPr="000C3D04">
        <w:rPr>
          <w:rFonts w:eastAsiaTheme="minorEastAsia"/>
          <w:color w:val="000000"/>
          <w:lang w:eastAsia="en-US"/>
        </w:rPr>
        <w:t xml:space="preserve">, а также в ISO 52016-1), расчет эффекта не должен выполняться отдельно, поскольку эффекты могут накладываться, что приводит к двойному учету. По этой причине в </w:t>
      </w:r>
      <w:r w:rsidR="003178EB">
        <w:rPr>
          <w:rFonts w:eastAsiaTheme="minorEastAsia"/>
          <w:color w:val="000000"/>
          <w:lang w:val="ru-RU" w:eastAsia="en-US"/>
        </w:rPr>
        <w:t>настоящем стандарте</w:t>
      </w:r>
      <w:r w:rsidRPr="000C3D04">
        <w:rPr>
          <w:rFonts w:eastAsiaTheme="minorEastAsia"/>
          <w:color w:val="000000"/>
          <w:lang w:eastAsia="en-US"/>
        </w:rPr>
        <w:t xml:space="preserve"> в качестве выходных данных предлагается вариант выбора между незатененным и затененным солнечным излучением. (Комбинированный) эффект затенения объектов может быть реализован в отраслевом стандарте, как ISO 55016-1, для потребностей нагрева и охлаждения, расчетной нагрузки или температуры в помещении; или например в стандартах, оценивающих энергоэффективность тепловых солнечных коллекторов, фотоэлектрических панелей в искусственной среде. Такие стандарты содержат все детали оцениваемого объекта и прилегающей территории.</w:t>
      </w:r>
    </w:p>
    <w:p w14:paraId="597B9894" w14:textId="77777777" w:rsidR="000C3D04" w:rsidRPr="000C3D04" w:rsidRDefault="000C3D04" w:rsidP="00DB2B24">
      <w:pPr>
        <w:pStyle w:val="af9"/>
        <w:ind w:firstLine="567"/>
        <w:jc w:val="both"/>
        <w:rPr>
          <w:rFonts w:eastAsiaTheme="minorEastAsia"/>
          <w:b/>
          <w:bCs/>
          <w:color w:val="000000"/>
          <w:lang w:eastAsia="en-US"/>
        </w:rPr>
      </w:pPr>
      <w:bookmarkStart w:id="1" w:name="bookmark8"/>
    </w:p>
    <w:p w14:paraId="75993F9A" w14:textId="77777777" w:rsid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6</w:t>
      </w:r>
      <w:bookmarkEnd w:id="1"/>
      <w:r w:rsidRPr="000C3D04">
        <w:rPr>
          <w:rFonts w:eastAsiaTheme="minorEastAsia"/>
          <w:b/>
          <w:bCs/>
          <w:color w:val="000000"/>
          <w:lang w:eastAsia="en-US"/>
        </w:rPr>
        <w:t xml:space="preserve"> Метод расчета </w:t>
      </w:r>
    </w:p>
    <w:p w14:paraId="7939626F" w14:textId="77777777" w:rsidR="00DB2B24" w:rsidRPr="000C3D04" w:rsidRDefault="00DB2B24" w:rsidP="00DB2B24">
      <w:pPr>
        <w:pStyle w:val="af9"/>
        <w:ind w:firstLine="567"/>
        <w:jc w:val="both"/>
        <w:rPr>
          <w:rFonts w:eastAsiaTheme="minorEastAsia"/>
          <w:b/>
          <w:bCs/>
          <w:color w:val="000000"/>
          <w:lang w:eastAsia="en-US"/>
        </w:rPr>
      </w:pPr>
    </w:p>
    <w:p w14:paraId="1329EEFC"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6.1 Выходные данные</w:t>
      </w:r>
    </w:p>
    <w:p w14:paraId="4AC1ECB9"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Выходные данные этого метода приведены в </w:t>
      </w:r>
      <w:r>
        <w:fldChar w:fldCharType="begin"/>
      </w:r>
      <w:r>
        <w:instrText>HYPERLINK \l "bookmark9"</w:instrText>
      </w:r>
      <w:r>
        <w:fldChar w:fldCharType="separate"/>
      </w:r>
      <w:r w:rsidRPr="000C3D04">
        <w:rPr>
          <w:rStyle w:val="ac"/>
          <w:rFonts w:eastAsiaTheme="minorEastAsia"/>
          <w:color w:val="000000" w:themeColor="text1"/>
          <w:u w:val="none"/>
          <w:lang w:eastAsia="en-US"/>
        </w:rPr>
        <w:t>таблицах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r>
        <w:fldChar w:fldCharType="begin"/>
      </w:r>
      <w:r>
        <w:instrText>HYPERLINK \l "bookmark12"</w:instrText>
      </w:r>
      <w:r>
        <w:fldChar w:fldCharType="separate"/>
      </w:r>
      <w:r w:rsidRPr="000C3D04">
        <w:rPr>
          <w:rStyle w:val="ac"/>
          <w:rFonts w:eastAsiaTheme="minorEastAsia"/>
          <w:color w:val="000000" w:themeColor="text1"/>
          <w:u w:val="none"/>
          <w:lang w:eastAsia="en-US"/>
        </w:rPr>
        <w:t>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0CA3515F"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lastRenderedPageBreak/>
        <w:t xml:space="preserve">Общие данные, необходимые, когда набор климатических данных используется в качестве исходных данных для других стандартов, приведены в </w:t>
      </w:r>
      <w:r>
        <w:fldChar w:fldCharType="begin"/>
      </w:r>
      <w:r>
        <w:instrText>HYPERLINK \l "bookmark9"</w:instrText>
      </w:r>
      <w:r>
        <w:fldChar w:fldCharType="separate"/>
      </w:r>
      <w:r w:rsidRPr="000C3D04">
        <w:rPr>
          <w:rStyle w:val="ac"/>
          <w:rFonts w:eastAsiaTheme="minorEastAsia"/>
          <w:color w:val="000000" w:themeColor="text1"/>
          <w:u w:val="none"/>
          <w:lang w:eastAsia="en-US"/>
        </w:rPr>
        <w:t>таблице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0756D05"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Рассчитанная суммарная поверхностная плотность потока солнечного излучения обеспечивается без учета и с учетом эффекта затенения от солнечных лучей внешними объектами (см. </w:t>
      </w:r>
      <w:r>
        <w:fldChar w:fldCharType="begin"/>
      </w:r>
      <w:r>
        <w:instrText>HYPERLINK \l "bookmark49"</w:instrText>
      </w:r>
      <w:r>
        <w:fldChar w:fldCharType="separate"/>
      </w:r>
      <w:r w:rsidRPr="000C3D04">
        <w:rPr>
          <w:rStyle w:val="ac"/>
          <w:rFonts w:eastAsiaTheme="minorEastAsia"/>
          <w:color w:val="000000" w:themeColor="text1"/>
          <w:u w:val="none"/>
          <w:lang w:eastAsia="en-US"/>
        </w:rPr>
        <w:t>6.4.3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3E44BE8" w14:textId="5D445A4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lang w:eastAsia="en-US"/>
        </w:rPr>
        <w:t xml:space="preserve">Положение Солнца (высота и азимут) необходимо в качестве исходных данных для расчетов солнечного затенения после расчета поверхностной плотности потока излучения в соответствии с </w:t>
      </w:r>
      <w:r w:rsidR="003178EB">
        <w:rPr>
          <w:rFonts w:eastAsiaTheme="minorEastAsia"/>
          <w:color w:val="000000"/>
          <w:lang w:val="ru-RU" w:eastAsia="en-US"/>
        </w:rPr>
        <w:t>настоящим стандартом</w:t>
      </w:r>
      <w:r w:rsidRPr="000C3D04">
        <w:rPr>
          <w:rFonts w:eastAsiaTheme="minorEastAsia"/>
          <w:color w:val="000000"/>
          <w:lang w:eastAsia="en-US"/>
        </w:rPr>
        <w:t xml:space="preserve">. С этой же целью выходные данные делятся на прямую и рассеянную поверхностную плотность потока излучения. Прямая и рассеянная поверхностная плотность потока излучения могут быть разделены на два набора: один набор без поправки и один набор с поправкой на поверхностную плотность потока околосолнечного </w:t>
      </w:r>
      <w:r w:rsidRPr="000C3D04">
        <w:rPr>
          <w:rFonts w:eastAsiaTheme="minorEastAsia"/>
          <w:color w:val="000000" w:themeColor="text1"/>
          <w:lang w:eastAsia="en-US"/>
        </w:rPr>
        <w:t xml:space="preserve">излучения. См. </w:t>
      </w:r>
      <w:r>
        <w:fldChar w:fldCharType="begin"/>
      </w:r>
      <w:r>
        <w:instrText>HYPERLINK \l "bookmark10"</w:instrText>
      </w:r>
      <w:r>
        <w:fldChar w:fldCharType="separate"/>
      </w:r>
      <w:r w:rsidRPr="000C3D04">
        <w:rPr>
          <w:rStyle w:val="ac"/>
          <w:rFonts w:eastAsiaTheme="minorEastAsia"/>
          <w:color w:val="000000" w:themeColor="text1"/>
          <w:u w:val="none"/>
          <w:lang w:eastAsia="en-US"/>
        </w:rPr>
        <w:t>таблицу 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4840DD1F" w14:textId="77777777" w:rsid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Другие данные из набора климатических данных (не относящиеся к солнечному излучению) не нуждаются в каком-либо преобразовании, но могут использоваться непосредственно в соответствующих стандартах EPB. Они перечислены в </w:t>
      </w:r>
      <w:r>
        <w:fldChar w:fldCharType="begin"/>
      </w:r>
      <w:r>
        <w:instrText>HYPERLINK \l "bookmark12"</w:instrText>
      </w:r>
      <w:r>
        <w:fldChar w:fldCharType="separate"/>
      </w:r>
      <w:r w:rsidRPr="000C3D04">
        <w:rPr>
          <w:rStyle w:val="ac"/>
          <w:rFonts w:eastAsiaTheme="minorEastAsia"/>
          <w:color w:val="000000" w:themeColor="text1"/>
          <w:u w:val="none"/>
          <w:lang w:eastAsia="en-US"/>
        </w:rPr>
        <w:t>таблице 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0AB8D303" w14:textId="77777777" w:rsidR="00DB2B24" w:rsidRPr="000C3D04" w:rsidRDefault="00DB2B24" w:rsidP="00DB2B24">
      <w:pPr>
        <w:pStyle w:val="af9"/>
        <w:ind w:firstLine="567"/>
        <w:jc w:val="both"/>
        <w:rPr>
          <w:rFonts w:eastAsiaTheme="minorEastAsia"/>
          <w:color w:val="000000" w:themeColor="text1"/>
          <w:lang w:eastAsia="en-US"/>
        </w:rPr>
      </w:pPr>
    </w:p>
    <w:p w14:paraId="03E64D17" w14:textId="77777777" w:rsidR="00DB2B24" w:rsidRPr="000C3D04" w:rsidRDefault="00DB2B2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 xml:space="preserve">Таблица 2 </w:t>
      </w:r>
      <w:r>
        <w:rPr>
          <w:rFonts w:eastAsiaTheme="minorEastAsia"/>
          <w:b/>
          <w:bCs/>
          <w:color w:val="000000"/>
          <w:lang w:eastAsia="en-US"/>
        </w:rPr>
        <w:t>-</w:t>
      </w:r>
      <w:r w:rsidRPr="000C3D04">
        <w:rPr>
          <w:rFonts w:eastAsiaTheme="minorEastAsia"/>
          <w:b/>
          <w:bCs/>
          <w:color w:val="000000"/>
          <w:lang w:eastAsia="en-US"/>
        </w:rPr>
        <w:t xml:space="preserve"> Выходные данные данного метода; файл климатических данных</w:t>
      </w:r>
    </w:p>
    <w:tbl>
      <w:tblPr>
        <w:tblW w:w="0" w:type="auto"/>
        <w:jc w:val="center"/>
        <w:tblLayout w:type="fixed"/>
        <w:tblCellMar>
          <w:left w:w="40" w:type="dxa"/>
          <w:right w:w="40" w:type="dxa"/>
        </w:tblCellMar>
        <w:tblLook w:val="0000" w:firstRow="0" w:lastRow="0" w:firstColumn="0" w:lastColumn="0" w:noHBand="0" w:noVBand="0"/>
      </w:tblPr>
      <w:tblGrid>
        <w:gridCol w:w="2846"/>
        <w:gridCol w:w="1004"/>
        <w:gridCol w:w="1134"/>
        <w:gridCol w:w="1349"/>
        <w:gridCol w:w="1392"/>
        <w:gridCol w:w="1612"/>
        <w:gridCol w:w="43"/>
      </w:tblGrid>
      <w:tr w:rsidR="0073106B" w:rsidRPr="000C3D04" w14:paraId="6192C224" w14:textId="77777777" w:rsidTr="0073106B">
        <w:trPr>
          <w:gridAfter w:val="1"/>
          <w:wAfter w:w="43" w:type="dxa"/>
          <w:trHeight w:val="758"/>
          <w:jc w:val="center"/>
        </w:trPr>
        <w:tc>
          <w:tcPr>
            <w:tcW w:w="2846" w:type="dxa"/>
            <w:tcBorders>
              <w:top w:val="single" w:sz="6" w:space="0" w:color="auto"/>
              <w:left w:val="single" w:sz="6" w:space="0" w:color="auto"/>
              <w:bottom w:val="single" w:sz="6" w:space="0" w:color="auto"/>
              <w:right w:val="single" w:sz="6" w:space="0" w:color="auto"/>
            </w:tcBorders>
          </w:tcPr>
          <w:p w14:paraId="35282414" w14:textId="77777777" w:rsidR="00DB2B24" w:rsidRPr="000C3D04" w:rsidRDefault="00DB2B24" w:rsidP="00CC263C">
            <w:pPr>
              <w:pStyle w:val="af9"/>
              <w:jc w:val="both"/>
              <w:rPr>
                <w:rFonts w:eastAsiaTheme="minorEastAsia"/>
                <w:b/>
                <w:bCs/>
                <w:color w:val="000000"/>
                <w:lang w:eastAsia="en-US"/>
              </w:rPr>
            </w:pPr>
            <w:r w:rsidRPr="000C3D04">
              <w:rPr>
                <w:rFonts w:eastAsiaTheme="minorEastAsia"/>
                <w:b/>
                <w:bCs/>
                <w:color w:val="000000"/>
                <w:lang w:eastAsia="en-US"/>
              </w:rPr>
              <w:t>Описание</w:t>
            </w:r>
          </w:p>
        </w:tc>
        <w:tc>
          <w:tcPr>
            <w:tcW w:w="1004" w:type="dxa"/>
            <w:tcBorders>
              <w:top w:val="single" w:sz="6" w:space="0" w:color="auto"/>
              <w:left w:val="single" w:sz="6" w:space="0" w:color="auto"/>
              <w:bottom w:val="single" w:sz="6" w:space="0" w:color="auto"/>
              <w:right w:val="single" w:sz="6" w:space="0" w:color="auto"/>
            </w:tcBorders>
          </w:tcPr>
          <w:p w14:paraId="5FFCD9FF" w14:textId="77777777" w:rsidR="00DB2B24" w:rsidRPr="000C3D04" w:rsidRDefault="00DB2B24" w:rsidP="00CC263C">
            <w:pPr>
              <w:pStyle w:val="af9"/>
              <w:jc w:val="both"/>
              <w:rPr>
                <w:rFonts w:eastAsiaTheme="minorEastAsia"/>
                <w:b/>
                <w:bCs/>
                <w:color w:val="000000"/>
                <w:lang w:eastAsia="en-US"/>
              </w:rPr>
            </w:pPr>
            <w:r w:rsidRPr="000C3D04">
              <w:rPr>
                <w:rFonts w:eastAsiaTheme="minorEastAsia"/>
                <w:b/>
                <w:bCs/>
                <w:color w:val="000000"/>
                <w:lang w:eastAsia="en-US"/>
              </w:rPr>
              <w:t>Символ</w:t>
            </w:r>
          </w:p>
        </w:tc>
        <w:tc>
          <w:tcPr>
            <w:tcW w:w="1134" w:type="dxa"/>
            <w:tcBorders>
              <w:top w:val="single" w:sz="6" w:space="0" w:color="auto"/>
              <w:left w:val="single" w:sz="6" w:space="0" w:color="auto"/>
              <w:bottom w:val="single" w:sz="6" w:space="0" w:color="auto"/>
              <w:right w:val="single" w:sz="6" w:space="0" w:color="auto"/>
            </w:tcBorders>
          </w:tcPr>
          <w:p w14:paraId="0243F776" w14:textId="77777777" w:rsidR="00DB2B24" w:rsidRPr="000C3D04" w:rsidRDefault="00DB2B24" w:rsidP="00CC263C">
            <w:pPr>
              <w:pStyle w:val="af9"/>
              <w:jc w:val="both"/>
              <w:rPr>
                <w:rFonts w:eastAsiaTheme="minorEastAsia"/>
                <w:b/>
                <w:bCs/>
                <w:color w:val="000000"/>
                <w:lang w:eastAsia="en-US"/>
              </w:rPr>
            </w:pPr>
            <w:r w:rsidRPr="000C3D04">
              <w:rPr>
                <w:rFonts w:eastAsiaTheme="minorEastAsia"/>
                <w:b/>
                <w:bCs/>
                <w:color w:val="000000"/>
                <w:lang w:eastAsia="en-US"/>
              </w:rPr>
              <w:t>Единица</w:t>
            </w:r>
          </w:p>
        </w:tc>
        <w:tc>
          <w:tcPr>
            <w:tcW w:w="1349" w:type="dxa"/>
            <w:tcBorders>
              <w:top w:val="single" w:sz="6" w:space="0" w:color="auto"/>
              <w:left w:val="single" w:sz="6" w:space="0" w:color="auto"/>
              <w:bottom w:val="single" w:sz="6" w:space="0" w:color="auto"/>
              <w:right w:val="single" w:sz="6" w:space="0" w:color="auto"/>
            </w:tcBorders>
          </w:tcPr>
          <w:p w14:paraId="04792BF5" w14:textId="77777777" w:rsidR="00DB2B24" w:rsidRPr="000C3D04" w:rsidRDefault="00DB2B24" w:rsidP="00CC263C">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Период достоверности</w:t>
            </w:r>
            <w:r w:rsidRPr="000C3D04">
              <w:rPr>
                <w:rFonts w:eastAsiaTheme="minorEastAsia"/>
                <w:b/>
                <w:bCs/>
                <w:color w:val="000000"/>
                <w:vertAlign w:val="superscript"/>
                <w:lang w:eastAsia="en-US"/>
              </w:rPr>
              <w:t>a</w:t>
            </w:r>
          </w:p>
        </w:tc>
        <w:tc>
          <w:tcPr>
            <w:tcW w:w="1392" w:type="dxa"/>
            <w:tcBorders>
              <w:top w:val="single" w:sz="6" w:space="0" w:color="auto"/>
              <w:left w:val="single" w:sz="6" w:space="0" w:color="auto"/>
              <w:bottom w:val="single" w:sz="6" w:space="0" w:color="auto"/>
              <w:right w:val="single" w:sz="6" w:space="0" w:color="auto"/>
            </w:tcBorders>
          </w:tcPr>
          <w:p w14:paraId="3798116D" w14:textId="77777777" w:rsidR="00DB2B24" w:rsidRPr="000C3D04" w:rsidRDefault="00DB2B24" w:rsidP="00CC263C">
            <w:pPr>
              <w:pStyle w:val="af9"/>
              <w:jc w:val="both"/>
              <w:rPr>
                <w:rFonts w:eastAsiaTheme="minorEastAsia"/>
                <w:b/>
                <w:bCs/>
                <w:color w:val="000000"/>
                <w:vertAlign w:val="superscript"/>
                <w:lang w:eastAsia="en-US"/>
              </w:rPr>
            </w:pPr>
            <w:r w:rsidRPr="000C3D04">
              <w:rPr>
                <w:rFonts w:eastAsiaTheme="minorEastAsia"/>
                <w:b/>
                <w:bCs/>
                <w:color w:val="000000"/>
                <w:lang w:eastAsia="en-US"/>
              </w:rPr>
              <w:t>Модуль планируемого пункта назначения</w:t>
            </w:r>
            <w:r w:rsidRPr="000C3D04">
              <w:rPr>
                <w:rFonts w:eastAsiaTheme="minorEastAsia"/>
                <w:b/>
                <w:bCs/>
                <w:color w:val="000000"/>
                <w:vertAlign w:val="superscript"/>
                <w:lang w:eastAsia="en-US"/>
              </w:rPr>
              <w:t>b</w:t>
            </w:r>
          </w:p>
        </w:tc>
        <w:tc>
          <w:tcPr>
            <w:tcW w:w="1612" w:type="dxa"/>
            <w:tcBorders>
              <w:top w:val="single" w:sz="6" w:space="0" w:color="auto"/>
              <w:left w:val="single" w:sz="6" w:space="0" w:color="auto"/>
              <w:bottom w:val="single" w:sz="6" w:space="0" w:color="auto"/>
              <w:right w:val="single" w:sz="6" w:space="0" w:color="auto"/>
            </w:tcBorders>
          </w:tcPr>
          <w:p w14:paraId="5FE14EA4" w14:textId="77777777" w:rsidR="00DB2B24" w:rsidRPr="000C3D04" w:rsidRDefault="00DB2B24" w:rsidP="00CC263C">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Переменная</w:t>
            </w:r>
            <w:r w:rsidRPr="000C3D04">
              <w:rPr>
                <w:rFonts w:eastAsiaTheme="minorEastAsia"/>
                <w:b/>
                <w:bCs/>
                <w:color w:val="000000"/>
                <w:vertAlign w:val="superscript"/>
                <w:lang w:eastAsia="en-US"/>
              </w:rPr>
              <w:t>c</w:t>
            </w:r>
          </w:p>
        </w:tc>
      </w:tr>
      <w:tr w:rsidR="0073106B" w:rsidRPr="000C3D04" w14:paraId="01BDBE7F" w14:textId="77777777" w:rsidTr="0073106B">
        <w:trPr>
          <w:gridAfter w:val="1"/>
          <w:wAfter w:w="43" w:type="dxa"/>
          <w:trHeight w:val="1181"/>
          <w:jc w:val="center"/>
        </w:trPr>
        <w:tc>
          <w:tcPr>
            <w:tcW w:w="2846" w:type="dxa"/>
            <w:tcBorders>
              <w:top w:val="single" w:sz="6" w:space="0" w:color="auto"/>
              <w:left w:val="single" w:sz="6" w:space="0" w:color="auto"/>
              <w:bottom w:val="single" w:sz="6" w:space="0" w:color="auto"/>
              <w:right w:val="single" w:sz="6" w:space="0" w:color="auto"/>
            </w:tcBorders>
          </w:tcPr>
          <w:p w14:paraId="562ED3BE"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Идентификатор для файла климатических данных</w:t>
            </w:r>
          </w:p>
        </w:tc>
        <w:tc>
          <w:tcPr>
            <w:tcW w:w="1004" w:type="dxa"/>
            <w:tcBorders>
              <w:top w:val="single" w:sz="6" w:space="0" w:color="auto"/>
              <w:left w:val="single" w:sz="6" w:space="0" w:color="auto"/>
              <w:bottom w:val="single" w:sz="6" w:space="0" w:color="auto"/>
              <w:right w:val="single" w:sz="6" w:space="0" w:color="auto"/>
            </w:tcBorders>
          </w:tcPr>
          <w:p w14:paraId="5D7DF2BE" w14:textId="77777777" w:rsidR="00DB2B24" w:rsidRPr="000C3D04" w:rsidRDefault="00DB2B24" w:rsidP="00CC263C">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c>
          <w:tcPr>
            <w:tcW w:w="1134" w:type="dxa"/>
            <w:tcBorders>
              <w:top w:val="single" w:sz="6" w:space="0" w:color="auto"/>
              <w:left w:val="single" w:sz="6" w:space="0" w:color="auto"/>
              <w:bottom w:val="single" w:sz="6" w:space="0" w:color="auto"/>
              <w:right w:val="single" w:sz="6" w:space="0" w:color="auto"/>
            </w:tcBorders>
          </w:tcPr>
          <w:p w14:paraId="43D6513E"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(текст)</w:t>
            </w:r>
          </w:p>
        </w:tc>
        <w:tc>
          <w:tcPr>
            <w:tcW w:w="1349" w:type="dxa"/>
            <w:tcBorders>
              <w:top w:val="single" w:sz="6" w:space="0" w:color="auto"/>
              <w:left w:val="single" w:sz="6" w:space="0" w:color="auto"/>
              <w:bottom w:val="single" w:sz="6" w:space="0" w:color="auto"/>
              <w:right w:val="single" w:sz="6" w:space="0" w:color="auto"/>
            </w:tcBorders>
          </w:tcPr>
          <w:p w14:paraId="0FF798C9"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текст</w:t>
            </w:r>
          </w:p>
        </w:tc>
        <w:tc>
          <w:tcPr>
            <w:tcW w:w="1392" w:type="dxa"/>
            <w:tcBorders>
              <w:top w:val="single" w:sz="6" w:space="0" w:color="auto"/>
              <w:left w:val="single" w:sz="6" w:space="0" w:color="auto"/>
              <w:bottom w:val="single" w:sz="6" w:space="0" w:color="auto"/>
              <w:right w:val="single" w:sz="6" w:space="0" w:color="auto"/>
            </w:tcBorders>
          </w:tcPr>
          <w:p w14:paraId="28AD01A8"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M9-2 M2-3, M3-3, M4-3, M5-3, M6-3, M7-3, M9-3 M11-X</w:t>
            </w:r>
          </w:p>
        </w:tc>
        <w:tc>
          <w:tcPr>
            <w:tcW w:w="1612" w:type="dxa"/>
            <w:tcBorders>
              <w:top w:val="single" w:sz="6" w:space="0" w:color="auto"/>
              <w:left w:val="single" w:sz="6" w:space="0" w:color="auto"/>
              <w:bottom w:val="single" w:sz="6" w:space="0" w:color="auto"/>
              <w:right w:val="single" w:sz="6" w:space="0" w:color="auto"/>
            </w:tcBorders>
          </w:tcPr>
          <w:p w14:paraId="10254B12" w14:textId="77777777" w:rsidR="00DB2B24" w:rsidRPr="000C3D04" w:rsidRDefault="00DB2B24" w:rsidP="00CC263C">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4E1EE2DF" w14:textId="77777777" w:rsidTr="0073106B">
        <w:trPr>
          <w:gridAfter w:val="1"/>
          <w:wAfter w:w="43" w:type="dxa"/>
          <w:trHeight w:val="744"/>
          <w:jc w:val="center"/>
        </w:trPr>
        <w:tc>
          <w:tcPr>
            <w:tcW w:w="2846" w:type="dxa"/>
            <w:tcBorders>
              <w:top w:val="single" w:sz="6" w:space="0" w:color="auto"/>
              <w:left w:val="single" w:sz="6" w:space="0" w:color="auto"/>
              <w:bottom w:val="single" w:sz="6" w:space="0" w:color="auto"/>
              <w:right w:val="single" w:sz="6" w:space="0" w:color="auto"/>
            </w:tcBorders>
          </w:tcPr>
          <w:p w14:paraId="6741B027"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Первый день временного ряда (день года)</w:t>
            </w:r>
          </w:p>
        </w:tc>
        <w:tc>
          <w:tcPr>
            <w:tcW w:w="1004" w:type="dxa"/>
            <w:tcBorders>
              <w:top w:val="single" w:sz="6" w:space="0" w:color="auto"/>
              <w:left w:val="single" w:sz="6" w:space="0" w:color="auto"/>
              <w:bottom w:val="single" w:sz="6" w:space="0" w:color="auto"/>
              <w:right w:val="single" w:sz="6" w:space="0" w:color="auto"/>
            </w:tcBorders>
          </w:tcPr>
          <w:p w14:paraId="5E0FB3D7" w14:textId="77777777" w:rsidR="00DB2B24" w:rsidRPr="000C3D04" w:rsidRDefault="00DB2B24" w:rsidP="00CC263C">
            <w:pPr>
              <w:pStyle w:val="af9"/>
              <w:jc w:val="both"/>
              <w:rPr>
                <w:rFonts w:eastAsiaTheme="minorEastAsia"/>
                <w:bCs/>
                <w:color w:val="000000"/>
                <w:lang w:eastAsia="en-US"/>
              </w:rPr>
            </w:pPr>
            <w:r w:rsidRPr="000C3D04">
              <w:rPr>
                <w:rFonts w:eastAsiaTheme="minorEastAsia"/>
                <w:bCs/>
                <w:i/>
                <w:color w:val="000000"/>
                <w:lang w:eastAsia="en-US"/>
              </w:rPr>
              <w:t>n</w:t>
            </w:r>
            <w:r w:rsidRPr="000C3D04">
              <w:rPr>
                <w:rFonts w:eastAsiaTheme="minorEastAsia"/>
                <w:bCs/>
                <w:color w:val="000000"/>
                <w:vertAlign w:val="subscript"/>
                <w:lang w:val="en-US" w:eastAsia="en-US"/>
              </w:rPr>
              <w:t>day</w:t>
            </w:r>
            <w:r w:rsidRPr="000C3D04">
              <w:rPr>
                <w:rFonts w:eastAsiaTheme="minorEastAsia"/>
                <w:bCs/>
                <w:color w:val="000000"/>
                <w:vertAlign w:val="subscript"/>
                <w:lang w:eastAsia="en-US"/>
              </w:rPr>
              <w:t>;</w:t>
            </w:r>
            <w:r w:rsidRPr="000C3D04">
              <w:rPr>
                <w:rFonts w:eastAsiaTheme="minorEastAsia"/>
                <w:bCs/>
                <w:color w:val="000000"/>
                <w:vertAlign w:val="subscript"/>
                <w:lang w:val="en-US" w:eastAsia="en-US"/>
              </w:rPr>
              <w:t>start</w:t>
            </w:r>
          </w:p>
        </w:tc>
        <w:tc>
          <w:tcPr>
            <w:tcW w:w="1134" w:type="dxa"/>
            <w:tcBorders>
              <w:top w:val="single" w:sz="6" w:space="0" w:color="auto"/>
              <w:left w:val="single" w:sz="6" w:space="0" w:color="auto"/>
              <w:bottom w:val="single" w:sz="6" w:space="0" w:color="auto"/>
              <w:right w:val="single" w:sz="6" w:space="0" w:color="auto"/>
            </w:tcBorders>
          </w:tcPr>
          <w:p w14:paraId="1B7330A0" w14:textId="77777777" w:rsidR="00DB2B24" w:rsidRPr="000C3D04" w:rsidRDefault="00DB2B24" w:rsidP="00CC263C">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2D1D24B8"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От 1 до 366</w:t>
            </w:r>
          </w:p>
        </w:tc>
        <w:tc>
          <w:tcPr>
            <w:tcW w:w="1392" w:type="dxa"/>
            <w:tcBorders>
              <w:top w:val="single" w:sz="6" w:space="0" w:color="auto"/>
              <w:left w:val="single" w:sz="6" w:space="0" w:color="auto"/>
              <w:bottom w:val="single" w:sz="6" w:space="0" w:color="auto"/>
              <w:right w:val="single" w:sz="6" w:space="0" w:color="auto"/>
            </w:tcBorders>
          </w:tcPr>
          <w:p w14:paraId="52168255"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Так же</w:t>
            </w:r>
          </w:p>
        </w:tc>
        <w:tc>
          <w:tcPr>
            <w:tcW w:w="1612" w:type="dxa"/>
            <w:tcBorders>
              <w:top w:val="single" w:sz="6" w:space="0" w:color="auto"/>
              <w:left w:val="single" w:sz="6" w:space="0" w:color="auto"/>
              <w:bottom w:val="single" w:sz="6" w:space="0" w:color="auto"/>
              <w:right w:val="single" w:sz="6" w:space="0" w:color="auto"/>
            </w:tcBorders>
          </w:tcPr>
          <w:p w14:paraId="4492C867" w14:textId="77777777" w:rsidR="00DB2B24" w:rsidRPr="000C3D04" w:rsidRDefault="00DB2B24" w:rsidP="00CC263C">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37E370CC" w14:textId="77777777" w:rsidTr="0073106B">
        <w:trPr>
          <w:gridAfter w:val="1"/>
          <w:wAfter w:w="43" w:type="dxa"/>
          <w:trHeight w:val="749"/>
          <w:jc w:val="center"/>
        </w:trPr>
        <w:tc>
          <w:tcPr>
            <w:tcW w:w="2846" w:type="dxa"/>
            <w:tcBorders>
              <w:top w:val="single" w:sz="6" w:space="0" w:color="auto"/>
              <w:left w:val="single" w:sz="6" w:space="0" w:color="auto"/>
              <w:bottom w:val="single" w:sz="6" w:space="0" w:color="auto"/>
              <w:right w:val="single" w:sz="6" w:space="0" w:color="auto"/>
            </w:tcBorders>
          </w:tcPr>
          <w:p w14:paraId="11F25B7B"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Последний день временного ряда (день года)</w:t>
            </w:r>
          </w:p>
        </w:tc>
        <w:tc>
          <w:tcPr>
            <w:tcW w:w="1004" w:type="dxa"/>
            <w:tcBorders>
              <w:top w:val="single" w:sz="6" w:space="0" w:color="auto"/>
              <w:left w:val="single" w:sz="6" w:space="0" w:color="auto"/>
              <w:bottom w:val="single" w:sz="6" w:space="0" w:color="auto"/>
              <w:right w:val="single" w:sz="6" w:space="0" w:color="auto"/>
            </w:tcBorders>
          </w:tcPr>
          <w:p w14:paraId="19AC48B1" w14:textId="77777777" w:rsidR="00DB2B24" w:rsidRPr="000C3D04" w:rsidRDefault="00DB2B24" w:rsidP="00CC263C">
            <w:pPr>
              <w:pStyle w:val="af9"/>
              <w:jc w:val="both"/>
              <w:rPr>
                <w:rFonts w:eastAsiaTheme="minorEastAsia"/>
                <w:bCs/>
                <w:color w:val="000000"/>
                <w:lang w:eastAsia="en-US"/>
              </w:rPr>
            </w:pPr>
            <w:r w:rsidRPr="000C3D04">
              <w:rPr>
                <w:rFonts w:eastAsiaTheme="minorEastAsia"/>
                <w:bCs/>
                <w:i/>
                <w:color w:val="000000"/>
                <w:lang w:eastAsia="en-US"/>
              </w:rPr>
              <w:t>n</w:t>
            </w:r>
            <w:r w:rsidRPr="000C3D04">
              <w:rPr>
                <w:rFonts w:eastAsiaTheme="minorEastAsia"/>
                <w:bCs/>
                <w:color w:val="000000"/>
                <w:vertAlign w:val="subscript"/>
                <w:lang w:val="en-US" w:eastAsia="en-US"/>
              </w:rPr>
              <w:t>day</w:t>
            </w:r>
            <w:r w:rsidRPr="000C3D04">
              <w:rPr>
                <w:rFonts w:eastAsiaTheme="minorEastAsia"/>
                <w:bCs/>
                <w:color w:val="000000"/>
                <w:vertAlign w:val="subscript"/>
                <w:lang w:eastAsia="en-US"/>
              </w:rPr>
              <w:t>;</w:t>
            </w:r>
            <w:r w:rsidRPr="000C3D04">
              <w:rPr>
                <w:rFonts w:eastAsiaTheme="minorEastAsia"/>
                <w:bCs/>
                <w:color w:val="000000"/>
                <w:vertAlign w:val="subscript"/>
                <w:lang w:val="en-US" w:eastAsia="en-US"/>
              </w:rPr>
              <w:t>end</w:t>
            </w:r>
          </w:p>
        </w:tc>
        <w:tc>
          <w:tcPr>
            <w:tcW w:w="1134" w:type="dxa"/>
            <w:tcBorders>
              <w:top w:val="single" w:sz="6" w:space="0" w:color="auto"/>
              <w:left w:val="single" w:sz="6" w:space="0" w:color="auto"/>
              <w:bottom w:val="single" w:sz="6" w:space="0" w:color="auto"/>
              <w:right w:val="single" w:sz="6" w:space="0" w:color="auto"/>
            </w:tcBorders>
          </w:tcPr>
          <w:p w14:paraId="016D5AF6" w14:textId="77777777" w:rsidR="00DB2B24" w:rsidRPr="000C3D04" w:rsidRDefault="00DB2B24" w:rsidP="00CC263C">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5B474CBB"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От 1 до 366</w:t>
            </w:r>
          </w:p>
        </w:tc>
        <w:tc>
          <w:tcPr>
            <w:tcW w:w="1392" w:type="dxa"/>
            <w:tcBorders>
              <w:top w:val="single" w:sz="6" w:space="0" w:color="auto"/>
              <w:left w:val="single" w:sz="6" w:space="0" w:color="auto"/>
              <w:bottom w:val="single" w:sz="6" w:space="0" w:color="auto"/>
              <w:right w:val="single" w:sz="6" w:space="0" w:color="auto"/>
            </w:tcBorders>
          </w:tcPr>
          <w:p w14:paraId="59579912" w14:textId="77777777" w:rsidR="00DB2B24" w:rsidRPr="000C3D04" w:rsidRDefault="00DB2B24" w:rsidP="00CC263C">
            <w:pPr>
              <w:pStyle w:val="af9"/>
              <w:jc w:val="both"/>
              <w:rPr>
                <w:rFonts w:eastAsiaTheme="minorEastAsia"/>
                <w:color w:val="000000"/>
                <w:lang w:eastAsia="en-US"/>
              </w:rPr>
            </w:pPr>
            <w:r w:rsidRPr="000C3D04">
              <w:rPr>
                <w:rFonts w:eastAsiaTheme="minorEastAsia"/>
                <w:color w:val="000000"/>
                <w:lang w:eastAsia="en-US"/>
              </w:rPr>
              <w:t>Так же</w:t>
            </w:r>
          </w:p>
        </w:tc>
        <w:tc>
          <w:tcPr>
            <w:tcW w:w="1612" w:type="dxa"/>
            <w:tcBorders>
              <w:top w:val="single" w:sz="6" w:space="0" w:color="auto"/>
              <w:left w:val="single" w:sz="6" w:space="0" w:color="auto"/>
              <w:bottom w:val="single" w:sz="6" w:space="0" w:color="auto"/>
              <w:right w:val="single" w:sz="6" w:space="0" w:color="auto"/>
            </w:tcBorders>
          </w:tcPr>
          <w:p w14:paraId="10982581" w14:textId="77777777" w:rsidR="00DB2B24" w:rsidRPr="000C3D04" w:rsidRDefault="00DB2B24" w:rsidP="00CC263C">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1AFA72A1" w14:textId="77777777" w:rsidTr="0073106B">
        <w:trPr>
          <w:gridAfter w:val="1"/>
          <w:wAfter w:w="43" w:type="dxa"/>
          <w:trHeight w:val="749"/>
          <w:jc w:val="center"/>
        </w:trPr>
        <w:tc>
          <w:tcPr>
            <w:tcW w:w="2846" w:type="dxa"/>
            <w:tcBorders>
              <w:top w:val="single" w:sz="6" w:space="0" w:color="auto"/>
              <w:left w:val="single" w:sz="6" w:space="0" w:color="auto"/>
              <w:bottom w:val="single" w:sz="6" w:space="0" w:color="auto"/>
              <w:right w:val="single" w:sz="6" w:space="0" w:color="auto"/>
            </w:tcBorders>
          </w:tcPr>
          <w:p w14:paraId="2BE346C8" w14:textId="2012C5E2"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День недели для первого дня</w:t>
            </w:r>
          </w:p>
        </w:tc>
        <w:tc>
          <w:tcPr>
            <w:tcW w:w="1004" w:type="dxa"/>
            <w:tcBorders>
              <w:top w:val="single" w:sz="6" w:space="0" w:color="auto"/>
              <w:left w:val="single" w:sz="6" w:space="0" w:color="auto"/>
              <w:bottom w:val="single" w:sz="6" w:space="0" w:color="auto"/>
              <w:right w:val="single" w:sz="6" w:space="0" w:color="auto"/>
            </w:tcBorders>
          </w:tcPr>
          <w:p w14:paraId="491F248C" w14:textId="0B3E4593" w:rsidR="00DB2B24" w:rsidRPr="000C3D04" w:rsidRDefault="00DB2B24" w:rsidP="00DB2B24">
            <w:pPr>
              <w:pStyle w:val="af9"/>
              <w:jc w:val="both"/>
              <w:rPr>
                <w:rFonts w:eastAsiaTheme="minorEastAsia"/>
                <w:bCs/>
                <w:i/>
                <w:color w:val="000000"/>
                <w:lang w:eastAsia="en-US"/>
              </w:rPr>
            </w:pPr>
            <w:r w:rsidRPr="000C3D04">
              <w:rPr>
                <w:rFonts w:eastAsiaTheme="minorEastAsia"/>
                <w:color w:val="000000"/>
                <w:lang w:val="en-US" w:eastAsia="en-US"/>
              </w:rPr>
              <w:t>-</w:t>
            </w:r>
          </w:p>
        </w:tc>
        <w:tc>
          <w:tcPr>
            <w:tcW w:w="1134" w:type="dxa"/>
            <w:tcBorders>
              <w:top w:val="single" w:sz="6" w:space="0" w:color="auto"/>
              <w:left w:val="single" w:sz="6" w:space="0" w:color="auto"/>
              <w:bottom w:val="single" w:sz="6" w:space="0" w:color="auto"/>
              <w:right w:val="single" w:sz="6" w:space="0" w:color="auto"/>
            </w:tcBorders>
          </w:tcPr>
          <w:p w14:paraId="4AC9EA0C" w14:textId="6EFFBD0A" w:rsidR="00DB2B24" w:rsidRPr="000C3D04" w:rsidRDefault="00DB2B24" w:rsidP="00DB2B24">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3F24AA5F" w14:textId="64042204"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С понедельника по воскресенье (дни от 1 до 7)</w:t>
            </w:r>
          </w:p>
        </w:tc>
        <w:tc>
          <w:tcPr>
            <w:tcW w:w="1392" w:type="dxa"/>
            <w:tcBorders>
              <w:top w:val="single" w:sz="6" w:space="0" w:color="auto"/>
              <w:left w:val="single" w:sz="6" w:space="0" w:color="auto"/>
              <w:bottom w:val="single" w:sz="6" w:space="0" w:color="auto"/>
              <w:right w:val="single" w:sz="6" w:space="0" w:color="auto"/>
            </w:tcBorders>
          </w:tcPr>
          <w:p w14:paraId="7CA8DA72" w14:textId="0D99D730"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Так же</w:t>
            </w:r>
          </w:p>
        </w:tc>
        <w:tc>
          <w:tcPr>
            <w:tcW w:w="1612" w:type="dxa"/>
            <w:tcBorders>
              <w:top w:val="single" w:sz="6" w:space="0" w:color="auto"/>
              <w:left w:val="single" w:sz="6" w:space="0" w:color="auto"/>
              <w:bottom w:val="single" w:sz="6" w:space="0" w:color="auto"/>
              <w:right w:val="single" w:sz="6" w:space="0" w:color="auto"/>
            </w:tcBorders>
          </w:tcPr>
          <w:p w14:paraId="74D142BE" w14:textId="61E0F6D8" w:rsidR="00DB2B24" w:rsidRPr="000C3D04" w:rsidRDefault="00DB2B24" w:rsidP="00DB2B2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4938C587" w14:textId="77777777" w:rsidTr="0073106B">
        <w:trPr>
          <w:gridAfter w:val="1"/>
          <w:wAfter w:w="43" w:type="dxa"/>
          <w:trHeight w:val="749"/>
          <w:jc w:val="center"/>
        </w:trPr>
        <w:tc>
          <w:tcPr>
            <w:tcW w:w="2846" w:type="dxa"/>
            <w:tcBorders>
              <w:top w:val="single" w:sz="6" w:space="0" w:color="auto"/>
              <w:left w:val="single" w:sz="6" w:space="0" w:color="auto"/>
              <w:bottom w:val="single" w:sz="6" w:space="0" w:color="auto"/>
              <w:right w:val="single" w:sz="6" w:space="0" w:color="auto"/>
            </w:tcBorders>
          </w:tcPr>
          <w:p w14:paraId="3EE4A450" w14:textId="0E6AB555"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 xml:space="preserve">Летнее время во временном ряду? </w:t>
            </w:r>
            <w:r w:rsidRPr="000C3D04">
              <w:rPr>
                <w:rFonts w:eastAsiaTheme="minorEastAsia"/>
                <w:b/>
                <w:bCs/>
                <w:color w:val="000000"/>
                <w:vertAlign w:val="superscript"/>
                <w:lang w:eastAsia="en-US"/>
              </w:rPr>
              <w:t>d</w:t>
            </w:r>
          </w:p>
        </w:tc>
        <w:tc>
          <w:tcPr>
            <w:tcW w:w="1004" w:type="dxa"/>
            <w:tcBorders>
              <w:top w:val="single" w:sz="6" w:space="0" w:color="auto"/>
              <w:left w:val="single" w:sz="6" w:space="0" w:color="auto"/>
              <w:bottom w:val="single" w:sz="6" w:space="0" w:color="auto"/>
              <w:right w:val="single" w:sz="6" w:space="0" w:color="auto"/>
            </w:tcBorders>
          </w:tcPr>
          <w:p w14:paraId="6480625C" w14:textId="2EBB30D5" w:rsidR="00DB2B24" w:rsidRPr="000C3D04" w:rsidRDefault="00DB2B24" w:rsidP="00DB2B24">
            <w:pPr>
              <w:pStyle w:val="af9"/>
              <w:jc w:val="both"/>
              <w:rPr>
                <w:rFonts w:eastAsiaTheme="minorEastAsia"/>
                <w:bCs/>
                <w:i/>
                <w:color w:val="000000"/>
                <w:lang w:eastAsia="en-US"/>
              </w:rPr>
            </w:pPr>
            <w:r w:rsidRPr="000C3D04">
              <w:rPr>
                <w:rFonts w:eastAsiaTheme="minorEastAsia"/>
                <w:color w:val="000000"/>
                <w:lang w:val="en-US" w:eastAsia="en-US"/>
              </w:rPr>
              <w:t>-</w:t>
            </w:r>
          </w:p>
        </w:tc>
        <w:tc>
          <w:tcPr>
            <w:tcW w:w="1134" w:type="dxa"/>
            <w:tcBorders>
              <w:top w:val="single" w:sz="6" w:space="0" w:color="auto"/>
              <w:left w:val="single" w:sz="6" w:space="0" w:color="auto"/>
              <w:bottom w:val="single" w:sz="6" w:space="0" w:color="auto"/>
              <w:right w:val="single" w:sz="6" w:space="0" w:color="auto"/>
            </w:tcBorders>
          </w:tcPr>
          <w:p w14:paraId="2C4A4056" w14:textId="5E4D22A2" w:rsidR="00DB2B24" w:rsidRPr="000C3D04" w:rsidRDefault="00DB2B24" w:rsidP="00DB2B24">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3792DFB6" w14:textId="50369716"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да/нет</w:t>
            </w:r>
          </w:p>
        </w:tc>
        <w:tc>
          <w:tcPr>
            <w:tcW w:w="1392" w:type="dxa"/>
            <w:tcBorders>
              <w:top w:val="single" w:sz="6" w:space="0" w:color="auto"/>
              <w:left w:val="single" w:sz="6" w:space="0" w:color="auto"/>
              <w:bottom w:val="single" w:sz="6" w:space="0" w:color="auto"/>
              <w:right w:val="single" w:sz="6" w:space="0" w:color="auto"/>
            </w:tcBorders>
          </w:tcPr>
          <w:p w14:paraId="189D1300" w14:textId="594F18F5"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Так же</w:t>
            </w:r>
          </w:p>
        </w:tc>
        <w:tc>
          <w:tcPr>
            <w:tcW w:w="1612" w:type="dxa"/>
            <w:tcBorders>
              <w:top w:val="single" w:sz="6" w:space="0" w:color="auto"/>
              <w:left w:val="single" w:sz="6" w:space="0" w:color="auto"/>
              <w:bottom w:val="single" w:sz="6" w:space="0" w:color="auto"/>
              <w:right w:val="single" w:sz="6" w:space="0" w:color="auto"/>
            </w:tcBorders>
          </w:tcPr>
          <w:p w14:paraId="5CEE9E39" w14:textId="4A7D5368" w:rsidR="00DB2B24" w:rsidRPr="000C3D04" w:rsidRDefault="00DB2B24" w:rsidP="00DB2B2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2F836A95" w14:textId="77777777" w:rsidTr="0073106B">
        <w:trPr>
          <w:gridAfter w:val="1"/>
          <w:wAfter w:w="43" w:type="dxa"/>
          <w:trHeight w:val="749"/>
          <w:jc w:val="center"/>
        </w:trPr>
        <w:tc>
          <w:tcPr>
            <w:tcW w:w="2846" w:type="dxa"/>
            <w:tcBorders>
              <w:top w:val="single" w:sz="6" w:space="0" w:color="auto"/>
              <w:left w:val="single" w:sz="6" w:space="0" w:color="auto"/>
              <w:bottom w:val="single" w:sz="6" w:space="0" w:color="auto"/>
              <w:right w:val="single" w:sz="6" w:space="0" w:color="auto"/>
            </w:tcBorders>
          </w:tcPr>
          <w:p w14:paraId="29FEDF44" w14:textId="44F5A5E8"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Високосный день включен?</w:t>
            </w:r>
          </w:p>
        </w:tc>
        <w:tc>
          <w:tcPr>
            <w:tcW w:w="1004" w:type="dxa"/>
            <w:tcBorders>
              <w:top w:val="single" w:sz="6" w:space="0" w:color="auto"/>
              <w:left w:val="single" w:sz="6" w:space="0" w:color="auto"/>
              <w:bottom w:val="single" w:sz="6" w:space="0" w:color="auto"/>
              <w:right w:val="single" w:sz="6" w:space="0" w:color="auto"/>
            </w:tcBorders>
          </w:tcPr>
          <w:p w14:paraId="31C7FC03" w14:textId="1EEA890E" w:rsidR="00DB2B24" w:rsidRPr="000C3D04" w:rsidRDefault="00DB2B24" w:rsidP="00DB2B24">
            <w:pPr>
              <w:pStyle w:val="af9"/>
              <w:jc w:val="both"/>
              <w:rPr>
                <w:rFonts w:eastAsiaTheme="minorEastAsia"/>
                <w:bCs/>
                <w:i/>
                <w:color w:val="000000"/>
                <w:lang w:eastAsia="en-US"/>
              </w:rPr>
            </w:pPr>
            <w:r w:rsidRPr="000C3D04">
              <w:rPr>
                <w:rFonts w:eastAsiaTheme="minorEastAsia"/>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14:paraId="601BBD6E" w14:textId="26989469" w:rsidR="00DB2B24" w:rsidRPr="000C3D04" w:rsidRDefault="00DB2B24" w:rsidP="00DB2B24">
            <w:pPr>
              <w:pStyle w:val="af9"/>
              <w:ind w:firstLine="567"/>
              <w:jc w:val="both"/>
              <w:rPr>
                <w:rFonts w:eastAsiaTheme="minorEastAsia"/>
                <w:color w:val="000000"/>
                <w:lang w:val="en-US" w:eastAsia="en-US"/>
              </w:rPr>
            </w:pPr>
            <w:r w:rsidRPr="000C3D04">
              <w:rPr>
                <w:rFonts w:eastAsiaTheme="minorEastAsia"/>
                <w:color w:val="000000"/>
                <w:lang w:eastAsia="en-US"/>
              </w:rPr>
              <w:t>-</w:t>
            </w:r>
          </w:p>
        </w:tc>
        <w:tc>
          <w:tcPr>
            <w:tcW w:w="1349" w:type="dxa"/>
            <w:tcBorders>
              <w:top w:val="single" w:sz="6" w:space="0" w:color="auto"/>
              <w:left w:val="single" w:sz="6" w:space="0" w:color="auto"/>
              <w:bottom w:val="single" w:sz="6" w:space="0" w:color="auto"/>
              <w:right w:val="single" w:sz="6" w:space="0" w:color="auto"/>
            </w:tcBorders>
          </w:tcPr>
          <w:p w14:paraId="233F0399" w14:textId="46824E12"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да/нет</w:t>
            </w:r>
          </w:p>
        </w:tc>
        <w:tc>
          <w:tcPr>
            <w:tcW w:w="1392" w:type="dxa"/>
            <w:tcBorders>
              <w:top w:val="single" w:sz="6" w:space="0" w:color="auto"/>
              <w:left w:val="single" w:sz="6" w:space="0" w:color="auto"/>
              <w:bottom w:val="single" w:sz="6" w:space="0" w:color="auto"/>
              <w:right w:val="single" w:sz="6" w:space="0" w:color="auto"/>
            </w:tcBorders>
          </w:tcPr>
          <w:p w14:paraId="4379C7DE" w14:textId="0FF9DEC9" w:rsidR="00DB2B24" w:rsidRPr="000C3D04" w:rsidRDefault="00DB2B24" w:rsidP="00DB2B24">
            <w:pPr>
              <w:pStyle w:val="af9"/>
              <w:jc w:val="both"/>
              <w:rPr>
                <w:rFonts w:eastAsiaTheme="minorEastAsia"/>
                <w:color w:val="000000"/>
                <w:lang w:eastAsia="en-US"/>
              </w:rPr>
            </w:pPr>
            <w:r w:rsidRPr="000C3D04">
              <w:rPr>
                <w:rFonts w:eastAsiaTheme="minorEastAsia"/>
                <w:color w:val="000000"/>
                <w:lang w:eastAsia="en-US"/>
              </w:rPr>
              <w:t>Так же</w:t>
            </w:r>
          </w:p>
        </w:tc>
        <w:tc>
          <w:tcPr>
            <w:tcW w:w="1612" w:type="dxa"/>
            <w:tcBorders>
              <w:top w:val="single" w:sz="6" w:space="0" w:color="auto"/>
              <w:left w:val="single" w:sz="6" w:space="0" w:color="auto"/>
              <w:bottom w:val="single" w:sz="6" w:space="0" w:color="auto"/>
              <w:right w:val="single" w:sz="6" w:space="0" w:color="auto"/>
            </w:tcBorders>
          </w:tcPr>
          <w:p w14:paraId="31F56DD6" w14:textId="7FE47B1D" w:rsidR="00DB2B24" w:rsidRPr="000C3D04" w:rsidRDefault="00DB2B24" w:rsidP="00DB2B2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73106B" w:rsidRPr="000C3D04" w14:paraId="519C77A9" w14:textId="77777777" w:rsidTr="0073106B">
        <w:trPr>
          <w:trHeight w:val="1440"/>
          <w:jc w:val="center"/>
        </w:trPr>
        <w:tc>
          <w:tcPr>
            <w:tcW w:w="9380" w:type="dxa"/>
            <w:gridSpan w:val="7"/>
            <w:tcBorders>
              <w:top w:val="single" w:sz="6" w:space="0" w:color="auto"/>
              <w:left w:val="single" w:sz="6" w:space="0" w:color="auto"/>
              <w:bottom w:val="single" w:sz="6" w:space="0" w:color="auto"/>
              <w:right w:val="single" w:sz="6" w:space="0" w:color="auto"/>
            </w:tcBorders>
          </w:tcPr>
          <w:p w14:paraId="2B6B1F06" w14:textId="77777777" w:rsidR="00DB2B24" w:rsidRPr="000C3D04" w:rsidRDefault="00DB2B24" w:rsidP="00DB2B24">
            <w:pPr>
              <w:pStyle w:val="af9"/>
              <w:ind w:firstLine="567"/>
              <w:rPr>
                <w:rFonts w:eastAsiaTheme="minorEastAsia"/>
                <w:color w:val="000000"/>
                <w:sz w:val="20"/>
                <w:szCs w:val="2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Диапазон применения, справочный. </w:t>
            </w:r>
            <w:r w:rsidRPr="000C3D04">
              <w:rPr>
                <w:rFonts w:eastAsiaTheme="minorEastAsia"/>
                <w:color w:val="000000"/>
                <w:sz w:val="20"/>
                <w:szCs w:val="20"/>
                <w:vertAlign w:val="superscript"/>
                <w:lang w:eastAsia="en-US"/>
              </w:rPr>
              <w:t>b</w:t>
            </w:r>
            <w:r w:rsidRPr="000C3D04">
              <w:rPr>
                <w:rFonts w:eastAsiaTheme="minorEastAsia"/>
                <w:color w:val="000000"/>
                <w:sz w:val="20"/>
                <w:szCs w:val="20"/>
                <w:lang w:eastAsia="en-US"/>
              </w:rPr>
              <w:t xml:space="preserve"> Справочный.</w:t>
            </w:r>
          </w:p>
          <w:p w14:paraId="4791E5A6" w14:textId="77777777" w:rsidR="00DB2B24" w:rsidRPr="000C3D04" w:rsidRDefault="00DB2B24" w:rsidP="00DB2B24">
            <w:pPr>
              <w:pStyle w:val="af9"/>
              <w:ind w:firstLine="567"/>
              <w:rPr>
                <w:rFonts w:eastAsiaTheme="minorEastAsia"/>
                <w:color w:val="000000"/>
                <w:sz w:val="20"/>
                <w:szCs w:val="20"/>
                <w:lang w:eastAsia="en-US"/>
              </w:rPr>
            </w:pPr>
            <w:r w:rsidRPr="000C3D04">
              <w:rPr>
                <w:rFonts w:eastAsiaTheme="minorEastAsia"/>
                <w:color w:val="000000"/>
                <w:sz w:val="20"/>
                <w:szCs w:val="20"/>
                <w:vertAlign w:val="superscript"/>
                <w:lang w:eastAsia="en-US"/>
              </w:rPr>
              <w:t>c</w:t>
            </w:r>
            <w:r w:rsidRPr="000C3D04">
              <w:rPr>
                <w:rFonts w:eastAsiaTheme="minorEastAsia"/>
                <w:color w:val="000000"/>
                <w:sz w:val="20"/>
                <w:szCs w:val="20"/>
                <w:lang w:eastAsia="en-US"/>
              </w:rPr>
              <w:t xml:space="preserve"> «Переменная»: значение может изменяться с течением времени: разные значения за интервал времени, например: часовые значения или месячные значения (не постоянные значения в течение года).</w:t>
            </w:r>
          </w:p>
          <w:p w14:paraId="4323DB2F" w14:textId="77777777" w:rsidR="00DB2B24" w:rsidRPr="000C3D04" w:rsidRDefault="00DB2B24" w:rsidP="00DB2B2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d</w:t>
            </w:r>
            <w:r w:rsidRPr="000C3D04">
              <w:rPr>
                <w:rFonts w:eastAsiaTheme="minorEastAsia"/>
                <w:color w:val="000000"/>
                <w:sz w:val="20"/>
                <w:szCs w:val="20"/>
                <w:lang w:eastAsia="en-US"/>
              </w:rPr>
              <w:t xml:space="preserve"> Если да: необходимо дополнить информацию.</w:t>
            </w:r>
          </w:p>
        </w:tc>
      </w:tr>
    </w:tbl>
    <w:p w14:paraId="206E34BC" w14:textId="74B9CD97" w:rsidR="00DB2B24" w:rsidRPr="000C3D04" w:rsidRDefault="00DB2B24" w:rsidP="00DB2B24">
      <w:pPr>
        <w:pStyle w:val="af9"/>
        <w:jc w:val="both"/>
        <w:rPr>
          <w:rFonts w:eastAsiaTheme="minorEastAsia"/>
          <w:b/>
          <w:bCs/>
          <w:color w:val="000000"/>
          <w:lang w:eastAsia="en-US"/>
        </w:rPr>
      </w:pPr>
      <w:r>
        <w:rPr>
          <w:rFonts w:eastAsiaTheme="minorEastAsia"/>
          <w:b/>
          <w:bCs/>
          <w:color w:val="000000"/>
          <w:lang w:eastAsia="en-US"/>
        </w:rPr>
        <w:lastRenderedPageBreak/>
        <w:t xml:space="preserve">Таблица 3 </w:t>
      </w:r>
      <w:r w:rsidR="0073106B">
        <w:rPr>
          <w:rFonts w:eastAsiaTheme="minorEastAsia"/>
          <w:b/>
          <w:bCs/>
          <w:color w:val="000000"/>
          <w:lang w:val="ru-RU" w:eastAsia="en-US"/>
        </w:rPr>
        <w:t>-</w:t>
      </w:r>
      <w:r>
        <w:rPr>
          <w:rFonts w:eastAsiaTheme="minorEastAsia"/>
          <w:b/>
          <w:bCs/>
          <w:color w:val="000000"/>
          <w:lang w:eastAsia="en-US"/>
        </w:rPr>
        <w:t xml:space="preserve"> </w:t>
      </w:r>
      <w:r w:rsidRPr="000C3D04">
        <w:rPr>
          <w:rFonts w:eastAsiaTheme="minorEastAsia"/>
          <w:b/>
          <w:bCs/>
          <w:color w:val="000000"/>
          <w:lang w:eastAsia="en-US"/>
        </w:rPr>
        <w:t>Выходные данные данного метода; временной ряд, расчетные величины</w:t>
      </w:r>
    </w:p>
    <w:tbl>
      <w:tblPr>
        <w:tblW w:w="0" w:type="auto"/>
        <w:jc w:val="center"/>
        <w:tblLayout w:type="fixed"/>
        <w:tblCellMar>
          <w:left w:w="40" w:type="dxa"/>
          <w:right w:w="40" w:type="dxa"/>
        </w:tblCellMar>
        <w:tblLook w:val="0000" w:firstRow="0" w:lastRow="0" w:firstColumn="0" w:lastColumn="0" w:noHBand="0" w:noVBand="0"/>
      </w:tblPr>
      <w:tblGrid>
        <w:gridCol w:w="2694"/>
        <w:gridCol w:w="977"/>
        <w:gridCol w:w="1042"/>
        <w:gridCol w:w="1349"/>
        <w:gridCol w:w="1728"/>
        <w:gridCol w:w="1417"/>
        <w:gridCol w:w="16"/>
      </w:tblGrid>
      <w:tr w:rsidR="00E47DEC" w:rsidRPr="0073106B" w14:paraId="64EE80EB" w14:textId="77777777" w:rsidTr="0073106B">
        <w:trPr>
          <w:gridAfter w:val="1"/>
          <w:wAfter w:w="16" w:type="dxa"/>
          <w:trHeight w:val="744"/>
          <w:jc w:val="center"/>
        </w:trPr>
        <w:tc>
          <w:tcPr>
            <w:tcW w:w="2694" w:type="dxa"/>
            <w:tcBorders>
              <w:top w:val="single" w:sz="4" w:space="0" w:color="auto"/>
              <w:left w:val="single" w:sz="6" w:space="0" w:color="auto"/>
              <w:bottom w:val="single" w:sz="6" w:space="0" w:color="auto"/>
              <w:right w:val="single" w:sz="6" w:space="0" w:color="auto"/>
            </w:tcBorders>
          </w:tcPr>
          <w:p w14:paraId="29D6D912" w14:textId="77777777" w:rsidR="000C3D04" w:rsidRPr="0073106B" w:rsidRDefault="000C3D04" w:rsidP="000C3D04">
            <w:pPr>
              <w:pStyle w:val="af9"/>
              <w:ind w:firstLine="567"/>
              <w:jc w:val="both"/>
              <w:rPr>
                <w:rFonts w:eastAsiaTheme="minorEastAsia"/>
                <w:b/>
                <w:bCs/>
                <w:color w:val="000000"/>
                <w:sz w:val="20"/>
                <w:szCs w:val="20"/>
                <w:lang w:eastAsia="en-US"/>
              </w:rPr>
            </w:pPr>
            <w:r w:rsidRPr="0073106B">
              <w:rPr>
                <w:rFonts w:eastAsiaTheme="minorEastAsia"/>
                <w:b/>
                <w:bCs/>
                <w:color w:val="000000"/>
                <w:sz w:val="20"/>
                <w:szCs w:val="20"/>
                <w:lang w:eastAsia="en-US"/>
              </w:rPr>
              <w:t>Описание</w:t>
            </w:r>
          </w:p>
        </w:tc>
        <w:tc>
          <w:tcPr>
            <w:tcW w:w="977" w:type="dxa"/>
            <w:tcBorders>
              <w:top w:val="single" w:sz="4" w:space="0" w:color="auto"/>
              <w:left w:val="single" w:sz="6" w:space="0" w:color="auto"/>
              <w:bottom w:val="single" w:sz="6" w:space="0" w:color="auto"/>
              <w:right w:val="single" w:sz="6" w:space="0" w:color="auto"/>
            </w:tcBorders>
          </w:tcPr>
          <w:p w14:paraId="3252588A" w14:textId="77777777" w:rsidR="000C3D04" w:rsidRPr="0073106B" w:rsidRDefault="000C3D04" w:rsidP="00DB2B24">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Символ</w:t>
            </w:r>
          </w:p>
        </w:tc>
        <w:tc>
          <w:tcPr>
            <w:tcW w:w="1042" w:type="dxa"/>
            <w:tcBorders>
              <w:top w:val="single" w:sz="4" w:space="0" w:color="auto"/>
              <w:left w:val="single" w:sz="6" w:space="0" w:color="auto"/>
              <w:bottom w:val="single" w:sz="6" w:space="0" w:color="auto"/>
              <w:right w:val="single" w:sz="6" w:space="0" w:color="auto"/>
            </w:tcBorders>
          </w:tcPr>
          <w:p w14:paraId="1C1B672C" w14:textId="77777777" w:rsidR="000C3D04" w:rsidRPr="0073106B" w:rsidRDefault="000C3D04" w:rsidP="00DB2B24">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Единица</w:t>
            </w:r>
          </w:p>
        </w:tc>
        <w:tc>
          <w:tcPr>
            <w:tcW w:w="1349" w:type="dxa"/>
            <w:tcBorders>
              <w:top w:val="single" w:sz="4" w:space="0" w:color="auto"/>
              <w:left w:val="single" w:sz="6" w:space="0" w:color="auto"/>
              <w:bottom w:val="single" w:sz="6" w:space="0" w:color="auto"/>
              <w:right w:val="single" w:sz="6" w:space="0" w:color="auto"/>
            </w:tcBorders>
          </w:tcPr>
          <w:p w14:paraId="6251CFEF"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Период достоверности</w:t>
            </w:r>
            <w:r w:rsidRPr="0073106B">
              <w:rPr>
                <w:rFonts w:eastAsiaTheme="minorEastAsia"/>
                <w:b/>
                <w:bCs/>
                <w:color w:val="000000"/>
                <w:sz w:val="20"/>
                <w:szCs w:val="20"/>
                <w:vertAlign w:val="superscript"/>
                <w:lang w:eastAsia="en-US"/>
              </w:rPr>
              <w:t>a</w:t>
            </w:r>
          </w:p>
        </w:tc>
        <w:tc>
          <w:tcPr>
            <w:tcW w:w="1728" w:type="dxa"/>
            <w:tcBorders>
              <w:top w:val="single" w:sz="4" w:space="0" w:color="auto"/>
              <w:left w:val="single" w:sz="6" w:space="0" w:color="auto"/>
              <w:bottom w:val="single" w:sz="6" w:space="0" w:color="auto"/>
              <w:right w:val="single" w:sz="6" w:space="0" w:color="auto"/>
            </w:tcBorders>
          </w:tcPr>
          <w:p w14:paraId="77A2F291"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Модуль планируемого пункта назначения</w:t>
            </w:r>
            <w:r w:rsidRPr="0073106B">
              <w:rPr>
                <w:rFonts w:eastAsiaTheme="minorEastAsia"/>
                <w:b/>
                <w:bCs/>
                <w:color w:val="000000"/>
                <w:sz w:val="20"/>
                <w:szCs w:val="20"/>
                <w:vertAlign w:val="superscript"/>
                <w:lang w:eastAsia="en-US"/>
              </w:rPr>
              <w:t>b</w:t>
            </w:r>
          </w:p>
        </w:tc>
        <w:tc>
          <w:tcPr>
            <w:tcW w:w="1417" w:type="dxa"/>
            <w:tcBorders>
              <w:top w:val="single" w:sz="4" w:space="0" w:color="auto"/>
              <w:left w:val="single" w:sz="6" w:space="0" w:color="auto"/>
              <w:bottom w:val="single" w:sz="6" w:space="0" w:color="auto"/>
              <w:right w:val="single" w:sz="6" w:space="0" w:color="auto"/>
            </w:tcBorders>
          </w:tcPr>
          <w:p w14:paraId="41409059"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Переменная</w:t>
            </w:r>
            <w:r w:rsidRPr="0073106B">
              <w:rPr>
                <w:rFonts w:eastAsiaTheme="minorEastAsia"/>
                <w:b/>
                <w:bCs/>
                <w:color w:val="000000"/>
                <w:sz w:val="20"/>
                <w:szCs w:val="20"/>
                <w:vertAlign w:val="superscript"/>
                <w:lang w:eastAsia="en-US"/>
              </w:rPr>
              <w:t>c</w:t>
            </w:r>
          </w:p>
        </w:tc>
      </w:tr>
      <w:tr w:rsidR="00E47DEC" w:rsidRPr="0073106B" w14:paraId="024DE7CC" w14:textId="77777777" w:rsidTr="0073106B">
        <w:trPr>
          <w:gridAfter w:val="1"/>
          <w:wAfter w:w="16" w:type="dxa"/>
          <w:trHeight w:val="1181"/>
          <w:jc w:val="center"/>
        </w:trPr>
        <w:tc>
          <w:tcPr>
            <w:tcW w:w="2694" w:type="dxa"/>
            <w:tcBorders>
              <w:top w:val="single" w:sz="6" w:space="0" w:color="auto"/>
              <w:left w:val="single" w:sz="6" w:space="0" w:color="auto"/>
              <w:bottom w:val="single" w:sz="6" w:space="0" w:color="auto"/>
              <w:right w:val="single" w:sz="6" w:space="0" w:color="auto"/>
            </w:tcBorders>
          </w:tcPr>
          <w:p w14:paraId="2CD4A85D"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День года</w:t>
            </w:r>
          </w:p>
        </w:tc>
        <w:tc>
          <w:tcPr>
            <w:tcW w:w="977" w:type="dxa"/>
            <w:tcBorders>
              <w:top w:val="single" w:sz="6" w:space="0" w:color="auto"/>
              <w:left w:val="single" w:sz="6" w:space="0" w:color="auto"/>
              <w:bottom w:val="single" w:sz="6" w:space="0" w:color="auto"/>
              <w:right w:val="single" w:sz="6" w:space="0" w:color="auto"/>
            </w:tcBorders>
          </w:tcPr>
          <w:p w14:paraId="754BCE53" w14:textId="77777777" w:rsidR="000C3D04" w:rsidRPr="0073106B" w:rsidRDefault="000C3D04" w:rsidP="0073106B">
            <w:pPr>
              <w:pStyle w:val="af9"/>
              <w:jc w:val="both"/>
              <w:rPr>
                <w:rFonts w:eastAsiaTheme="minorEastAsia"/>
                <w:b/>
                <w:bCs/>
                <w:color w:val="000000"/>
                <w:sz w:val="20"/>
                <w:szCs w:val="20"/>
                <w:lang w:eastAsia="en-US"/>
              </w:rPr>
            </w:pPr>
            <w:r w:rsidRPr="0073106B">
              <w:rPr>
                <w:rFonts w:eastAsiaTheme="minorEastAsia"/>
                <w:i/>
                <w:color w:val="000000"/>
                <w:sz w:val="20"/>
                <w:szCs w:val="20"/>
                <w:lang w:eastAsia="en-US"/>
              </w:rPr>
              <w:t>n</w:t>
            </w:r>
            <w:r w:rsidRPr="0073106B">
              <w:rPr>
                <w:rFonts w:eastAsiaTheme="minorEastAsia"/>
                <w:bCs/>
                <w:color w:val="000000"/>
                <w:sz w:val="20"/>
                <w:szCs w:val="20"/>
                <w:vertAlign w:val="subscript"/>
                <w:lang w:eastAsia="en-US"/>
              </w:rPr>
              <w:t>day</w:t>
            </w:r>
          </w:p>
        </w:tc>
        <w:tc>
          <w:tcPr>
            <w:tcW w:w="1042" w:type="dxa"/>
            <w:tcBorders>
              <w:top w:val="single" w:sz="6" w:space="0" w:color="auto"/>
              <w:left w:val="single" w:sz="6" w:space="0" w:color="auto"/>
              <w:bottom w:val="single" w:sz="6" w:space="0" w:color="auto"/>
              <w:right w:val="single" w:sz="6" w:space="0" w:color="auto"/>
            </w:tcBorders>
          </w:tcPr>
          <w:p w14:paraId="78373E7C" w14:textId="77777777" w:rsidR="000C3D04" w:rsidRPr="0073106B" w:rsidRDefault="000C3D04" w:rsidP="000C3D04">
            <w:pPr>
              <w:pStyle w:val="af9"/>
              <w:ind w:firstLine="567"/>
              <w:jc w:val="both"/>
              <w:rPr>
                <w:rFonts w:eastAsiaTheme="minorEastAsia"/>
                <w:color w:val="000000"/>
                <w:sz w:val="20"/>
                <w:szCs w:val="20"/>
                <w:lang w:val="en-US" w:eastAsia="en-US"/>
              </w:rPr>
            </w:pPr>
            <w:r w:rsidRPr="0073106B">
              <w:rPr>
                <w:rFonts w:eastAsiaTheme="minorEastAsia"/>
                <w:color w:val="000000"/>
                <w:sz w:val="20"/>
                <w:szCs w:val="2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7A651075"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1 до 366</w:t>
            </w:r>
          </w:p>
        </w:tc>
        <w:tc>
          <w:tcPr>
            <w:tcW w:w="1728" w:type="dxa"/>
            <w:tcBorders>
              <w:top w:val="single" w:sz="6" w:space="0" w:color="auto"/>
              <w:left w:val="single" w:sz="6" w:space="0" w:color="auto"/>
              <w:bottom w:val="single" w:sz="6" w:space="0" w:color="auto"/>
              <w:right w:val="single" w:sz="6" w:space="0" w:color="auto"/>
            </w:tcBorders>
          </w:tcPr>
          <w:p w14:paraId="12354A9F"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M9-2 M2-3,</w:t>
            </w:r>
          </w:p>
          <w:p w14:paraId="217C81D1" w14:textId="77777777" w:rsidR="000C3D04" w:rsidRPr="0073106B" w:rsidRDefault="000C3D0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M3-3, M4-3,</w:t>
            </w:r>
          </w:p>
          <w:p w14:paraId="408CF06A" w14:textId="77777777" w:rsidR="000C3D04" w:rsidRPr="0073106B" w:rsidRDefault="000C3D0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M5-3, M6-3,</w:t>
            </w:r>
          </w:p>
          <w:p w14:paraId="79EFE2E7" w14:textId="77777777" w:rsidR="000C3D04" w:rsidRPr="0073106B" w:rsidRDefault="000C3D0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M7-3, M9-3</w:t>
            </w:r>
          </w:p>
          <w:p w14:paraId="02E0B44E" w14:textId="77777777" w:rsidR="000C3D04" w:rsidRPr="0073106B" w:rsidRDefault="000C3D0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M11-X</w:t>
            </w:r>
          </w:p>
        </w:tc>
        <w:tc>
          <w:tcPr>
            <w:tcW w:w="1417" w:type="dxa"/>
            <w:tcBorders>
              <w:top w:val="single" w:sz="6" w:space="0" w:color="auto"/>
              <w:left w:val="single" w:sz="6" w:space="0" w:color="auto"/>
              <w:bottom w:val="single" w:sz="6" w:space="0" w:color="auto"/>
              <w:right w:val="single" w:sz="6" w:space="0" w:color="auto"/>
            </w:tcBorders>
          </w:tcPr>
          <w:p w14:paraId="0171B589"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4E094EDA" w14:textId="77777777" w:rsidTr="0073106B">
        <w:trPr>
          <w:gridAfter w:val="1"/>
          <w:wAfter w:w="16" w:type="dxa"/>
          <w:trHeight w:val="1186"/>
          <w:jc w:val="center"/>
        </w:trPr>
        <w:tc>
          <w:tcPr>
            <w:tcW w:w="2694" w:type="dxa"/>
            <w:tcBorders>
              <w:top w:val="single" w:sz="6" w:space="0" w:color="auto"/>
              <w:left w:val="single" w:sz="6" w:space="0" w:color="auto"/>
              <w:bottom w:val="single" w:sz="6" w:space="0" w:color="auto"/>
              <w:right w:val="single" w:sz="6" w:space="0" w:color="auto"/>
            </w:tcBorders>
          </w:tcPr>
          <w:p w14:paraId="01C228DE"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Фактический (часовой) час для местоположения (число часов в сутках)</w:t>
            </w:r>
          </w:p>
        </w:tc>
        <w:tc>
          <w:tcPr>
            <w:tcW w:w="977" w:type="dxa"/>
            <w:tcBorders>
              <w:top w:val="single" w:sz="6" w:space="0" w:color="auto"/>
              <w:left w:val="single" w:sz="6" w:space="0" w:color="auto"/>
              <w:bottom w:val="single" w:sz="6" w:space="0" w:color="auto"/>
              <w:right w:val="single" w:sz="6" w:space="0" w:color="auto"/>
            </w:tcBorders>
          </w:tcPr>
          <w:p w14:paraId="10A67000" w14:textId="77777777" w:rsidR="000C3D04" w:rsidRPr="0073106B" w:rsidRDefault="000C3D04" w:rsidP="00E47DEC">
            <w:pPr>
              <w:pStyle w:val="af9"/>
              <w:jc w:val="both"/>
              <w:rPr>
                <w:rFonts w:eastAsiaTheme="minorEastAsia"/>
                <w:bCs/>
                <w:color w:val="000000"/>
                <w:sz w:val="20"/>
                <w:szCs w:val="20"/>
                <w:lang w:eastAsia="en-US"/>
              </w:rPr>
            </w:pPr>
            <w:r w:rsidRPr="0073106B">
              <w:rPr>
                <w:rFonts w:eastAsiaTheme="minorEastAsia"/>
                <w:bCs/>
                <w:i/>
                <w:color w:val="000000"/>
                <w:sz w:val="20"/>
                <w:szCs w:val="20"/>
                <w:lang w:eastAsia="en-US"/>
              </w:rPr>
              <w:t>n</w:t>
            </w:r>
            <w:r w:rsidRPr="0073106B">
              <w:rPr>
                <w:rFonts w:eastAsiaTheme="minorEastAsia"/>
                <w:bCs/>
                <w:color w:val="000000"/>
                <w:sz w:val="20"/>
                <w:szCs w:val="20"/>
                <w:vertAlign w:val="subscript"/>
                <w:lang w:eastAsia="en-US"/>
              </w:rPr>
              <w:t>hour</w:t>
            </w:r>
          </w:p>
        </w:tc>
        <w:tc>
          <w:tcPr>
            <w:tcW w:w="1042" w:type="dxa"/>
            <w:tcBorders>
              <w:top w:val="single" w:sz="6" w:space="0" w:color="auto"/>
              <w:left w:val="single" w:sz="6" w:space="0" w:color="auto"/>
              <w:bottom w:val="single" w:sz="6" w:space="0" w:color="auto"/>
              <w:right w:val="single" w:sz="6" w:space="0" w:color="auto"/>
            </w:tcBorders>
          </w:tcPr>
          <w:p w14:paraId="5C237822" w14:textId="77777777" w:rsidR="000C3D04" w:rsidRPr="0073106B" w:rsidRDefault="000C3D04" w:rsidP="000C3D04">
            <w:pPr>
              <w:pStyle w:val="af9"/>
              <w:ind w:firstLine="567"/>
              <w:jc w:val="both"/>
              <w:rPr>
                <w:rFonts w:eastAsiaTheme="minorEastAsia"/>
                <w:color w:val="000000"/>
                <w:sz w:val="20"/>
                <w:szCs w:val="20"/>
                <w:lang w:val="en-US" w:eastAsia="en-US"/>
              </w:rPr>
            </w:pPr>
            <w:r w:rsidRPr="0073106B">
              <w:rPr>
                <w:rFonts w:eastAsiaTheme="minorEastAsia"/>
                <w:color w:val="000000"/>
                <w:sz w:val="20"/>
                <w:szCs w:val="20"/>
                <w:lang w:val="en-US" w:eastAsia="en-US"/>
              </w:rPr>
              <w:t>-</w:t>
            </w:r>
          </w:p>
        </w:tc>
        <w:tc>
          <w:tcPr>
            <w:tcW w:w="1349" w:type="dxa"/>
            <w:tcBorders>
              <w:top w:val="single" w:sz="6" w:space="0" w:color="auto"/>
              <w:left w:val="single" w:sz="6" w:space="0" w:color="auto"/>
              <w:bottom w:val="single" w:sz="6" w:space="0" w:color="auto"/>
              <w:right w:val="single" w:sz="6" w:space="0" w:color="auto"/>
            </w:tcBorders>
          </w:tcPr>
          <w:p w14:paraId="57C48758"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1 до 24</w:t>
            </w:r>
          </w:p>
        </w:tc>
        <w:tc>
          <w:tcPr>
            <w:tcW w:w="1728" w:type="dxa"/>
            <w:tcBorders>
              <w:top w:val="single" w:sz="6" w:space="0" w:color="auto"/>
              <w:left w:val="single" w:sz="6" w:space="0" w:color="auto"/>
              <w:bottom w:val="single" w:sz="6" w:space="0" w:color="auto"/>
              <w:right w:val="single" w:sz="6" w:space="0" w:color="auto"/>
            </w:tcBorders>
          </w:tcPr>
          <w:p w14:paraId="29891064"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0A468281"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2F9E6AE3" w14:textId="77777777" w:rsidTr="0073106B">
        <w:trPr>
          <w:gridAfter w:val="1"/>
          <w:wAfter w:w="16" w:type="dxa"/>
          <w:trHeight w:val="523"/>
          <w:jc w:val="center"/>
        </w:trPr>
        <w:tc>
          <w:tcPr>
            <w:tcW w:w="2694" w:type="dxa"/>
            <w:tcBorders>
              <w:top w:val="single" w:sz="6" w:space="0" w:color="auto"/>
              <w:left w:val="single" w:sz="6" w:space="0" w:color="auto"/>
              <w:bottom w:val="single" w:sz="6" w:space="0" w:color="auto"/>
              <w:right w:val="single" w:sz="6" w:space="0" w:color="auto"/>
            </w:tcBorders>
          </w:tcPr>
          <w:p w14:paraId="5622DFAE"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рассеянная поверхностная плотность потока солнечного излучения</w:t>
            </w:r>
          </w:p>
        </w:tc>
        <w:tc>
          <w:tcPr>
            <w:tcW w:w="977" w:type="dxa"/>
            <w:tcBorders>
              <w:top w:val="single" w:sz="6" w:space="0" w:color="auto"/>
              <w:left w:val="single" w:sz="6" w:space="0" w:color="auto"/>
              <w:bottom w:val="single" w:sz="6" w:space="0" w:color="auto"/>
              <w:right w:val="single" w:sz="6" w:space="0" w:color="auto"/>
            </w:tcBorders>
          </w:tcPr>
          <w:p w14:paraId="12EBF1ED" w14:textId="77777777" w:rsidR="000C3D04" w:rsidRPr="0073106B" w:rsidRDefault="000C3D04" w:rsidP="00E47DEC">
            <w:pPr>
              <w:pStyle w:val="af9"/>
              <w:jc w:val="both"/>
              <w:rPr>
                <w:rFonts w:eastAsiaTheme="minorEastAsia"/>
                <w:color w:val="000000"/>
                <w:sz w:val="20"/>
                <w:szCs w:val="20"/>
                <w:lang w:val="en-US" w:eastAsia="en-US"/>
              </w:rPr>
            </w:pPr>
            <w:proofErr w:type="spellStart"/>
            <w:r w:rsidRPr="0073106B">
              <w:rPr>
                <w:rFonts w:eastAsiaTheme="minorEastAsia"/>
                <w:i/>
                <w:color w:val="000000"/>
                <w:sz w:val="20"/>
                <w:szCs w:val="20"/>
                <w:lang w:val="en-US" w:eastAsia="en-US"/>
              </w:rPr>
              <w:t>l</w:t>
            </w:r>
            <w:r w:rsidRPr="0073106B">
              <w:rPr>
                <w:rFonts w:eastAsiaTheme="minorEastAsia"/>
                <w:color w:val="000000"/>
                <w:sz w:val="20"/>
                <w:szCs w:val="20"/>
                <w:vertAlign w:val="subscript"/>
                <w:lang w:val="en-US" w:eastAsia="en-US"/>
              </w:rPr>
              <w:t>dif</w:t>
            </w:r>
            <w:proofErr w:type="spellEnd"/>
          </w:p>
        </w:tc>
        <w:tc>
          <w:tcPr>
            <w:tcW w:w="1042" w:type="dxa"/>
            <w:tcBorders>
              <w:top w:val="single" w:sz="6" w:space="0" w:color="auto"/>
              <w:left w:val="single" w:sz="6" w:space="0" w:color="auto"/>
              <w:bottom w:val="single" w:sz="6" w:space="0" w:color="auto"/>
              <w:right w:val="single" w:sz="6" w:space="0" w:color="auto"/>
            </w:tcBorders>
          </w:tcPr>
          <w:p w14:paraId="00ACD12A" w14:textId="77777777" w:rsidR="000C3D04" w:rsidRPr="0073106B" w:rsidRDefault="000C3D04" w:rsidP="00E47DEC">
            <w:pPr>
              <w:pStyle w:val="af9"/>
              <w:jc w:val="both"/>
              <w:rPr>
                <w:rFonts w:eastAsiaTheme="minorEastAsia"/>
                <w:color w:val="000000"/>
                <w:sz w:val="20"/>
                <w:szCs w:val="20"/>
                <w:vertAlign w:val="superscript"/>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00E0F75A"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517DE8EC"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665D9808"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5B0F42AC" w14:textId="77777777" w:rsidTr="0073106B">
        <w:trPr>
          <w:gridAfter w:val="1"/>
          <w:wAfter w:w="16" w:type="dxa"/>
          <w:trHeight w:val="965"/>
          <w:jc w:val="center"/>
        </w:trPr>
        <w:tc>
          <w:tcPr>
            <w:tcW w:w="2694" w:type="dxa"/>
            <w:tcBorders>
              <w:top w:val="single" w:sz="6" w:space="0" w:color="auto"/>
              <w:left w:val="single" w:sz="6" w:space="0" w:color="auto"/>
              <w:bottom w:val="single" w:sz="6" w:space="0" w:color="auto"/>
              <w:right w:val="single" w:sz="6" w:space="0" w:color="auto"/>
            </w:tcBorders>
          </w:tcPr>
          <w:p w14:paraId="6B77433B"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рассеянная поверхностная плотность потока солнечного излучения за исключением поверхностной плотности потока околосолнечного излучения</w:t>
            </w:r>
          </w:p>
        </w:tc>
        <w:tc>
          <w:tcPr>
            <w:tcW w:w="977" w:type="dxa"/>
            <w:tcBorders>
              <w:top w:val="single" w:sz="6" w:space="0" w:color="auto"/>
              <w:left w:val="single" w:sz="6" w:space="0" w:color="auto"/>
              <w:bottom w:val="single" w:sz="6" w:space="0" w:color="auto"/>
              <w:right w:val="single" w:sz="6" w:space="0" w:color="auto"/>
            </w:tcBorders>
          </w:tcPr>
          <w:p w14:paraId="595B142F"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dif;tot</w:t>
            </w:r>
          </w:p>
        </w:tc>
        <w:tc>
          <w:tcPr>
            <w:tcW w:w="1042" w:type="dxa"/>
            <w:tcBorders>
              <w:top w:val="single" w:sz="6" w:space="0" w:color="auto"/>
              <w:left w:val="single" w:sz="6" w:space="0" w:color="auto"/>
              <w:bottom w:val="single" w:sz="6" w:space="0" w:color="auto"/>
              <w:right w:val="single" w:sz="6" w:space="0" w:color="auto"/>
            </w:tcBorders>
          </w:tcPr>
          <w:p w14:paraId="162242B1" w14:textId="77777777" w:rsidR="000C3D04" w:rsidRPr="0073106B" w:rsidRDefault="000C3D04" w:rsidP="00E47DEC">
            <w:pPr>
              <w:pStyle w:val="af9"/>
              <w:jc w:val="both"/>
              <w:rPr>
                <w:rFonts w:eastAsiaTheme="minorEastAsia"/>
                <w:color w:val="000000"/>
                <w:sz w:val="20"/>
                <w:szCs w:val="20"/>
                <w:vertAlign w:val="superscript"/>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3B653E31"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360FB8FD"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14389DED"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19B323B6" w14:textId="77777777" w:rsidTr="0073106B">
        <w:trPr>
          <w:gridAfter w:val="1"/>
          <w:wAfter w:w="16" w:type="dxa"/>
          <w:trHeight w:val="523"/>
          <w:jc w:val="center"/>
        </w:trPr>
        <w:tc>
          <w:tcPr>
            <w:tcW w:w="2694" w:type="dxa"/>
            <w:tcBorders>
              <w:top w:val="single" w:sz="6" w:space="0" w:color="auto"/>
              <w:left w:val="single" w:sz="6" w:space="0" w:color="auto"/>
              <w:bottom w:val="single" w:sz="6" w:space="0" w:color="auto"/>
              <w:right w:val="single" w:sz="6" w:space="0" w:color="auto"/>
            </w:tcBorders>
          </w:tcPr>
          <w:p w14:paraId="737D9573"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прямая поверхностная плотность потока солнечного излучения</w:t>
            </w:r>
          </w:p>
        </w:tc>
        <w:tc>
          <w:tcPr>
            <w:tcW w:w="977" w:type="dxa"/>
            <w:tcBorders>
              <w:top w:val="single" w:sz="6" w:space="0" w:color="auto"/>
              <w:left w:val="single" w:sz="6" w:space="0" w:color="auto"/>
              <w:bottom w:val="single" w:sz="6" w:space="0" w:color="auto"/>
              <w:right w:val="single" w:sz="6" w:space="0" w:color="auto"/>
            </w:tcBorders>
          </w:tcPr>
          <w:p w14:paraId="33DB5C3B"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dir</w:t>
            </w:r>
          </w:p>
        </w:tc>
        <w:tc>
          <w:tcPr>
            <w:tcW w:w="1042" w:type="dxa"/>
            <w:tcBorders>
              <w:top w:val="single" w:sz="6" w:space="0" w:color="auto"/>
              <w:left w:val="single" w:sz="6" w:space="0" w:color="auto"/>
              <w:bottom w:val="single" w:sz="6" w:space="0" w:color="auto"/>
              <w:right w:val="single" w:sz="6" w:space="0" w:color="auto"/>
            </w:tcBorders>
          </w:tcPr>
          <w:p w14:paraId="016E1C3A" w14:textId="77777777" w:rsidR="000C3D04" w:rsidRPr="0073106B" w:rsidRDefault="000C3D04" w:rsidP="00E47DEC">
            <w:pPr>
              <w:pStyle w:val="af9"/>
              <w:jc w:val="both"/>
              <w:rPr>
                <w:rFonts w:eastAsiaTheme="minorEastAsia"/>
                <w:color w:val="000000"/>
                <w:sz w:val="20"/>
                <w:szCs w:val="20"/>
                <w:vertAlign w:val="superscript"/>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783D99E9"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6E466C5D"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1EB826B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3B381DC3" w14:textId="77777777" w:rsidTr="0073106B">
        <w:trPr>
          <w:gridAfter w:val="1"/>
          <w:wAfter w:w="16" w:type="dxa"/>
          <w:trHeight w:val="960"/>
          <w:jc w:val="center"/>
        </w:trPr>
        <w:tc>
          <w:tcPr>
            <w:tcW w:w="2694" w:type="dxa"/>
            <w:tcBorders>
              <w:top w:val="single" w:sz="6" w:space="0" w:color="auto"/>
              <w:left w:val="single" w:sz="6" w:space="0" w:color="auto"/>
              <w:bottom w:val="single" w:sz="6" w:space="0" w:color="auto"/>
              <w:right w:val="single" w:sz="6" w:space="0" w:color="auto"/>
            </w:tcBorders>
          </w:tcPr>
          <w:p w14:paraId="086DCB0C"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прямая поверхностная плотность потока солнечного излучения, включая поверхностную плотность потока околосолнечного излучения</w:t>
            </w:r>
          </w:p>
        </w:tc>
        <w:tc>
          <w:tcPr>
            <w:tcW w:w="977" w:type="dxa"/>
            <w:tcBorders>
              <w:top w:val="single" w:sz="6" w:space="0" w:color="auto"/>
              <w:left w:val="single" w:sz="6" w:space="0" w:color="auto"/>
              <w:bottom w:val="single" w:sz="6" w:space="0" w:color="auto"/>
              <w:right w:val="single" w:sz="6" w:space="0" w:color="auto"/>
            </w:tcBorders>
          </w:tcPr>
          <w:p w14:paraId="77133B3C"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dir;tot</w:t>
            </w:r>
          </w:p>
        </w:tc>
        <w:tc>
          <w:tcPr>
            <w:tcW w:w="1042" w:type="dxa"/>
            <w:tcBorders>
              <w:top w:val="single" w:sz="6" w:space="0" w:color="auto"/>
              <w:left w:val="single" w:sz="6" w:space="0" w:color="auto"/>
              <w:bottom w:val="single" w:sz="6" w:space="0" w:color="auto"/>
              <w:right w:val="single" w:sz="6" w:space="0" w:color="auto"/>
            </w:tcBorders>
          </w:tcPr>
          <w:p w14:paraId="37D46F9F" w14:textId="77777777" w:rsidR="000C3D04" w:rsidRPr="0073106B" w:rsidRDefault="000C3D04" w:rsidP="00E47DEC">
            <w:pPr>
              <w:pStyle w:val="af9"/>
              <w:jc w:val="both"/>
              <w:rPr>
                <w:rFonts w:eastAsiaTheme="minorEastAsia"/>
                <w:color w:val="000000"/>
                <w:sz w:val="20"/>
                <w:szCs w:val="20"/>
                <w:vertAlign w:val="superscript"/>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6BCB064B"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66BD5BC9"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097727A2"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09E0F011" w14:textId="77777777" w:rsidTr="0073106B">
        <w:trPr>
          <w:gridAfter w:val="1"/>
          <w:wAfter w:w="16" w:type="dxa"/>
          <w:trHeight w:val="744"/>
          <w:jc w:val="center"/>
        </w:trPr>
        <w:tc>
          <w:tcPr>
            <w:tcW w:w="2694" w:type="dxa"/>
            <w:tcBorders>
              <w:top w:val="single" w:sz="6" w:space="0" w:color="auto"/>
              <w:left w:val="single" w:sz="6" w:space="0" w:color="auto"/>
              <w:bottom w:val="single" w:sz="6" w:space="0" w:color="auto"/>
              <w:right w:val="single" w:sz="6" w:space="0" w:color="auto"/>
            </w:tcBorders>
          </w:tcPr>
          <w:p w14:paraId="72DA863F"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полусферическая поверхностная плотность потока солнечного излучения</w:t>
            </w:r>
          </w:p>
        </w:tc>
        <w:tc>
          <w:tcPr>
            <w:tcW w:w="977" w:type="dxa"/>
            <w:tcBorders>
              <w:top w:val="single" w:sz="6" w:space="0" w:color="auto"/>
              <w:left w:val="single" w:sz="6" w:space="0" w:color="auto"/>
              <w:bottom w:val="single" w:sz="6" w:space="0" w:color="auto"/>
              <w:right w:val="single" w:sz="6" w:space="0" w:color="auto"/>
            </w:tcBorders>
          </w:tcPr>
          <w:p w14:paraId="445D18DF"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tot</w:t>
            </w:r>
          </w:p>
        </w:tc>
        <w:tc>
          <w:tcPr>
            <w:tcW w:w="1042" w:type="dxa"/>
            <w:tcBorders>
              <w:top w:val="single" w:sz="6" w:space="0" w:color="auto"/>
              <w:left w:val="single" w:sz="6" w:space="0" w:color="auto"/>
              <w:bottom w:val="single" w:sz="6" w:space="0" w:color="auto"/>
              <w:right w:val="single" w:sz="6" w:space="0" w:color="auto"/>
            </w:tcBorders>
          </w:tcPr>
          <w:p w14:paraId="428FF1C3" w14:textId="77777777" w:rsidR="000C3D04" w:rsidRPr="0073106B" w:rsidRDefault="000C3D04" w:rsidP="00E47DEC">
            <w:pPr>
              <w:pStyle w:val="af9"/>
              <w:jc w:val="both"/>
              <w:rPr>
                <w:rFonts w:eastAsiaTheme="minorEastAsia"/>
                <w:color w:val="000000"/>
                <w:sz w:val="20"/>
                <w:szCs w:val="20"/>
                <w:vertAlign w:val="superscript"/>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273A9C02"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0E7FCE39"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58171DD9"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49BCF7C4" w14:textId="77777777" w:rsidTr="0073106B">
        <w:trPr>
          <w:gridAfter w:val="1"/>
          <w:wAfter w:w="16" w:type="dxa"/>
          <w:trHeight w:val="547"/>
          <w:jc w:val="center"/>
        </w:trPr>
        <w:tc>
          <w:tcPr>
            <w:tcW w:w="2694" w:type="dxa"/>
            <w:tcBorders>
              <w:top w:val="single" w:sz="6" w:space="0" w:color="auto"/>
              <w:left w:val="single" w:sz="6" w:space="0" w:color="auto"/>
              <w:bottom w:val="single" w:sz="6" w:space="0" w:color="auto"/>
              <w:right w:val="single" w:sz="6" w:space="0" w:color="auto"/>
            </w:tcBorders>
          </w:tcPr>
          <w:p w14:paraId="156674AD"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Расчетное общее освещение</w:t>
            </w:r>
          </w:p>
        </w:tc>
        <w:tc>
          <w:tcPr>
            <w:tcW w:w="977" w:type="dxa"/>
            <w:tcBorders>
              <w:top w:val="single" w:sz="6" w:space="0" w:color="auto"/>
              <w:left w:val="single" w:sz="6" w:space="0" w:color="auto"/>
              <w:bottom w:val="single" w:sz="6" w:space="0" w:color="auto"/>
              <w:right w:val="single" w:sz="6" w:space="0" w:color="auto"/>
            </w:tcBorders>
          </w:tcPr>
          <w:p w14:paraId="1696C2AE" w14:textId="77777777" w:rsidR="000C3D04" w:rsidRPr="0073106B" w:rsidRDefault="000C3D04" w:rsidP="00E47DEC">
            <w:pPr>
              <w:pStyle w:val="af9"/>
              <w:jc w:val="both"/>
              <w:rPr>
                <w:rFonts w:eastAsiaTheme="minorEastAsia"/>
                <w:b/>
                <w:bCs/>
                <w:i/>
                <w:iCs/>
                <w:color w:val="000000"/>
                <w:sz w:val="20"/>
                <w:szCs w:val="20"/>
                <w:lang w:eastAsia="en-US"/>
              </w:rPr>
            </w:pPr>
            <w:r w:rsidRPr="0073106B">
              <w:rPr>
                <w:rFonts w:eastAsiaTheme="minorEastAsia"/>
                <w:i/>
                <w:iCs/>
                <w:color w:val="000000"/>
                <w:sz w:val="20"/>
                <w:szCs w:val="20"/>
                <w:lang w:eastAsia="en-US"/>
              </w:rPr>
              <w:t>E</w:t>
            </w:r>
            <w:r w:rsidRPr="0073106B">
              <w:rPr>
                <w:rFonts w:eastAsiaTheme="minorEastAsia"/>
                <w:bCs/>
                <w:iCs/>
                <w:color w:val="000000"/>
                <w:sz w:val="20"/>
                <w:szCs w:val="20"/>
                <w:vertAlign w:val="subscript"/>
                <w:lang w:eastAsia="en-US"/>
              </w:rPr>
              <w:t>v</w:t>
            </w:r>
          </w:p>
        </w:tc>
        <w:tc>
          <w:tcPr>
            <w:tcW w:w="1042" w:type="dxa"/>
            <w:tcBorders>
              <w:top w:val="single" w:sz="6" w:space="0" w:color="auto"/>
              <w:left w:val="single" w:sz="6" w:space="0" w:color="auto"/>
              <w:bottom w:val="single" w:sz="6" w:space="0" w:color="auto"/>
              <w:right w:val="single" w:sz="6" w:space="0" w:color="auto"/>
            </w:tcBorders>
          </w:tcPr>
          <w:p w14:paraId="30B738AC" w14:textId="77777777" w:rsidR="000C3D04" w:rsidRPr="0073106B" w:rsidRDefault="000C3D0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лк</w:t>
            </w:r>
          </w:p>
        </w:tc>
        <w:tc>
          <w:tcPr>
            <w:tcW w:w="1349" w:type="dxa"/>
            <w:tcBorders>
              <w:top w:val="single" w:sz="6" w:space="0" w:color="auto"/>
              <w:left w:val="single" w:sz="6" w:space="0" w:color="auto"/>
              <w:bottom w:val="single" w:sz="6" w:space="0" w:color="auto"/>
              <w:right w:val="single" w:sz="6" w:space="0" w:color="auto"/>
            </w:tcBorders>
          </w:tcPr>
          <w:p w14:paraId="0005DF74"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150000</w:t>
            </w:r>
          </w:p>
        </w:tc>
        <w:tc>
          <w:tcPr>
            <w:tcW w:w="1728" w:type="dxa"/>
            <w:tcBorders>
              <w:top w:val="single" w:sz="6" w:space="0" w:color="auto"/>
              <w:left w:val="single" w:sz="6" w:space="0" w:color="auto"/>
              <w:bottom w:val="single" w:sz="6" w:space="0" w:color="auto"/>
              <w:right w:val="single" w:sz="6" w:space="0" w:color="auto"/>
            </w:tcBorders>
          </w:tcPr>
          <w:p w14:paraId="7C5A04C2"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24757958"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3A98472B" w14:textId="77777777" w:rsidTr="0073106B">
        <w:trPr>
          <w:gridAfter w:val="1"/>
          <w:wAfter w:w="16" w:type="dxa"/>
          <w:trHeight w:val="547"/>
          <w:jc w:val="center"/>
        </w:trPr>
        <w:tc>
          <w:tcPr>
            <w:tcW w:w="2694" w:type="dxa"/>
            <w:tcBorders>
              <w:top w:val="single" w:sz="6" w:space="0" w:color="auto"/>
              <w:left w:val="single" w:sz="6" w:space="0" w:color="auto"/>
              <w:bottom w:val="single" w:sz="6" w:space="0" w:color="auto"/>
              <w:right w:val="single" w:sz="6" w:space="0" w:color="auto"/>
            </w:tcBorders>
          </w:tcPr>
          <w:p w14:paraId="297C77D5" w14:textId="19473EBE"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Расчетная полусферическая поверхностная плотность потока солнечного излучения, включая эффект затенения</w:t>
            </w:r>
          </w:p>
        </w:tc>
        <w:tc>
          <w:tcPr>
            <w:tcW w:w="977" w:type="dxa"/>
            <w:tcBorders>
              <w:top w:val="single" w:sz="6" w:space="0" w:color="auto"/>
              <w:left w:val="single" w:sz="6" w:space="0" w:color="auto"/>
              <w:bottom w:val="single" w:sz="6" w:space="0" w:color="auto"/>
              <w:right w:val="single" w:sz="6" w:space="0" w:color="auto"/>
            </w:tcBorders>
          </w:tcPr>
          <w:p w14:paraId="270DDD87" w14:textId="5D3EBF63" w:rsidR="00DB2B24" w:rsidRPr="0073106B" w:rsidRDefault="00DB2B24" w:rsidP="00E47DEC">
            <w:pPr>
              <w:pStyle w:val="af9"/>
              <w:jc w:val="both"/>
              <w:rPr>
                <w:rFonts w:eastAsiaTheme="minorEastAsia"/>
                <w:i/>
                <w:iCs/>
                <w:color w:val="000000"/>
                <w:sz w:val="20"/>
                <w:szCs w:val="20"/>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tot;sh</w:t>
            </w:r>
          </w:p>
        </w:tc>
        <w:tc>
          <w:tcPr>
            <w:tcW w:w="1042" w:type="dxa"/>
            <w:tcBorders>
              <w:top w:val="single" w:sz="6" w:space="0" w:color="auto"/>
              <w:left w:val="single" w:sz="6" w:space="0" w:color="auto"/>
              <w:bottom w:val="single" w:sz="6" w:space="0" w:color="auto"/>
              <w:right w:val="single" w:sz="6" w:space="0" w:color="auto"/>
            </w:tcBorders>
          </w:tcPr>
          <w:p w14:paraId="59F851E4" w14:textId="4B4113ED" w:rsidR="00DB2B24" w:rsidRPr="0073106B" w:rsidRDefault="00DB2B24" w:rsidP="00E47DEC">
            <w:pPr>
              <w:pStyle w:val="af9"/>
              <w:jc w:val="both"/>
              <w:rPr>
                <w:rFonts w:eastAsiaTheme="minorEastAsia"/>
                <w:color w:val="000000"/>
                <w:sz w:val="20"/>
                <w:szCs w:val="20"/>
                <w:lang w:eastAsia="en-US"/>
              </w:rPr>
            </w:pPr>
            <w:r w:rsidRPr="0073106B">
              <w:rPr>
                <w:rFonts w:eastAsiaTheme="minorEastAsia"/>
                <w:color w:val="000000"/>
                <w:sz w:val="20"/>
                <w:szCs w:val="20"/>
                <w:lang w:eastAsia="en-US"/>
              </w:rPr>
              <w:t>Вт/м</w:t>
            </w:r>
            <w:r w:rsidRPr="0073106B">
              <w:rPr>
                <w:rFonts w:eastAsiaTheme="minorEastAsia"/>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266A8D78" w14:textId="1AA65892"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1 300</w:t>
            </w:r>
          </w:p>
        </w:tc>
        <w:tc>
          <w:tcPr>
            <w:tcW w:w="1728" w:type="dxa"/>
            <w:tcBorders>
              <w:top w:val="single" w:sz="6" w:space="0" w:color="auto"/>
              <w:left w:val="single" w:sz="6" w:space="0" w:color="auto"/>
              <w:bottom w:val="single" w:sz="6" w:space="0" w:color="auto"/>
              <w:right w:val="single" w:sz="6" w:space="0" w:color="auto"/>
            </w:tcBorders>
          </w:tcPr>
          <w:p w14:paraId="60C1EED0" w14:textId="7AA09AF9"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417" w:type="dxa"/>
            <w:tcBorders>
              <w:top w:val="single" w:sz="6" w:space="0" w:color="auto"/>
              <w:left w:val="single" w:sz="6" w:space="0" w:color="auto"/>
              <w:bottom w:val="single" w:sz="6" w:space="0" w:color="auto"/>
              <w:right w:val="single" w:sz="6" w:space="0" w:color="auto"/>
            </w:tcBorders>
          </w:tcPr>
          <w:p w14:paraId="0AF38093" w14:textId="7E663CA9" w:rsidR="00DB2B24" w:rsidRPr="0073106B" w:rsidRDefault="00DB2B24" w:rsidP="00DB2B2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E47DEC" w:rsidRPr="0073106B" w14:paraId="12B15DF7" w14:textId="77777777" w:rsidTr="0073106B">
        <w:trPr>
          <w:gridAfter w:val="1"/>
          <w:wAfter w:w="16" w:type="dxa"/>
          <w:trHeight w:val="547"/>
          <w:jc w:val="center"/>
        </w:trPr>
        <w:tc>
          <w:tcPr>
            <w:tcW w:w="2694" w:type="dxa"/>
            <w:tcBorders>
              <w:top w:val="single" w:sz="6" w:space="0" w:color="auto"/>
              <w:left w:val="single" w:sz="6" w:space="0" w:color="auto"/>
              <w:bottom w:val="single" w:sz="6" w:space="0" w:color="auto"/>
              <w:right w:val="single" w:sz="6" w:space="0" w:color="auto"/>
            </w:tcBorders>
          </w:tcPr>
          <w:p w14:paraId="3880793F" w14:textId="3332297D"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Угловая высота Солнца от горизонтали</w:t>
            </w:r>
          </w:p>
        </w:tc>
        <w:tc>
          <w:tcPr>
            <w:tcW w:w="977" w:type="dxa"/>
            <w:tcBorders>
              <w:top w:val="single" w:sz="6" w:space="0" w:color="auto"/>
              <w:left w:val="single" w:sz="6" w:space="0" w:color="auto"/>
              <w:bottom w:val="single" w:sz="6" w:space="0" w:color="auto"/>
              <w:right w:val="single" w:sz="6" w:space="0" w:color="auto"/>
            </w:tcBorders>
          </w:tcPr>
          <w:p w14:paraId="33B82FB1" w14:textId="266E7142" w:rsidR="00DB2B24" w:rsidRPr="0073106B" w:rsidRDefault="00DB2B24" w:rsidP="00E47DEC">
            <w:pPr>
              <w:pStyle w:val="af9"/>
              <w:jc w:val="both"/>
              <w:rPr>
                <w:rFonts w:eastAsiaTheme="minorEastAsia"/>
                <w:i/>
                <w:iCs/>
                <w:color w:val="000000"/>
                <w:sz w:val="20"/>
                <w:szCs w:val="20"/>
                <w:lang w:eastAsia="en-US"/>
              </w:rPr>
            </w:pPr>
            <w:r w:rsidRPr="0073106B">
              <w:rPr>
                <w:rFonts w:eastAsiaTheme="minorEastAsia"/>
                <w:bCs/>
                <w:i/>
                <w:color w:val="000000"/>
                <w:sz w:val="20"/>
                <w:szCs w:val="20"/>
                <w:lang w:eastAsia="en-US"/>
              </w:rPr>
              <w:t>α</w:t>
            </w:r>
            <w:r w:rsidRPr="0073106B">
              <w:rPr>
                <w:rFonts w:eastAsiaTheme="minorEastAsia"/>
                <w:bCs/>
                <w:color w:val="000000"/>
                <w:sz w:val="20"/>
                <w:szCs w:val="20"/>
                <w:vertAlign w:val="subscript"/>
                <w:lang w:eastAsia="en-US"/>
              </w:rPr>
              <w:t>sol</w:t>
            </w:r>
          </w:p>
        </w:tc>
        <w:tc>
          <w:tcPr>
            <w:tcW w:w="1042" w:type="dxa"/>
            <w:tcBorders>
              <w:top w:val="single" w:sz="6" w:space="0" w:color="auto"/>
              <w:left w:val="single" w:sz="6" w:space="0" w:color="auto"/>
              <w:bottom w:val="single" w:sz="6" w:space="0" w:color="auto"/>
              <w:right w:val="single" w:sz="6" w:space="0" w:color="auto"/>
            </w:tcBorders>
          </w:tcPr>
          <w:p w14:paraId="3C0A6FEB" w14:textId="75FBCA70" w:rsidR="00DB2B24" w:rsidRPr="0073106B" w:rsidRDefault="00DB2B24" w:rsidP="00E47DEC">
            <w:pPr>
              <w:pStyle w:val="af9"/>
              <w:jc w:val="both"/>
              <w:rPr>
                <w:rFonts w:eastAsiaTheme="minorEastAsia"/>
                <w:color w:val="000000"/>
                <w:sz w:val="20"/>
                <w:szCs w:val="20"/>
                <w:lang w:eastAsia="en-US"/>
              </w:rPr>
            </w:pPr>
            <w:r w:rsidRPr="0073106B">
              <w:rPr>
                <w:rFonts w:eastAsiaTheme="minorEastAsia"/>
                <w:color w:val="000000"/>
                <w:sz w:val="20"/>
                <w:szCs w:val="20"/>
                <w:vertAlign w:val="superscript"/>
                <w:lang w:eastAsia="en-US"/>
              </w:rPr>
              <w:t>o</w:t>
            </w:r>
          </w:p>
        </w:tc>
        <w:tc>
          <w:tcPr>
            <w:tcW w:w="1349" w:type="dxa"/>
            <w:tcBorders>
              <w:top w:val="single" w:sz="6" w:space="0" w:color="auto"/>
              <w:left w:val="single" w:sz="6" w:space="0" w:color="auto"/>
              <w:bottom w:val="single" w:sz="6" w:space="0" w:color="auto"/>
              <w:right w:val="single" w:sz="6" w:space="0" w:color="auto"/>
            </w:tcBorders>
          </w:tcPr>
          <w:p w14:paraId="7774634F" w14:textId="5792263E"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90</w:t>
            </w:r>
          </w:p>
        </w:tc>
        <w:tc>
          <w:tcPr>
            <w:tcW w:w="1728" w:type="dxa"/>
            <w:tcBorders>
              <w:top w:val="single" w:sz="6" w:space="0" w:color="auto"/>
              <w:left w:val="single" w:sz="6" w:space="0" w:color="auto"/>
              <w:bottom w:val="single" w:sz="6" w:space="0" w:color="auto"/>
              <w:right w:val="single" w:sz="6" w:space="0" w:color="auto"/>
            </w:tcBorders>
          </w:tcPr>
          <w:p w14:paraId="4712BED7" w14:textId="77777777" w:rsidR="00DB2B24" w:rsidRPr="0073106B" w:rsidRDefault="00DB2B24" w:rsidP="00DB2B24">
            <w:pPr>
              <w:pStyle w:val="af9"/>
              <w:jc w:val="both"/>
              <w:rPr>
                <w:rFonts w:eastAsiaTheme="minorEastAsia"/>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14:paraId="353022BC" w14:textId="77777777" w:rsidR="00DB2B24" w:rsidRPr="0073106B" w:rsidRDefault="00DB2B24" w:rsidP="00DB2B24">
            <w:pPr>
              <w:pStyle w:val="af9"/>
              <w:ind w:firstLine="567"/>
              <w:jc w:val="both"/>
              <w:rPr>
                <w:rFonts w:eastAsiaTheme="minorEastAsia"/>
                <w:color w:val="000000"/>
                <w:sz w:val="20"/>
                <w:szCs w:val="20"/>
                <w:lang w:eastAsia="en-US"/>
              </w:rPr>
            </w:pPr>
          </w:p>
        </w:tc>
      </w:tr>
      <w:tr w:rsidR="00E47DEC" w:rsidRPr="0073106B" w14:paraId="213B0A3A" w14:textId="77777777" w:rsidTr="0073106B">
        <w:trPr>
          <w:gridAfter w:val="1"/>
          <w:wAfter w:w="16" w:type="dxa"/>
          <w:trHeight w:val="547"/>
          <w:jc w:val="center"/>
        </w:trPr>
        <w:tc>
          <w:tcPr>
            <w:tcW w:w="2694" w:type="dxa"/>
            <w:tcBorders>
              <w:top w:val="single" w:sz="6" w:space="0" w:color="auto"/>
              <w:left w:val="single" w:sz="6" w:space="0" w:color="auto"/>
              <w:bottom w:val="single" w:sz="6" w:space="0" w:color="auto"/>
              <w:right w:val="single" w:sz="6" w:space="0" w:color="auto"/>
            </w:tcBorders>
          </w:tcPr>
          <w:p w14:paraId="38C40F9F" w14:textId="1CD20698"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Азимутальный угол Солнца</w:t>
            </w:r>
            <w:r w:rsidRPr="0073106B">
              <w:rPr>
                <w:rFonts w:eastAsiaTheme="minorEastAsia"/>
                <w:color w:val="000000"/>
                <w:sz w:val="20"/>
                <w:szCs w:val="20"/>
                <w:vertAlign w:val="superscript"/>
                <w:lang w:eastAsia="en-US"/>
              </w:rPr>
              <w:t>d</w:t>
            </w:r>
          </w:p>
        </w:tc>
        <w:tc>
          <w:tcPr>
            <w:tcW w:w="977" w:type="dxa"/>
            <w:tcBorders>
              <w:top w:val="single" w:sz="6" w:space="0" w:color="auto"/>
              <w:left w:val="single" w:sz="6" w:space="0" w:color="auto"/>
              <w:bottom w:val="single" w:sz="6" w:space="0" w:color="auto"/>
              <w:right w:val="single" w:sz="6" w:space="0" w:color="auto"/>
            </w:tcBorders>
          </w:tcPr>
          <w:p w14:paraId="54981DAD" w14:textId="4053C88A" w:rsidR="00DB2B24" w:rsidRPr="0073106B" w:rsidRDefault="00DB2B24" w:rsidP="00E47DEC">
            <w:pPr>
              <w:pStyle w:val="af9"/>
              <w:jc w:val="both"/>
              <w:rPr>
                <w:rFonts w:eastAsiaTheme="minorEastAsia"/>
                <w:i/>
                <w:iCs/>
                <w:color w:val="000000"/>
                <w:sz w:val="20"/>
                <w:szCs w:val="20"/>
                <w:lang w:eastAsia="en-US"/>
              </w:rPr>
            </w:pPr>
            <w:r w:rsidRPr="0073106B">
              <w:rPr>
                <w:rFonts w:eastAsiaTheme="minorEastAsia"/>
                <w:bCs/>
                <w:i/>
                <w:color w:val="000000"/>
                <w:sz w:val="20"/>
                <w:szCs w:val="20"/>
                <w:lang w:eastAsia="en-US"/>
              </w:rPr>
              <w:t>φ</w:t>
            </w:r>
            <w:r w:rsidRPr="0073106B">
              <w:rPr>
                <w:rFonts w:eastAsiaTheme="minorEastAsia"/>
                <w:bCs/>
                <w:color w:val="000000"/>
                <w:sz w:val="20"/>
                <w:szCs w:val="20"/>
                <w:vertAlign w:val="subscript"/>
                <w:lang w:eastAsia="en-US"/>
              </w:rPr>
              <w:t>sol</w:t>
            </w:r>
          </w:p>
        </w:tc>
        <w:tc>
          <w:tcPr>
            <w:tcW w:w="1042" w:type="dxa"/>
            <w:tcBorders>
              <w:top w:val="single" w:sz="6" w:space="0" w:color="auto"/>
              <w:left w:val="single" w:sz="6" w:space="0" w:color="auto"/>
              <w:bottom w:val="single" w:sz="6" w:space="0" w:color="auto"/>
              <w:right w:val="single" w:sz="6" w:space="0" w:color="auto"/>
            </w:tcBorders>
          </w:tcPr>
          <w:p w14:paraId="6AB76AA9" w14:textId="69412F5F" w:rsidR="00DB2B24" w:rsidRPr="0073106B" w:rsidRDefault="00DB2B24" w:rsidP="00E47DEC">
            <w:pPr>
              <w:pStyle w:val="af9"/>
              <w:jc w:val="both"/>
              <w:rPr>
                <w:rFonts w:eastAsiaTheme="minorEastAsia"/>
                <w:color w:val="000000"/>
                <w:sz w:val="20"/>
                <w:szCs w:val="20"/>
                <w:lang w:eastAsia="en-US"/>
              </w:rPr>
            </w:pPr>
            <w:r w:rsidRPr="0073106B">
              <w:rPr>
                <w:rFonts w:eastAsiaTheme="minorEastAsia"/>
                <w:color w:val="000000"/>
                <w:sz w:val="20"/>
                <w:szCs w:val="20"/>
                <w:vertAlign w:val="superscript"/>
                <w:lang w:eastAsia="en-US"/>
              </w:rPr>
              <w:t>o</w:t>
            </w:r>
          </w:p>
        </w:tc>
        <w:tc>
          <w:tcPr>
            <w:tcW w:w="1349" w:type="dxa"/>
            <w:tcBorders>
              <w:top w:val="single" w:sz="6" w:space="0" w:color="auto"/>
              <w:left w:val="single" w:sz="6" w:space="0" w:color="auto"/>
              <w:bottom w:val="single" w:sz="6" w:space="0" w:color="auto"/>
              <w:right w:val="single" w:sz="6" w:space="0" w:color="auto"/>
            </w:tcBorders>
          </w:tcPr>
          <w:p w14:paraId="1983B60E" w14:textId="04C3362B" w:rsidR="00DB2B24" w:rsidRPr="0073106B" w:rsidRDefault="00DB2B2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-180 до +180</w:t>
            </w:r>
          </w:p>
        </w:tc>
        <w:tc>
          <w:tcPr>
            <w:tcW w:w="1728" w:type="dxa"/>
            <w:tcBorders>
              <w:top w:val="single" w:sz="6" w:space="0" w:color="auto"/>
              <w:left w:val="single" w:sz="6" w:space="0" w:color="auto"/>
              <w:bottom w:val="single" w:sz="6" w:space="0" w:color="auto"/>
              <w:right w:val="single" w:sz="6" w:space="0" w:color="auto"/>
            </w:tcBorders>
          </w:tcPr>
          <w:p w14:paraId="6CEBF6B3" w14:textId="77777777" w:rsidR="00DB2B24" w:rsidRPr="0073106B" w:rsidRDefault="00DB2B24" w:rsidP="00DB2B24">
            <w:pPr>
              <w:pStyle w:val="af9"/>
              <w:jc w:val="both"/>
              <w:rPr>
                <w:rFonts w:eastAsiaTheme="minorEastAsia"/>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14:paraId="33641309" w14:textId="77777777" w:rsidR="00DB2B24" w:rsidRPr="0073106B" w:rsidRDefault="00DB2B24" w:rsidP="00DB2B24">
            <w:pPr>
              <w:pStyle w:val="af9"/>
              <w:ind w:firstLine="567"/>
              <w:jc w:val="both"/>
              <w:rPr>
                <w:rFonts w:eastAsiaTheme="minorEastAsia"/>
                <w:color w:val="000000"/>
                <w:sz w:val="20"/>
                <w:szCs w:val="20"/>
                <w:lang w:eastAsia="en-US"/>
              </w:rPr>
            </w:pPr>
          </w:p>
        </w:tc>
      </w:tr>
      <w:tr w:rsidR="00E47DEC" w:rsidRPr="0073106B" w14:paraId="03D225E9" w14:textId="77777777" w:rsidTr="0073106B">
        <w:trPr>
          <w:trHeight w:val="547"/>
          <w:jc w:val="center"/>
        </w:trPr>
        <w:tc>
          <w:tcPr>
            <w:tcW w:w="9223" w:type="dxa"/>
            <w:gridSpan w:val="7"/>
            <w:tcBorders>
              <w:top w:val="single" w:sz="6" w:space="0" w:color="auto"/>
              <w:left w:val="single" w:sz="6" w:space="0" w:color="auto"/>
              <w:bottom w:val="single" w:sz="6" w:space="0" w:color="auto"/>
              <w:right w:val="single" w:sz="6" w:space="0" w:color="auto"/>
            </w:tcBorders>
          </w:tcPr>
          <w:p w14:paraId="08A1F966" w14:textId="0415DE8D" w:rsidR="00DB2B24" w:rsidRPr="0073106B" w:rsidRDefault="00DB2B24" w:rsidP="00DB2B24">
            <w:pPr>
              <w:pStyle w:val="af9"/>
              <w:ind w:firstLine="567"/>
              <w:rPr>
                <w:rFonts w:eastAsiaTheme="minorEastAsia"/>
                <w:color w:val="000000"/>
                <w:sz w:val="20"/>
                <w:szCs w:val="20"/>
                <w:vertAlign w:val="superscript"/>
                <w:lang w:eastAsia="en-US"/>
              </w:rPr>
            </w:pPr>
            <w:r w:rsidRPr="0073106B">
              <w:rPr>
                <w:rFonts w:eastAsiaTheme="minorEastAsia"/>
                <w:color w:val="000000"/>
                <w:sz w:val="20"/>
                <w:szCs w:val="20"/>
                <w:vertAlign w:val="superscript"/>
                <w:lang w:eastAsia="en-US"/>
              </w:rPr>
              <w:t>_____________________</w:t>
            </w:r>
          </w:p>
          <w:p w14:paraId="7179E906" w14:textId="55B129EB" w:rsidR="00DB2B24" w:rsidRPr="0073106B" w:rsidRDefault="00DB2B24" w:rsidP="00DB2B2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a</w:t>
            </w:r>
            <w:r w:rsidRPr="0073106B">
              <w:rPr>
                <w:rFonts w:eastAsiaTheme="minorEastAsia"/>
                <w:color w:val="000000"/>
                <w:sz w:val="16"/>
                <w:szCs w:val="16"/>
                <w:lang w:eastAsia="en-US"/>
              </w:rPr>
              <w:t xml:space="preserve"> Диапазон применения, справочный.</w:t>
            </w:r>
          </w:p>
          <w:p w14:paraId="6CED8EAD" w14:textId="77777777" w:rsidR="00DB2B24" w:rsidRPr="0073106B" w:rsidRDefault="00DB2B24" w:rsidP="00DB2B2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b</w:t>
            </w:r>
            <w:r w:rsidRPr="0073106B">
              <w:rPr>
                <w:rFonts w:eastAsiaTheme="minorEastAsia"/>
                <w:color w:val="000000"/>
                <w:sz w:val="16"/>
                <w:szCs w:val="16"/>
                <w:lang w:eastAsia="en-US"/>
              </w:rPr>
              <w:t xml:space="preserve"> Справочный.</w:t>
            </w:r>
          </w:p>
          <w:p w14:paraId="70877AA8" w14:textId="77777777" w:rsidR="00DB2B24" w:rsidRPr="0073106B" w:rsidRDefault="00DB2B24" w:rsidP="00DB2B2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c</w:t>
            </w:r>
            <w:r w:rsidRPr="0073106B">
              <w:rPr>
                <w:rFonts w:eastAsiaTheme="minorEastAsia"/>
                <w:color w:val="000000"/>
                <w:sz w:val="16"/>
                <w:szCs w:val="16"/>
                <w:lang w:eastAsia="en-US"/>
              </w:rPr>
              <w:t xml:space="preserve"> «Переменная»: значение может изменяться с течением времени: разные значения за интервал времени, например: часовые значения или месячные значения (не постоянные значения в течение года).</w:t>
            </w:r>
          </w:p>
          <w:p w14:paraId="187969F5" w14:textId="7A0FA1BA" w:rsidR="00DB2B24" w:rsidRPr="0073106B" w:rsidRDefault="00DB2B24" w:rsidP="00DB2B2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d</w:t>
            </w:r>
            <w:r w:rsidRPr="0073106B">
              <w:rPr>
                <w:rFonts w:eastAsiaTheme="minorEastAsia"/>
                <w:color w:val="000000"/>
                <w:sz w:val="16"/>
                <w:szCs w:val="16"/>
                <w:lang w:eastAsia="en-US"/>
              </w:rPr>
              <w:t xml:space="preserve"> Условное обозначение в </w:t>
            </w:r>
            <w:r w:rsidR="003178EB" w:rsidRPr="0073106B">
              <w:rPr>
                <w:rFonts w:eastAsiaTheme="minorEastAsia"/>
                <w:color w:val="000000"/>
                <w:sz w:val="16"/>
                <w:szCs w:val="16"/>
                <w:lang w:val="ru-RU" w:eastAsia="en-US"/>
              </w:rPr>
              <w:t>настоящем стандарте</w:t>
            </w:r>
            <w:r w:rsidRPr="0073106B">
              <w:rPr>
                <w:rFonts w:eastAsiaTheme="minorEastAsia"/>
                <w:color w:val="000000"/>
                <w:sz w:val="16"/>
                <w:szCs w:val="16"/>
                <w:lang w:eastAsia="en-US"/>
              </w:rPr>
              <w:t>: угол от юга, к востоку положительный, к западу отрицательный.</w:t>
            </w:r>
          </w:p>
          <w:p w14:paraId="2C9ED40F" w14:textId="77777777" w:rsidR="00DB2B24" w:rsidRPr="0073106B" w:rsidRDefault="00DB2B24" w:rsidP="00DB2B24">
            <w:pPr>
              <w:pStyle w:val="af9"/>
              <w:ind w:firstLine="567"/>
              <w:rPr>
                <w:rFonts w:eastAsiaTheme="minorEastAsia"/>
                <w:color w:val="000000"/>
                <w:sz w:val="16"/>
                <w:szCs w:val="16"/>
                <w:lang w:eastAsia="en-US"/>
              </w:rPr>
            </w:pPr>
          </w:p>
          <w:p w14:paraId="04E29747" w14:textId="0FA20547" w:rsidR="00DB2B24" w:rsidRPr="0073106B" w:rsidRDefault="00DB2B24" w:rsidP="00DB2B24">
            <w:pPr>
              <w:pStyle w:val="af9"/>
              <w:ind w:firstLine="567"/>
              <w:rPr>
                <w:rFonts w:eastAsiaTheme="minorEastAsia"/>
                <w:color w:val="000000"/>
                <w:sz w:val="20"/>
                <w:szCs w:val="20"/>
                <w:lang w:eastAsia="en-US"/>
              </w:rPr>
            </w:pPr>
            <w:r w:rsidRPr="0073106B">
              <w:rPr>
                <w:rFonts w:eastAsiaTheme="minorEastAsia"/>
                <w:color w:val="000000"/>
                <w:sz w:val="16"/>
                <w:szCs w:val="16"/>
                <w:lang w:eastAsia="en-US"/>
              </w:rPr>
              <w:t xml:space="preserve">Примечание – Для суммирования за более длительный период: см. </w:t>
            </w:r>
            <w:r w:rsidRPr="0073106B">
              <w:rPr>
                <w:sz w:val="16"/>
                <w:szCs w:val="16"/>
              </w:rPr>
              <w:fldChar w:fldCharType="begin"/>
            </w:r>
            <w:r w:rsidRPr="0073106B">
              <w:rPr>
                <w:sz w:val="16"/>
                <w:szCs w:val="16"/>
              </w:rPr>
              <w:instrText>HYPERLINK \l "bookmark13"</w:instrText>
            </w:r>
            <w:r w:rsidRPr="0073106B">
              <w:rPr>
                <w:sz w:val="16"/>
                <w:szCs w:val="16"/>
              </w:rPr>
            </w:r>
            <w:r w:rsidRPr="0073106B">
              <w:rPr>
                <w:sz w:val="16"/>
                <w:szCs w:val="16"/>
              </w:rPr>
              <w:fldChar w:fldCharType="separate"/>
            </w:r>
            <w:r w:rsidRPr="0073106B">
              <w:rPr>
                <w:rStyle w:val="ac"/>
                <w:rFonts w:eastAsiaTheme="minorEastAsia"/>
                <w:sz w:val="16"/>
                <w:szCs w:val="16"/>
                <w:lang w:eastAsia="en-US"/>
              </w:rPr>
              <w:t>6.2</w:t>
            </w:r>
            <w:r w:rsidRPr="0073106B">
              <w:rPr>
                <w:rStyle w:val="ac"/>
                <w:rFonts w:eastAsiaTheme="minorEastAsia"/>
                <w:sz w:val="16"/>
                <w:szCs w:val="16"/>
                <w:lang w:eastAsia="en-US"/>
              </w:rPr>
              <w:fldChar w:fldCharType="end"/>
            </w:r>
            <w:r w:rsidRPr="0073106B">
              <w:rPr>
                <w:rFonts w:eastAsiaTheme="minorEastAsia"/>
                <w:color w:val="000000"/>
                <w:sz w:val="16"/>
                <w:szCs w:val="16"/>
                <w:lang w:eastAsia="en-US"/>
              </w:rPr>
              <w:t>.</w:t>
            </w:r>
          </w:p>
        </w:tc>
      </w:tr>
    </w:tbl>
    <w:p w14:paraId="30050814" w14:textId="77777777" w:rsidR="000C3D04" w:rsidRPr="000C3D04" w:rsidRDefault="000C3D04" w:rsidP="000C3D04">
      <w:pPr>
        <w:pStyle w:val="af9"/>
        <w:ind w:firstLine="567"/>
        <w:rPr>
          <w:rFonts w:eastAsiaTheme="minorEastAsia"/>
          <w:color w:val="000000"/>
          <w:lang w:eastAsia="en-US"/>
        </w:rPr>
      </w:pPr>
    </w:p>
    <w:p w14:paraId="44E901C6" w14:textId="77777777" w:rsidR="000C3D04" w:rsidRPr="000C3D04" w:rsidRDefault="000C3D04" w:rsidP="000C3D04">
      <w:pPr>
        <w:pStyle w:val="af9"/>
        <w:ind w:firstLine="567"/>
        <w:rPr>
          <w:rFonts w:eastAsiaTheme="minorEastAsia"/>
          <w:b/>
          <w:bCs/>
          <w:color w:val="000000"/>
          <w:lang w:val="en-US" w:eastAsia="en-US"/>
        </w:rPr>
      </w:pPr>
      <w:bookmarkStart w:id="2" w:name="bookmark13"/>
    </w:p>
    <w:p w14:paraId="1D72F218" w14:textId="46CE98EA" w:rsidR="000C3D04" w:rsidRPr="000C3D04" w:rsidRDefault="00DB2B24" w:rsidP="00DB2B24">
      <w:pPr>
        <w:pStyle w:val="af9"/>
        <w:ind w:firstLine="567"/>
        <w:jc w:val="center"/>
        <w:rPr>
          <w:rFonts w:eastAsiaTheme="minorEastAsia"/>
          <w:b/>
          <w:bCs/>
          <w:color w:val="000000"/>
          <w:lang w:eastAsia="en-US"/>
        </w:rPr>
      </w:pPr>
      <w:r>
        <w:rPr>
          <w:rFonts w:eastAsiaTheme="minorEastAsia"/>
          <w:b/>
          <w:bCs/>
          <w:color w:val="000000"/>
          <w:lang w:eastAsia="en-US"/>
        </w:rPr>
        <w:lastRenderedPageBreak/>
        <w:t xml:space="preserve">Таблица 4 - </w:t>
      </w:r>
      <w:r w:rsidRPr="000C3D04">
        <w:rPr>
          <w:rFonts w:eastAsiaTheme="minorEastAsia"/>
          <w:b/>
          <w:bCs/>
          <w:color w:val="000000"/>
          <w:lang w:eastAsia="en-US"/>
        </w:rPr>
        <w:t>Выходные данные данного метода; временной ряд, другие климатические данные</w:t>
      </w:r>
    </w:p>
    <w:tbl>
      <w:tblPr>
        <w:tblW w:w="0" w:type="auto"/>
        <w:jc w:val="center"/>
        <w:tblLayout w:type="fixed"/>
        <w:tblCellMar>
          <w:left w:w="40" w:type="dxa"/>
          <w:right w:w="40" w:type="dxa"/>
        </w:tblCellMar>
        <w:tblLook w:val="0000" w:firstRow="0" w:lastRow="0" w:firstColumn="0" w:lastColumn="0" w:noHBand="0" w:noVBand="0"/>
      </w:tblPr>
      <w:tblGrid>
        <w:gridCol w:w="2792"/>
        <w:gridCol w:w="1091"/>
        <w:gridCol w:w="1373"/>
        <w:gridCol w:w="1349"/>
        <w:gridCol w:w="1543"/>
        <w:gridCol w:w="1222"/>
        <w:gridCol w:w="20"/>
      </w:tblGrid>
      <w:tr w:rsidR="0073106B" w:rsidRPr="0073106B" w14:paraId="20BF71DF" w14:textId="77777777" w:rsidTr="0073106B">
        <w:trPr>
          <w:gridAfter w:val="1"/>
          <w:wAfter w:w="20" w:type="dxa"/>
          <w:trHeight w:val="739"/>
          <w:jc w:val="center"/>
        </w:trPr>
        <w:tc>
          <w:tcPr>
            <w:tcW w:w="2792" w:type="dxa"/>
            <w:tcBorders>
              <w:top w:val="single" w:sz="4" w:space="0" w:color="auto"/>
              <w:left w:val="single" w:sz="6" w:space="0" w:color="auto"/>
              <w:bottom w:val="single" w:sz="6" w:space="0" w:color="auto"/>
              <w:right w:val="single" w:sz="6" w:space="0" w:color="auto"/>
            </w:tcBorders>
          </w:tcPr>
          <w:p w14:paraId="64008998" w14:textId="77777777" w:rsidR="000C3D04" w:rsidRPr="0073106B" w:rsidRDefault="000C3D04" w:rsidP="00DB2B24">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Описание</w:t>
            </w:r>
          </w:p>
        </w:tc>
        <w:tc>
          <w:tcPr>
            <w:tcW w:w="1091" w:type="dxa"/>
            <w:tcBorders>
              <w:top w:val="single" w:sz="4" w:space="0" w:color="auto"/>
              <w:left w:val="single" w:sz="6" w:space="0" w:color="auto"/>
              <w:bottom w:val="single" w:sz="6" w:space="0" w:color="auto"/>
              <w:right w:val="single" w:sz="6" w:space="0" w:color="auto"/>
            </w:tcBorders>
          </w:tcPr>
          <w:p w14:paraId="03AB7653" w14:textId="77777777" w:rsidR="000C3D04" w:rsidRPr="0073106B" w:rsidRDefault="000C3D04" w:rsidP="00DB2B24">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Символ</w:t>
            </w:r>
          </w:p>
        </w:tc>
        <w:tc>
          <w:tcPr>
            <w:tcW w:w="1373" w:type="dxa"/>
            <w:tcBorders>
              <w:top w:val="single" w:sz="4" w:space="0" w:color="auto"/>
              <w:left w:val="single" w:sz="6" w:space="0" w:color="auto"/>
              <w:bottom w:val="single" w:sz="6" w:space="0" w:color="auto"/>
              <w:right w:val="single" w:sz="6" w:space="0" w:color="auto"/>
            </w:tcBorders>
          </w:tcPr>
          <w:p w14:paraId="63E6FA0F" w14:textId="77777777" w:rsidR="000C3D04" w:rsidRPr="0073106B" w:rsidRDefault="000C3D04" w:rsidP="00DB2B24">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Единица</w:t>
            </w:r>
          </w:p>
        </w:tc>
        <w:tc>
          <w:tcPr>
            <w:tcW w:w="1349" w:type="dxa"/>
            <w:tcBorders>
              <w:top w:val="single" w:sz="4" w:space="0" w:color="auto"/>
              <w:left w:val="single" w:sz="6" w:space="0" w:color="auto"/>
              <w:bottom w:val="single" w:sz="6" w:space="0" w:color="auto"/>
              <w:right w:val="single" w:sz="6" w:space="0" w:color="auto"/>
            </w:tcBorders>
          </w:tcPr>
          <w:p w14:paraId="2F13FC39"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Период достоверности</w:t>
            </w:r>
            <w:r w:rsidRPr="0073106B">
              <w:rPr>
                <w:rFonts w:eastAsiaTheme="minorEastAsia"/>
                <w:b/>
                <w:bCs/>
                <w:color w:val="000000"/>
                <w:sz w:val="20"/>
                <w:szCs w:val="20"/>
                <w:vertAlign w:val="superscript"/>
                <w:lang w:eastAsia="en-US"/>
              </w:rPr>
              <w:t>a</w:t>
            </w:r>
          </w:p>
        </w:tc>
        <w:tc>
          <w:tcPr>
            <w:tcW w:w="1543" w:type="dxa"/>
            <w:tcBorders>
              <w:top w:val="single" w:sz="4" w:space="0" w:color="auto"/>
              <w:left w:val="single" w:sz="6" w:space="0" w:color="auto"/>
              <w:bottom w:val="single" w:sz="6" w:space="0" w:color="auto"/>
              <w:right w:val="single" w:sz="6" w:space="0" w:color="auto"/>
            </w:tcBorders>
          </w:tcPr>
          <w:p w14:paraId="2CBFEA54"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Модуль планируемого пункта назначения</w:t>
            </w:r>
            <w:r w:rsidRPr="0073106B">
              <w:rPr>
                <w:rFonts w:eastAsiaTheme="minorEastAsia"/>
                <w:b/>
                <w:bCs/>
                <w:color w:val="000000"/>
                <w:sz w:val="20"/>
                <w:szCs w:val="20"/>
                <w:vertAlign w:val="superscript"/>
                <w:lang w:eastAsia="en-US"/>
              </w:rPr>
              <w:t>b</w:t>
            </w:r>
          </w:p>
        </w:tc>
        <w:tc>
          <w:tcPr>
            <w:tcW w:w="1222" w:type="dxa"/>
            <w:tcBorders>
              <w:top w:val="single" w:sz="4" w:space="0" w:color="auto"/>
              <w:left w:val="single" w:sz="6" w:space="0" w:color="auto"/>
              <w:bottom w:val="single" w:sz="6" w:space="0" w:color="auto"/>
              <w:right w:val="single" w:sz="6" w:space="0" w:color="auto"/>
            </w:tcBorders>
          </w:tcPr>
          <w:p w14:paraId="598D6744" w14:textId="77777777" w:rsidR="000C3D04" w:rsidRPr="0073106B" w:rsidRDefault="000C3D04" w:rsidP="00DB2B24">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Переменная</w:t>
            </w:r>
            <w:r w:rsidRPr="0073106B">
              <w:rPr>
                <w:rFonts w:eastAsiaTheme="minorEastAsia"/>
                <w:b/>
                <w:bCs/>
                <w:color w:val="000000"/>
                <w:sz w:val="20"/>
                <w:szCs w:val="20"/>
                <w:vertAlign w:val="superscript"/>
                <w:lang w:eastAsia="en-US"/>
              </w:rPr>
              <w:t>c</w:t>
            </w:r>
          </w:p>
        </w:tc>
      </w:tr>
      <w:tr w:rsidR="0073106B" w:rsidRPr="0073106B" w14:paraId="496A9D93" w14:textId="77777777" w:rsidTr="0073106B">
        <w:trPr>
          <w:gridAfter w:val="1"/>
          <w:wAfter w:w="20" w:type="dxa"/>
          <w:trHeight w:val="937"/>
          <w:jc w:val="center"/>
        </w:trPr>
        <w:tc>
          <w:tcPr>
            <w:tcW w:w="2792" w:type="dxa"/>
            <w:tcBorders>
              <w:top w:val="single" w:sz="6" w:space="0" w:color="auto"/>
              <w:left w:val="single" w:sz="6" w:space="0" w:color="auto"/>
              <w:bottom w:val="single" w:sz="6" w:space="0" w:color="auto"/>
              <w:right w:val="single" w:sz="6" w:space="0" w:color="auto"/>
            </w:tcBorders>
          </w:tcPr>
          <w:p w14:paraId="6B804D81"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Температура по сухому термометру</w:t>
            </w:r>
          </w:p>
        </w:tc>
        <w:tc>
          <w:tcPr>
            <w:tcW w:w="1091" w:type="dxa"/>
            <w:tcBorders>
              <w:top w:val="single" w:sz="6" w:space="0" w:color="auto"/>
              <w:left w:val="single" w:sz="6" w:space="0" w:color="auto"/>
              <w:bottom w:val="single" w:sz="6" w:space="0" w:color="auto"/>
              <w:right w:val="single" w:sz="6" w:space="0" w:color="auto"/>
            </w:tcBorders>
          </w:tcPr>
          <w:p w14:paraId="342A315E" w14:textId="77777777" w:rsidR="000C3D04" w:rsidRPr="0073106B" w:rsidRDefault="000C3D04" w:rsidP="000C3D04">
            <w:pPr>
              <w:pStyle w:val="af9"/>
              <w:ind w:firstLine="567"/>
              <w:jc w:val="both"/>
              <w:rPr>
                <w:rFonts w:eastAsiaTheme="minorEastAsia"/>
                <w:color w:val="000000"/>
                <w:sz w:val="20"/>
                <w:szCs w:val="20"/>
                <w:lang w:val="en-US" w:eastAsia="en-US"/>
              </w:rPr>
            </w:pPr>
            <w:r w:rsidRPr="0073106B">
              <w:rPr>
                <w:rFonts w:eastAsiaTheme="minorEastAsia"/>
                <w:i/>
                <w:color w:val="000000"/>
                <w:sz w:val="20"/>
                <w:szCs w:val="20"/>
                <w:lang w:eastAsia="en-US"/>
              </w:rPr>
              <w:t>θ</w:t>
            </w:r>
            <w:r w:rsidRPr="0073106B">
              <w:rPr>
                <w:rFonts w:eastAsiaTheme="minorEastAsia"/>
                <w:color w:val="000000"/>
                <w:sz w:val="20"/>
                <w:szCs w:val="20"/>
                <w:vertAlign w:val="subscript"/>
                <w:lang w:val="en-US" w:eastAsia="en-US"/>
              </w:rPr>
              <w:t>a</w:t>
            </w:r>
          </w:p>
        </w:tc>
        <w:tc>
          <w:tcPr>
            <w:tcW w:w="1373" w:type="dxa"/>
            <w:tcBorders>
              <w:top w:val="single" w:sz="6" w:space="0" w:color="auto"/>
              <w:left w:val="single" w:sz="6" w:space="0" w:color="auto"/>
              <w:bottom w:val="single" w:sz="6" w:space="0" w:color="auto"/>
              <w:right w:val="single" w:sz="6" w:space="0" w:color="auto"/>
            </w:tcBorders>
          </w:tcPr>
          <w:p w14:paraId="51B4C561"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°C</w:t>
            </w:r>
          </w:p>
        </w:tc>
        <w:tc>
          <w:tcPr>
            <w:tcW w:w="1349" w:type="dxa"/>
            <w:tcBorders>
              <w:top w:val="single" w:sz="6" w:space="0" w:color="auto"/>
              <w:left w:val="single" w:sz="6" w:space="0" w:color="auto"/>
              <w:bottom w:val="single" w:sz="6" w:space="0" w:color="auto"/>
              <w:right w:val="single" w:sz="6" w:space="0" w:color="auto"/>
            </w:tcBorders>
          </w:tcPr>
          <w:p w14:paraId="1F04F91A"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-50 до 50</w:t>
            </w:r>
          </w:p>
        </w:tc>
        <w:tc>
          <w:tcPr>
            <w:tcW w:w="1543" w:type="dxa"/>
            <w:tcBorders>
              <w:top w:val="single" w:sz="6" w:space="0" w:color="auto"/>
              <w:left w:val="single" w:sz="6" w:space="0" w:color="auto"/>
              <w:bottom w:val="single" w:sz="6" w:space="0" w:color="auto"/>
              <w:right w:val="single" w:sz="6" w:space="0" w:color="auto"/>
            </w:tcBorders>
          </w:tcPr>
          <w:p w14:paraId="1CD50C46" w14:textId="77777777" w:rsidR="000C3D04" w:rsidRPr="0073106B" w:rsidRDefault="000C3D04" w:rsidP="0073106B">
            <w:pPr>
              <w:pStyle w:val="af9"/>
              <w:jc w:val="both"/>
              <w:rPr>
                <w:rFonts w:eastAsiaTheme="minorEastAsia"/>
                <w:color w:val="000000"/>
                <w:sz w:val="20"/>
                <w:szCs w:val="20"/>
                <w:lang w:eastAsia="en-US"/>
              </w:rPr>
            </w:pPr>
            <w:r w:rsidRPr="0073106B">
              <w:rPr>
                <w:rFonts w:eastAsiaTheme="minorEastAsia"/>
                <w:color w:val="000000"/>
                <w:sz w:val="20"/>
                <w:szCs w:val="20"/>
                <w:lang w:eastAsia="en-US"/>
              </w:rPr>
              <w:t>M9-2 M2-3, M3-3, M4-3, M5-3, M6-3, M7-3, M9-3 M11-X</w:t>
            </w:r>
          </w:p>
        </w:tc>
        <w:tc>
          <w:tcPr>
            <w:tcW w:w="1222" w:type="dxa"/>
            <w:tcBorders>
              <w:top w:val="single" w:sz="6" w:space="0" w:color="auto"/>
              <w:left w:val="single" w:sz="6" w:space="0" w:color="auto"/>
              <w:bottom w:val="single" w:sz="6" w:space="0" w:color="auto"/>
              <w:right w:val="single" w:sz="6" w:space="0" w:color="auto"/>
            </w:tcBorders>
          </w:tcPr>
          <w:p w14:paraId="3444AB41"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43AAAE74" w14:textId="77777777" w:rsidTr="0073106B">
        <w:trPr>
          <w:gridAfter w:val="1"/>
          <w:wAfter w:w="20" w:type="dxa"/>
          <w:trHeight w:val="523"/>
          <w:jc w:val="center"/>
        </w:trPr>
        <w:tc>
          <w:tcPr>
            <w:tcW w:w="2792" w:type="dxa"/>
            <w:tcBorders>
              <w:top w:val="single" w:sz="6" w:space="0" w:color="auto"/>
              <w:left w:val="single" w:sz="6" w:space="0" w:color="auto"/>
              <w:bottom w:val="single" w:sz="6" w:space="0" w:color="auto"/>
              <w:right w:val="single" w:sz="6" w:space="0" w:color="auto"/>
            </w:tcBorders>
          </w:tcPr>
          <w:p w14:paraId="1A2BFCC0"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Скорость ветра на высоте 10 м</w:t>
            </w:r>
          </w:p>
        </w:tc>
        <w:tc>
          <w:tcPr>
            <w:tcW w:w="1091" w:type="dxa"/>
            <w:tcBorders>
              <w:top w:val="single" w:sz="6" w:space="0" w:color="auto"/>
              <w:left w:val="single" w:sz="6" w:space="0" w:color="auto"/>
              <w:bottom w:val="single" w:sz="6" w:space="0" w:color="auto"/>
              <w:right w:val="single" w:sz="6" w:space="0" w:color="auto"/>
            </w:tcBorders>
          </w:tcPr>
          <w:p w14:paraId="248C1E41" w14:textId="77777777" w:rsidR="000C3D04" w:rsidRPr="0073106B" w:rsidRDefault="000C3D04" w:rsidP="000C3D04">
            <w:pPr>
              <w:pStyle w:val="af9"/>
              <w:ind w:firstLine="567"/>
              <w:jc w:val="both"/>
              <w:rPr>
                <w:rFonts w:eastAsiaTheme="minorEastAsia"/>
                <w:color w:val="000000"/>
                <w:sz w:val="20"/>
                <w:szCs w:val="20"/>
                <w:lang w:val="en-US" w:eastAsia="en-US"/>
              </w:rPr>
            </w:pPr>
            <w:r w:rsidRPr="0073106B">
              <w:rPr>
                <w:rFonts w:eastAsiaTheme="minorEastAsia"/>
                <w:i/>
                <w:color w:val="000000"/>
                <w:sz w:val="20"/>
                <w:szCs w:val="20"/>
                <w:lang w:val="en-US" w:eastAsia="en-US"/>
              </w:rPr>
              <w:t>u</w:t>
            </w:r>
            <w:r w:rsidRPr="0073106B">
              <w:rPr>
                <w:rFonts w:eastAsiaTheme="minorEastAsia"/>
                <w:color w:val="000000"/>
                <w:sz w:val="20"/>
                <w:szCs w:val="20"/>
                <w:lang w:val="en-US" w:eastAsia="en-US"/>
              </w:rPr>
              <w:t>1</w:t>
            </w:r>
            <w:r w:rsidRPr="0073106B">
              <w:rPr>
                <w:rFonts w:eastAsiaTheme="minorEastAsia"/>
                <w:color w:val="000000"/>
                <w:sz w:val="20"/>
                <w:szCs w:val="20"/>
                <w:vertAlign w:val="subscript"/>
                <w:lang w:val="en-US" w:eastAsia="en-US"/>
              </w:rPr>
              <w:t>0</w:t>
            </w:r>
          </w:p>
        </w:tc>
        <w:tc>
          <w:tcPr>
            <w:tcW w:w="1373" w:type="dxa"/>
            <w:tcBorders>
              <w:top w:val="single" w:sz="6" w:space="0" w:color="auto"/>
              <w:left w:val="single" w:sz="6" w:space="0" w:color="auto"/>
              <w:bottom w:val="single" w:sz="6" w:space="0" w:color="auto"/>
              <w:right w:val="single" w:sz="6" w:space="0" w:color="auto"/>
            </w:tcBorders>
          </w:tcPr>
          <w:p w14:paraId="2E71688C"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м/с</w:t>
            </w:r>
          </w:p>
        </w:tc>
        <w:tc>
          <w:tcPr>
            <w:tcW w:w="1349" w:type="dxa"/>
            <w:tcBorders>
              <w:top w:val="single" w:sz="6" w:space="0" w:color="auto"/>
              <w:left w:val="single" w:sz="6" w:space="0" w:color="auto"/>
              <w:bottom w:val="single" w:sz="6" w:space="0" w:color="auto"/>
              <w:right w:val="single" w:sz="6" w:space="0" w:color="auto"/>
            </w:tcBorders>
          </w:tcPr>
          <w:p w14:paraId="4FC4A0E5"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20</w:t>
            </w:r>
          </w:p>
        </w:tc>
        <w:tc>
          <w:tcPr>
            <w:tcW w:w="1543" w:type="dxa"/>
            <w:tcBorders>
              <w:top w:val="single" w:sz="6" w:space="0" w:color="auto"/>
              <w:left w:val="single" w:sz="6" w:space="0" w:color="auto"/>
              <w:bottom w:val="single" w:sz="6" w:space="0" w:color="auto"/>
              <w:right w:val="single" w:sz="6" w:space="0" w:color="auto"/>
            </w:tcBorders>
          </w:tcPr>
          <w:p w14:paraId="455D4975"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222" w:type="dxa"/>
            <w:tcBorders>
              <w:top w:val="single" w:sz="6" w:space="0" w:color="auto"/>
              <w:left w:val="single" w:sz="6" w:space="0" w:color="auto"/>
              <w:bottom w:val="single" w:sz="6" w:space="0" w:color="auto"/>
              <w:right w:val="single" w:sz="6" w:space="0" w:color="auto"/>
            </w:tcBorders>
          </w:tcPr>
          <w:p w14:paraId="26D7E64C"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4788FD23" w14:textId="77777777" w:rsidTr="0073106B">
        <w:trPr>
          <w:gridAfter w:val="1"/>
          <w:wAfter w:w="20" w:type="dxa"/>
          <w:trHeight w:val="523"/>
          <w:jc w:val="center"/>
        </w:trPr>
        <w:tc>
          <w:tcPr>
            <w:tcW w:w="2792" w:type="dxa"/>
            <w:tcBorders>
              <w:top w:val="single" w:sz="6" w:space="0" w:color="auto"/>
              <w:left w:val="single" w:sz="6" w:space="0" w:color="auto"/>
              <w:bottom w:val="single" w:sz="6" w:space="0" w:color="auto"/>
              <w:right w:val="single" w:sz="6" w:space="0" w:color="auto"/>
            </w:tcBorders>
          </w:tcPr>
          <w:p w14:paraId="05F35E81"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Направление ветра с севера</w:t>
            </w:r>
          </w:p>
        </w:tc>
        <w:tc>
          <w:tcPr>
            <w:tcW w:w="1091" w:type="dxa"/>
            <w:tcBorders>
              <w:top w:val="single" w:sz="6" w:space="0" w:color="auto"/>
              <w:left w:val="single" w:sz="6" w:space="0" w:color="auto"/>
              <w:bottom w:val="single" w:sz="6" w:space="0" w:color="auto"/>
              <w:right w:val="single" w:sz="6" w:space="0" w:color="auto"/>
            </w:tcBorders>
          </w:tcPr>
          <w:p w14:paraId="647D1D7A" w14:textId="77777777" w:rsidR="000C3D04" w:rsidRPr="0073106B" w:rsidRDefault="000C3D04" w:rsidP="000C3D04">
            <w:pPr>
              <w:pStyle w:val="af9"/>
              <w:ind w:firstLine="567"/>
              <w:jc w:val="both"/>
              <w:rPr>
                <w:rFonts w:eastAsiaTheme="minorEastAsia"/>
                <w:i/>
                <w:iCs/>
                <w:color w:val="000000"/>
                <w:sz w:val="20"/>
                <w:szCs w:val="20"/>
                <w:lang w:eastAsia="en-US"/>
              </w:rPr>
            </w:pPr>
            <w:r w:rsidRPr="0073106B">
              <w:rPr>
                <w:rFonts w:eastAsiaTheme="minorEastAsia"/>
                <w:i/>
                <w:iCs/>
                <w:color w:val="000000"/>
                <w:sz w:val="20"/>
                <w:szCs w:val="20"/>
                <w:lang w:eastAsia="en-US"/>
              </w:rPr>
              <w:t>D</w:t>
            </w:r>
          </w:p>
        </w:tc>
        <w:tc>
          <w:tcPr>
            <w:tcW w:w="1373" w:type="dxa"/>
            <w:tcBorders>
              <w:top w:val="single" w:sz="6" w:space="0" w:color="auto"/>
              <w:left w:val="single" w:sz="6" w:space="0" w:color="auto"/>
              <w:bottom w:val="single" w:sz="6" w:space="0" w:color="auto"/>
              <w:right w:val="single" w:sz="6" w:space="0" w:color="auto"/>
            </w:tcBorders>
          </w:tcPr>
          <w:p w14:paraId="2EE0CE61"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o</w:t>
            </w:r>
          </w:p>
        </w:tc>
        <w:tc>
          <w:tcPr>
            <w:tcW w:w="1349" w:type="dxa"/>
            <w:tcBorders>
              <w:top w:val="single" w:sz="6" w:space="0" w:color="auto"/>
              <w:left w:val="single" w:sz="6" w:space="0" w:color="auto"/>
              <w:bottom w:val="single" w:sz="6" w:space="0" w:color="auto"/>
              <w:right w:val="single" w:sz="6" w:space="0" w:color="auto"/>
            </w:tcBorders>
          </w:tcPr>
          <w:p w14:paraId="015A18CA"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-360</w:t>
            </w:r>
          </w:p>
        </w:tc>
        <w:tc>
          <w:tcPr>
            <w:tcW w:w="1543" w:type="dxa"/>
            <w:tcBorders>
              <w:top w:val="single" w:sz="6" w:space="0" w:color="auto"/>
              <w:left w:val="single" w:sz="6" w:space="0" w:color="auto"/>
              <w:bottom w:val="single" w:sz="6" w:space="0" w:color="auto"/>
              <w:right w:val="single" w:sz="6" w:space="0" w:color="auto"/>
            </w:tcBorders>
          </w:tcPr>
          <w:p w14:paraId="78759DAC"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222" w:type="dxa"/>
            <w:tcBorders>
              <w:top w:val="single" w:sz="6" w:space="0" w:color="auto"/>
              <w:left w:val="single" w:sz="6" w:space="0" w:color="auto"/>
              <w:bottom w:val="single" w:sz="6" w:space="0" w:color="auto"/>
              <w:right w:val="single" w:sz="6" w:space="0" w:color="auto"/>
            </w:tcBorders>
          </w:tcPr>
          <w:p w14:paraId="532EDAB4"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6D4EB3EB" w14:textId="77777777" w:rsidTr="0073106B">
        <w:trPr>
          <w:gridAfter w:val="1"/>
          <w:wAfter w:w="20" w:type="dxa"/>
          <w:trHeight w:val="965"/>
          <w:jc w:val="center"/>
        </w:trPr>
        <w:tc>
          <w:tcPr>
            <w:tcW w:w="2792" w:type="dxa"/>
            <w:tcBorders>
              <w:top w:val="single" w:sz="6" w:space="0" w:color="auto"/>
              <w:left w:val="single" w:sz="6" w:space="0" w:color="auto"/>
              <w:bottom w:val="single" w:sz="6" w:space="0" w:color="auto"/>
              <w:right w:val="single" w:sz="6" w:space="0" w:color="auto"/>
            </w:tcBorders>
          </w:tcPr>
          <w:p w14:paraId="6D640812"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Длинноволновое излучение из атмосферы на горизонтальную поверхность</w:t>
            </w:r>
          </w:p>
        </w:tc>
        <w:tc>
          <w:tcPr>
            <w:tcW w:w="1091" w:type="dxa"/>
            <w:tcBorders>
              <w:top w:val="single" w:sz="6" w:space="0" w:color="auto"/>
              <w:left w:val="single" w:sz="6" w:space="0" w:color="auto"/>
              <w:bottom w:val="single" w:sz="6" w:space="0" w:color="auto"/>
              <w:right w:val="single" w:sz="6" w:space="0" w:color="auto"/>
            </w:tcBorders>
          </w:tcPr>
          <w:p w14:paraId="31968B02" w14:textId="77777777" w:rsidR="000C3D04" w:rsidRPr="0073106B" w:rsidRDefault="000C3D04" w:rsidP="000C3D04">
            <w:pPr>
              <w:pStyle w:val="af9"/>
              <w:ind w:firstLine="567"/>
              <w:jc w:val="both"/>
              <w:rPr>
                <w:rFonts w:eastAsiaTheme="minorEastAsia"/>
                <w:bCs/>
                <w:color w:val="000000"/>
                <w:sz w:val="20"/>
                <w:szCs w:val="20"/>
                <w:lang w:eastAsia="en-US"/>
              </w:rPr>
            </w:pPr>
            <w:r w:rsidRPr="0073106B">
              <w:rPr>
                <w:rFonts w:eastAsiaTheme="minorEastAsia"/>
                <w:bCs/>
                <w:i/>
                <w:color w:val="000000"/>
                <w:sz w:val="20"/>
                <w:szCs w:val="20"/>
                <w:lang w:eastAsia="en-US"/>
              </w:rPr>
              <w:t>G</w:t>
            </w:r>
            <w:r w:rsidRPr="0073106B">
              <w:rPr>
                <w:rFonts w:eastAsiaTheme="minorEastAsia"/>
                <w:bCs/>
                <w:color w:val="000000"/>
                <w:sz w:val="20"/>
                <w:szCs w:val="20"/>
                <w:vertAlign w:val="subscript"/>
                <w:lang w:eastAsia="en-US"/>
              </w:rPr>
              <w:t>l;a</w:t>
            </w:r>
          </w:p>
        </w:tc>
        <w:tc>
          <w:tcPr>
            <w:tcW w:w="1373" w:type="dxa"/>
            <w:tcBorders>
              <w:top w:val="single" w:sz="6" w:space="0" w:color="auto"/>
              <w:left w:val="single" w:sz="6" w:space="0" w:color="auto"/>
              <w:bottom w:val="single" w:sz="6" w:space="0" w:color="auto"/>
              <w:right w:val="single" w:sz="6" w:space="0" w:color="auto"/>
            </w:tcBorders>
          </w:tcPr>
          <w:p w14:paraId="775F97ED" w14:textId="77777777" w:rsidR="000C3D04" w:rsidRPr="0073106B" w:rsidRDefault="000C3D04" w:rsidP="000C3D04">
            <w:pPr>
              <w:pStyle w:val="af9"/>
              <w:ind w:firstLine="567"/>
              <w:jc w:val="both"/>
              <w:rPr>
                <w:rFonts w:eastAsiaTheme="minorEastAsia"/>
                <w:b/>
                <w:bCs/>
                <w:color w:val="000000"/>
                <w:sz w:val="20"/>
                <w:szCs w:val="20"/>
                <w:lang w:eastAsia="en-US"/>
              </w:rPr>
            </w:pPr>
            <w:r w:rsidRPr="0073106B">
              <w:rPr>
                <w:rFonts w:eastAsiaTheme="minorEastAsia"/>
                <w:color w:val="000000"/>
                <w:sz w:val="20"/>
                <w:szCs w:val="20"/>
                <w:lang w:eastAsia="en-US"/>
              </w:rPr>
              <w:t>Вт/м</w:t>
            </w:r>
            <w:r w:rsidRPr="0073106B">
              <w:rPr>
                <w:rFonts w:eastAsiaTheme="minorEastAsia"/>
                <w:b/>
                <w:bCs/>
                <w:color w:val="000000"/>
                <w:sz w:val="20"/>
                <w:szCs w:val="20"/>
                <w:vertAlign w:val="superscript"/>
                <w:lang w:eastAsia="en-US"/>
              </w:rPr>
              <w:t>2</w:t>
            </w:r>
          </w:p>
        </w:tc>
        <w:tc>
          <w:tcPr>
            <w:tcW w:w="1349" w:type="dxa"/>
            <w:tcBorders>
              <w:top w:val="single" w:sz="6" w:space="0" w:color="auto"/>
              <w:left w:val="single" w:sz="6" w:space="0" w:color="auto"/>
              <w:bottom w:val="single" w:sz="6" w:space="0" w:color="auto"/>
              <w:right w:val="single" w:sz="6" w:space="0" w:color="auto"/>
            </w:tcBorders>
          </w:tcPr>
          <w:p w14:paraId="295454E3"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500</w:t>
            </w:r>
          </w:p>
        </w:tc>
        <w:tc>
          <w:tcPr>
            <w:tcW w:w="1543" w:type="dxa"/>
            <w:tcBorders>
              <w:top w:val="single" w:sz="6" w:space="0" w:color="auto"/>
              <w:left w:val="single" w:sz="6" w:space="0" w:color="auto"/>
              <w:bottom w:val="single" w:sz="6" w:space="0" w:color="auto"/>
              <w:right w:val="single" w:sz="6" w:space="0" w:color="auto"/>
            </w:tcBorders>
          </w:tcPr>
          <w:p w14:paraId="2349509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222" w:type="dxa"/>
            <w:tcBorders>
              <w:top w:val="single" w:sz="6" w:space="0" w:color="auto"/>
              <w:left w:val="single" w:sz="6" w:space="0" w:color="auto"/>
              <w:bottom w:val="single" w:sz="6" w:space="0" w:color="auto"/>
              <w:right w:val="single" w:sz="6" w:space="0" w:color="auto"/>
            </w:tcBorders>
          </w:tcPr>
          <w:p w14:paraId="4EA6BA87"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452C0766" w14:textId="77777777" w:rsidTr="0073106B">
        <w:trPr>
          <w:gridAfter w:val="1"/>
          <w:wAfter w:w="20" w:type="dxa"/>
          <w:trHeight w:val="523"/>
          <w:jc w:val="center"/>
        </w:trPr>
        <w:tc>
          <w:tcPr>
            <w:tcW w:w="2792" w:type="dxa"/>
            <w:tcBorders>
              <w:top w:val="single" w:sz="6" w:space="0" w:color="auto"/>
              <w:left w:val="single" w:sz="6" w:space="0" w:color="auto"/>
              <w:bottom w:val="single" w:sz="6" w:space="0" w:color="auto"/>
              <w:right w:val="single" w:sz="6" w:space="0" w:color="auto"/>
            </w:tcBorders>
          </w:tcPr>
          <w:p w14:paraId="7F592744"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Содержание влаги или коэффициент увлажнения воздуха</w:t>
            </w:r>
          </w:p>
        </w:tc>
        <w:tc>
          <w:tcPr>
            <w:tcW w:w="1091" w:type="dxa"/>
            <w:tcBorders>
              <w:top w:val="single" w:sz="6" w:space="0" w:color="auto"/>
              <w:left w:val="single" w:sz="6" w:space="0" w:color="auto"/>
              <w:bottom w:val="single" w:sz="6" w:space="0" w:color="auto"/>
              <w:right w:val="single" w:sz="6" w:space="0" w:color="auto"/>
            </w:tcBorders>
          </w:tcPr>
          <w:p w14:paraId="1A44674C" w14:textId="77777777" w:rsidR="000C3D04" w:rsidRPr="0073106B" w:rsidRDefault="000C3D04" w:rsidP="000C3D04">
            <w:pPr>
              <w:pStyle w:val="af9"/>
              <w:ind w:firstLine="567"/>
              <w:jc w:val="both"/>
              <w:rPr>
                <w:rFonts w:eastAsiaTheme="minorEastAsia"/>
                <w:i/>
                <w:iCs/>
                <w:color w:val="000000"/>
                <w:sz w:val="20"/>
                <w:szCs w:val="20"/>
                <w:lang w:eastAsia="en-US"/>
              </w:rPr>
            </w:pPr>
            <w:r w:rsidRPr="0073106B">
              <w:rPr>
                <w:rFonts w:eastAsiaTheme="minorEastAsia"/>
                <w:i/>
                <w:iCs/>
                <w:color w:val="000000"/>
                <w:sz w:val="20"/>
                <w:szCs w:val="20"/>
                <w:lang w:eastAsia="en-US"/>
              </w:rPr>
              <w:t>x</w:t>
            </w:r>
          </w:p>
        </w:tc>
        <w:tc>
          <w:tcPr>
            <w:tcW w:w="1373" w:type="dxa"/>
            <w:tcBorders>
              <w:top w:val="single" w:sz="6" w:space="0" w:color="auto"/>
              <w:left w:val="single" w:sz="6" w:space="0" w:color="auto"/>
              <w:bottom w:val="single" w:sz="6" w:space="0" w:color="auto"/>
              <w:right w:val="single" w:sz="6" w:space="0" w:color="auto"/>
            </w:tcBorders>
          </w:tcPr>
          <w:p w14:paraId="4D3B915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кг/кг</w:t>
            </w:r>
          </w:p>
        </w:tc>
        <w:tc>
          <w:tcPr>
            <w:tcW w:w="1349" w:type="dxa"/>
            <w:tcBorders>
              <w:top w:val="single" w:sz="6" w:space="0" w:color="auto"/>
              <w:left w:val="single" w:sz="6" w:space="0" w:color="auto"/>
              <w:bottom w:val="single" w:sz="6" w:space="0" w:color="auto"/>
              <w:right w:val="single" w:sz="6" w:space="0" w:color="auto"/>
            </w:tcBorders>
          </w:tcPr>
          <w:p w14:paraId="0144BD49"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0,050</w:t>
            </w:r>
          </w:p>
        </w:tc>
        <w:tc>
          <w:tcPr>
            <w:tcW w:w="1543" w:type="dxa"/>
            <w:tcBorders>
              <w:top w:val="single" w:sz="6" w:space="0" w:color="auto"/>
              <w:left w:val="single" w:sz="6" w:space="0" w:color="auto"/>
              <w:bottom w:val="single" w:sz="6" w:space="0" w:color="auto"/>
              <w:right w:val="single" w:sz="6" w:space="0" w:color="auto"/>
            </w:tcBorders>
          </w:tcPr>
          <w:p w14:paraId="451E4FD8"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222" w:type="dxa"/>
            <w:tcBorders>
              <w:top w:val="single" w:sz="6" w:space="0" w:color="auto"/>
              <w:left w:val="single" w:sz="6" w:space="0" w:color="auto"/>
              <w:bottom w:val="single" w:sz="6" w:space="0" w:color="auto"/>
              <w:right w:val="single" w:sz="6" w:space="0" w:color="auto"/>
            </w:tcBorders>
          </w:tcPr>
          <w:p w14:paraId="36E9DF65"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6FD7E85B" w14:textId="77777777" w:rsidTr="0073106B">
        <w:trPr>
          <w:gridAfter w:val="1"/>
          <w:wAfter w:w="20" w:type="dxa"/>
          <w:trHeight w:val="302"/>
          <w:jc w:val="center"/>
        </w:trPr>
        <w:tc>
          <w:tcPr>
            <w:tcW w:w="2792" w:type="dxa"/>
            <w:tcBorders>
              <w:top w:val="single" w:sz="6" w:space="0" w:color="auto"/>
              <w:left w:val="single" w:sz="6" w:space="0" w:color="auto"/>
              <w:bottom w:val="single" w:sz="4" w:space="0" w:color="auto"/>
              <w:right w:val="single" w:sz="6" w:space="0" w:color="auto"/>
            </w:tcBorders>
          </w:tcPr>
          <w:p w14:paraId="4524A880"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Относительная влажность</w:t>
            </w:r>
          </w:p>
        </w:tc>
        <w:tc>
          <w:tcPr>
            <w:tcW w:w="1091" w:type="dxa"/>
            <w:tcBorders>
              <w:top w:val="single" w:sz="6" w:space="0" w:color="auto"/>
              <w:left w:val="single" w:sz="6" w:space="0" w:color="auto"/>
              <w:bottom w:val="single" w:sz="4" w:space="0" w:color="auto"/>
              <w:right w:val="single" w:sz="6" w:space="0" w:color="auto"/>
            </w:tcBorders>
          </w:tcPr>
          <w:p w14:paraId="2A61052D" w14:textId="77777777" w:rsidR="000C3D04" w:rsidRPr="0073106B" w:rsidRDefault="000C3D04" w:rsidP="000C3D04">
            <w:pPr>
              <w:pStyle w:val="af9"/>
              <w:ind w:firstLine="567"/>
              <w:jc w:val="both"/>
              <w:rPr>
                <w:rFonts w:eastAsiaTheme="minorEastAsia"/>
                <w:i/>
                <w:color w:val="000000"/>
                <w:sz w:val="20"/>
                <w:szCs w:val="20"/>
                <w:lang w:eastAsia="en-US"/>
              </w:rPr>
            </w:pPr>
            <w:r w:rsidRPr="0073106B">
              <w:rPr>
                <w:rFonts w:eastAsiaTheme="minorEastAsia"/>
                <w:i/>
                <w:color w:val="000000"/>
                <w:sz w:val="20"/>
                <w:szCs w:val="20"/>
                <w:lang w:eastAsia="en-US"/>
              </w:rPr>
              <w:t>φ</w:t>
            </w:r>
          </w:p>
        </w:tc>
        <w:tc>
          <w:tcPr>
            <w:tcW w:w="1373" w:type="dxa"/>
            <w:tcBorders>
              <w:top w:val="single" w:sz="6" w:space="0" w:color="auto"/>
              <w:left w:val="single" w:sz="6" w:space="0" w:color="auto"/>
              <w:bottom w:val="single" w:sz="4" w:space="0" w:color="auto"/>
              <w:right w:val="single" w:sz="6" w:space="0" w:color="auto"/>
            </w:tcBorders>
          </w:tcPr>
          <w:p w14:paraId="67105E8B"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w:t>
            </w:r>
          </w:p>
        </w:tc>
        <w:tc>
          <w:tcPr>
            <w:tcW w:w="1349" w:type="dxa"/>
            <w:tcBorders>
              <w:top w:val="single" w:sz="6" w:space="0" w:color="auto"/>
              <w:left w:val="single" w:sz="6" w:space="0" w:color="auto"/>
              <w:bottom w:val="single" w:sz="4" w:space="0" w:color="auto"/>
              <w:right w:val="single" w:sz="6" w:space="0" w:color="auto"/>
            </w:tcBorders>
          </w:tcPr>
          <w:p w14:paraId="7A07FA78" w14:textId="77777777" w:rsidR="000C3D04" w:rsidRPr="0073106B" w:rsidRDefault="000C3D04" w:rsidP="00DB2B24">
            <w:pPr>
              <w:pStyle w:val="af9"/>
              <w:jc w:val="both"/>
              <w:rPr>
                <w:rFonts w:eastAsiaTheme="minorEastAsia"/>
                <w:color w:val="000000"/>
                <w:sz w:val="20"/>
                <w:szCs w:val="20"/>
                <w:lang w:eastAsia="en-US"/>
              </w:rPr>
            </w:pPr>
            <w:r w:rsidRPr="0073106B">
              <w:rPr>
                <w:rFonts w:eastAsiaTheme="minorEastAsia"/>
                <w:color w:val="000000"/>
                <w:sz w:val="20"/>
                <w:szCs w:val="20"/>
                <w:lang w:eastAsia="en-US"/>
              </w:rPr>
              <w:t>От 0 до 100</w:t>
            </w:r>
          </w:p>
        </w:tc>
        <w:tc>
          <w:tcPr>
            <w:tcW w:w="1543" w:type="dxa"/>
            <w:tcBorders>
              <w:top w:val="single" w:sz="6" w:space="0" w:color="auto"/>
              <w:left w:val="single" w:sz="6" w:space="0" w:color="auto"/>
              <w:bottom w:val="single" w:sz="4" w:space="0" w:color="auto"/>
              <w:right w:val="single" w:sz="6" w:space="0" w:color="auto"/>
            </w:tcBorders>
          </w:tcPr>
          <w:p w14:paraId="1F20D717"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Так же</w:t>
            </w:r>
          </w:p>
        </w:tc>
        <w:tc>
          <w:tcPr>
            <w:tcW w:w="1222" w:type="dxa"/>
            <w:tcBorders>
              <w:top w:val="single" w:sz="6" w:space="0" w:color="auto"/>
              <w:left w:val="single" w:sz="6" w:space="0" w:color="auto"/>
              <w:bottom w:val="single" w:sz="4" w:space="0" w:color="auto"/>
              <w:right w:val="single" w:sz="6" w:space="0" w:color="auto"/>
            </w:tcBorders>
          </w:tcPr>
          <w:p w14:paraId="49E84CD2"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Да</w:t>
            </w:r>
          </w:p>
        </w:tc>
      </w:tr>
      <w:tr w:rsidR="0073106B" w:rsidRPr="0073106B" w14:paraId="731BD5F6" w14:textId="77777777" w:rsidTr="0073106B">
        <w:trPr>
          <w:trHeight w:val="350"/>
          <w:jc w:val="center"/>
        </w:trPr>
        <w:tc>
          <w:tcPr>
            <w:tcW w:w="9390" w:type="dxa"/>
            <w:gridSpan w:val="7"/>
            <w:tcBorders>
              <w:top w:val="single" w:sz="4" w:space="0" w:color="auto"/>
              <w:left w:val="single" w:sz="4" w:space="0" w:color="auto"/>
              <w:bottom w:val="single" w:sz="4" w:space="0" w:color="auto"/>
              <w:right w:val="single" w:sz="4" w:space="0" w:color="auto"/>
            </w:tcBorders>
          </w:tcPr>
          <w:p w14:paraId="7A1F23B8" w14:textId="353C107F" w:rsidR="00DB2B24" w:rsidRPr="0073106B" w:rsidRDefault="00DB2B24" w:rsidP="000C3D04">
            <w:pPr>
              <w:pStyle w:val="af9"/>
              <w:ind w:firstLine="567"/>
              <w:rPr>
                <w:rFonts w:eastAsiaTheme="minorEastAsia"/>
                <w:color w:val="000000" w:themeColor="text1"/>
                <w:sz w:val="16"/>
                <w:szCs w:val="16"/>
                <w:vertAlign w:val="superscript"/>
                <w:lang w:eastAsia="en-US"/>
              </w:rPr>
            </w:pPr>
            <w:r w:rsidRPr="0073106B">
              <w:rPr>
                <w:rFonts w:eastAsiaTheme="minorEastAsia"/>
                <w:color w:val="000000" w:themeColor="text1"/>
                <w:sz w:val="16"/>
                <w:szCs w:val="16"/>
                <w:vertAlign w:val="superscript"/>
                <w:lang w:eastAsia="en-US"/>
              </w:rPr>
              <w:t>__________________</w:t>
            </w:r>
          </w:p>
          <w:p w14:paraId="48F9E39E" w14:textId="78D763DE" w:rsidR="000C3D04" w:rsidRPr="0073106B" w:rsidRDefault="000C3D04" w:rsidP="000C3D04">
            <w:pPr>
              <w:pStyle w:val="af9"/>
              <w:ind w:firstLine="567"/>
              <w:rPr>
                <w:rFonts w:eastAsiaTheme="minorEastAsia"/>
                <w:color w:val="000000" w:themeColor="text1"/>
                <w:sz w:val="16"/>
                <w:szCs w:val="16"/>
                <w:lang w:eastAsia="en-US"/>
              </w:rPr>
            </w:pPr>
            <w:r w:rsidRPr="0073106B">
              <w:rPr>
                <w:rFonts w:eastAsiaTheme="minorEastAsia"/>
                <w:color w:val="000000" w:themeColor="text1"/>
                <w:sz w:val="16"/>
                <w:szCs w:val="16"/>
                <w:vertAlign w:val="superscript"/>
                <w:lang w:eastAsia="en-US"/>
              </w:rPr>
              <w:t>a</w:t>
            </w:r>
            <w:r w:rsidRPr="0073106B">
              <w:rPr>
                <w:rFonts w:eastAsiaTheme="minorEastAsia"/>
                <w:color w:val="000000" w:themeColor="text1"/>
                <w:sz w:val="16"/>
                <w:szCs w:val="16"/>
                <w:lang w:eastAsia="en-US"/>
              </w:rPr>
              <w:t xml:space="preserve"> Диапазон применения, справочный.</w:t>
            </w:r>
          </w:p>
          <w:p w14:paraId="359E0847" w14:textId="77777777" w:rsidR="000C3D04" w:rsidRPr="0073106B" w:rsidRDefault="000C3D04" w:rsidP="000C3D04">
            <w:pPr>
              <w:pStyle w:val="af9"/>
              <w:ind w:firstLine="567"/>
              <w:rPr>
                <w:rFonts w:eastAsiaTheme="minorEastAsia"/>
                <w:color w:val="000000" w:themeColor="text1"/>
                <w:sz w:val="16"/>
                <w:szCs w:val="16"/>
                <w:lang w:eastAsia="en-US"/>
              </w:rPr>
            </w:pPr>
            <w:r w:rsidRPr="0073106B">
              <w:rPr>
                <w:rFonts w:eastAsiaTheme="minorEastAsia"/>
                <w:color w:val="000000" w:themeColor="text1"/>
                <w:sz w:val="16"/>
                <w:szCs w:val="16"/>
                <w:vertAlign w:val="superscript"/>
                <w:lang w:eastAsia="en-US"/>
              </w:rPr>
              <w:t>b</w:t>
            </w:r>
            <w:r w:rsidRPr="0073106B">
              <w:rPr>
                <w:rFonts w:eastAsiaTheme="minorEastAsia"/>
                <w:color w:val="000000" w:themeColor="text1"/>
                <w:sz w:val="16"/>
                <w:szCs w:val="16"/>
                <w:lang w:eastAsia="en-US"/>
              </w:rPr>
              <w:t xml:space="preserve"> Справочный.</w:t>
            </w:r>
          </w:p>
          <w:p w14:paraId="0AB06A82" w14:textId="77777777" w:rsidR="000C3D04" w:rsidRPr="0073106B" w:rsidRDefault="000C3D04" w:rsidP="000C3D04">
            <w:pPr>
              <w:pStyle w:val="af9"/>
              <w:ind w:firstLine="567"/>
              <w:rPr>
                <w:rFonts w:eastAsiaTheme="minorEastAsia"/>
                <w:color w:val="000000" w:themeColor="text1"/>
                <w:sz w:val="16"/>
                <w:szCs w:val="16"/>
                <w:lang w:eastAsia="en-US"/>
              </w:rPr>
            </w:pPr>
            <w:r w:rsidRPr="0073106B">
              <w:rPr>
                <w:rFonts w:eastAsiaTheme="minorEastAsia"/>
                <w:color w:val="000000" w:themeColor="text1"/>
                <w:sz w:val="16"/>
                <w:szCs w:val="16"/>
                <w:vertAlign w:val="superscript"/>
                <w:lang w:eastAsia="en-US"/>
              </w:rPr>
              <w:t>c</w:t>
            </w:r>
            <w:r w:rsidRPr="0073106B">
              <w:rPr>
                <w:rFonts w:eastAsiaTheme="minorEastAsia"/>
                <w:color w:val="000000" w:themeColor="text1"/>
                <w:sz w:val="16"/>
                <w:szCs w:val="16"/>
                <w:lang w:eastAsia="en-US"/>
              </w:rPr>
              <w:t xml:space="preserve"> «Переменная»: значение может изменяться с течением времени: разные значения за интервал времени, например: часовые значения или месячные значения (не постоянные значения в течение года).</w:t>
            </w:r>
          </w:p>
          <w:p w14:paraId="1EEF8E4F" w14:textId="77777777" w:rsidR="00DB2B24" w:rsidRPr="0073106B" w:rsidRDefault="00DB2B24" w:rsidP="000C3D04">
            <w:pPr>
              <w:pStyle w:val="af9"/>
              <w:ind w:firstLine="567"/>
              <w:rPr>
                <w:rFonts w:eastAsiaTheme="minorEastAsia"/>
                <w:color w:val="000000" w:themeColor="text1"/>
                <w:sz w:val="16"/>
                <w:szCs w:val="16"/>
                <w:lang w:eastAsia="en-US"/>
              </w:rPr>
            </w:pPr>
          </w:p>
          <w:p w14:paraId="2CF2A11E" w14:textId="43218AD2" w:rsidR="000C3D04" w:rsidRPr="0073106B" w:rsidRDefault="00DB2B24" w:rsidP="000C3D04">
            <w:pPr>
              <w:pStyle w:val="af9"/>
              <w:ind w:firstLine="567"/>
              <w:rPr>
                <w:rFonts w:eastAsiaTheme="minorEastAsia"/>
                <w:color w:val="000000"/>
                <w:sz w:val="20"/>
                <w:szCs w:val="20"/>
                <w:u w:val="single"/>
                <w:lang w:eastAsia="en-US"/>
              </w:rPr>
            </w:pPr>
            <w:r w:rsidRPr="0073106B">
              <w:rPr>
                <w:rFonts w:eastAsiaTheme="minorEastAsia"/>
                <w:color w:val="000000" w:themeColor="text1"/>
                <w:sz w:val="16"/>
                <w:szCs w:val="16"/>
                <w:lang w:eastAsia="en-US"/>
              </w:rPr>
              <w:t>Примечание –</w:t>
            </w:r>
            <w:r w:rsidR="000C3D04" w:rsidRPr="0073106B">
              <w:rPr>
                <w:rFonts w:eastAsiaTheme="minorEastAsia"/>
                <w:color w:val="000000" w:themeColor="text1"/>
                <w:sz w:val="16"/>
                <w:szCs w:val="16"/>
                <w:lang w:eastAsia="en-US"/>
              </w:rPr>
              <w:t xml:space="preserve"> Для суммирования за более длительный период: см. </w:t>
            </w:r>
            <w:r w:rsidR="00000000" w:rsidRPr="0073106B">
              <w:rPr>
                <w:sz w:val="16"/>
                <w:szCs w:val="16"/>
              </w:rPr>
              <w:fldChar w:fldCharType="begin"/>
            </w:r>
            <w:r w:rsidR="00000000" w:rsidRPr="0073106B">
              <w:rPr>
                <w:sz w:val="16"/>
                <w:szCs w:val="16"/>
              </w:rPr>
              <w:instrText>HYPERLINK \l "bookmark13"</w:instrText>
            </w:r>
            <w:r w:rsidR="00000000" w:rsidRPr="0073106B">
              <w:rPr>
                <w:sz w:val="16"/>
                <w:szCs w:val="16"/>
              </w:rPr>
            </w:r>
            <w:r w:rsidR="00000000" w:rsidRPr="0073106B">
              <w:rPr>
                <w:sz w:val="16"/>
                <w:szCs w:val="16"/>
              </w:rPr>
              <w:fldChar w:fldCharType="separate"/>
            </w:r>
            <w:r w:rsidR="000C3D04" w:rsidRPr="0073106B">
              <w:rPr>
                <w:rStyle w:val="ac"/>
                <w:rFonts w:eastAsiaTheme="minorEastAsia"/>
                <w:color w:val="000000" w:themeColor="text1"/>
                <w:sz w:val="16"/>
                <w:szCs w:val="16"/>
                <w:u w:val="none"/>
                <w:lang w:eastAsia="en-US"/>
              </w:rPr>
              <w:t>6.2</w:t>
            </w:r>
            <w:r w:rsidR="00000000" w:rsidRPr="0073106B">
              <w:rPr>
                <w:rStyle w:val="ac"/>
                <w:rFonts w:eastAsiaTheme="minorEastAsia"/>
                <w:color w:val="000000" w:themeColor="text1"/>
                <w:sz w:val="16"/>
                <w:szCs w:val="16"/>
                <w:u w:val="none"/>
                <w:lang w:eastAsia="en-US"/>
              </w:rPr>
              <w:fldChar w:fldCharType="end"/>
            </w:r>
          </w:p>
        </w:tc>
      </w:tr>
    </w:tbl>
    <w:p w14:paraId="0DEC24F3" w14:textId="77777777" w:rsidR="000C3D04" w:rsidRPr="000C3D04" w:rsidRDefault="000C3D04" w:rsidP="000C3D04">
      <w:pPr>
        <w:pStyle w:val="af9"/>
        <w:ind w:firstLine="567"/>
        <w:rPr>
          <w:rFonts w:eastAsiaTheme="minorEastAsia"/>
          <w:color w:val="000000"/>
          <w:lang w:eastAsia="en-US"/>
        </w:rPr>
      </w:pPr>
    </w:p>
    <w:p w14:paraId="37522504"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6</w:t>
      </w:r>
      <w:bookmarkEnd w:id="2"/>
      <w:r w:rsidRPr="000C3D04">
        <w:rPr>
          <w:rFonts w:eastAsiaTheme="minorEastAsia"/>
          <w:b/>
          <w:bCs/>
          <w:color w:val="000000"/>
          <w:lang w:eastAsia="en-US"/>
        </w:rPr>
        <w:t>.2 Временные интервалы расчета</w:t>
      </w:r>
    </w:p>
    <w:p w14:paraId="6562E0C5" w14:textId="78934B83"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Метод, </w:t>
      </w:r>
      <w:r w:rsidR="00E47DEC">
        <w:rPr>
          <w:rFonts w:eastAsiaTheme="minorEastAsia"/>
          <w:color w:val="000000"/>
          <w:lang w:eastAsia="en-US"/>
        </w:rPr>
        <w:t>установленный в разделе 6</w:t>
      </w:r>
      <w:r w:rsidRPr="000C3D04">
        <w:rPr>
          <w:rFonts w:eastAsiaTheme="minorEastAsia"/>
          <w:color w:val="000000"/>
          <w:lang w:eastAsia="en-US"/>
        </w:rPr>
        <w:t>, подходит для часовых интервалов времени.</w:t>
      </w:r>
    </w:p>
    <w:p w14:paraId="1D55C900"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Если необходимы ежедневные, месячные, годовые данные, их можно собрать из часовых данных, взяв среднемесячные или месячные общие значения и добавив индекс, соответствующий периоду (день, месяц, год). Точно так же можно собрать количество часов в месяц.</w:t>
      </w:r>
    </w:p>
    <w:p w14:paraId="7F0CB9E5" w14:textId="77777777" w:rsidR="000C3D04" w:rsidRPr="000C3D04" w:rsidRDefault="000C3D04" w:rsidP="00DB2B24">
      <w:pPr>
        <w:pStyle w:val="af9"/>
        <w:ind w:firstLine="567"/>
        <w:jc w:val="both"/>
        <w:rPr>
          <w:rFonts w:eastAsiaTheme="minorEastAsia"/>
          <w:color w:val="000000"/>
          <w:lang w:eastAsia="en-US"/>
        </w:rPr>
      </w:pPr>
    </w:p>
    <w:p w14:paraId="26448F89" w14:textId="18EBCC0D"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Примечание 1 –</w:t>
      </w:r>
      <w:r w:rsidR="000C3D04" w:rsidRPr="000C3D04">
        <w:rPr>
          <w:rFonts w:eastAsiaTheme="minorEastAsia"/>
          <w:color w:val="000000"/>
          <w:sz w:val="20"/>
          <w:szCs w:val="20"/>
          <w:lang w:eastAsia="en-US"/>
        </w:rPr>
        <w:t xml:space="preserve"> Это соответствует временным интервалам, необходимым для расчетов энергии и доступности интегрированных данных почасовых замеров поверхностной плотности потока солнечного излучения. Если имеются данные о более коротких временных интервалах, метод может быть применен к более коротким временным интервалам.</w:t>
      </w:r>
    </w:p>
    <w:p w14:paraId="2F4352A9" w14:textId="76AF39B2"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Примечание 2 –</w:t>
      </w:r>
      <w:r w:rsidR="000C3D04" w:rsidRPr="000C3D04">
        <w:rPr>
          <w:rFonts w:eastAsiaTheme="minorEastAsia"/>
          <w:color w:val="000000"/>
          <w:sz w:val="20"/>
          <w:szCs w:val="20"/>
          <w:lang w:eastAsia="en-US"/>
        </w:rPr>
        <w:t xml:space="preserve"> ISO 15927-1 определяет процедуры для расчета и представления месячных общих или месячных средних значений тех параметров климатических данных, которые необходимы для оценки общей или частичной энергоэффективности зданий. Но когда имеются данные почасовых замеров, как предполагается в </w:t>
      </w:r>
      <w:r w:rsidR="003178EB">
        <w:rPr>
          <w:rFonts w:eastAsiaTheme="minorEastAsia"/>
          <w:color w:val="000000"/>
          <w:sz w:val="20"/>
          <w:szCs w:val="20"/>
          <w:lang w:val="ru-RU" w:eastAsia="en-US"/>
        </w:rPr>
        <w:t>настоящем стандарте</w:t>
      </w:r>
      <w:r w:rsidR="000C3D04" w:rsidRPr="000C3D04">
        <w:rPr>
          <w:rFonts w:eastAsiaTheme="minorEastAsia"/>
          <w:color w:val="000000"/>
          <w:sz w:val="20"/>
          <w:szCs w:val="20"/>
          <w:lang w:eastAsia="en-US"/>
        </w:rPr>
        <w:t>, такой расчет является обычным суммированием и усреднением.</w:t>
      </w:r>
    </w:p>
    <w:p w14:paraId="44C6F9B5" w14:textId="77777777" w:rsidR="000C3D04" w:rsidRPr="000C3D04" w:rsidRDefault="000C3D04" w:rsidP="00DB2B24">
      <w:pPr>
        <w:pStyle w:val="af9"/>
        <w:ind w:firstLine="567"/>
        <w:jc w:val="both"/>
        <w:rPr>
          <w:rFonts w:eastAsiaTheme="minorEastAsia"/>
          <w:color w:val="000000"/>
          <w:lang w:eastAsia="en-US"/>
        </w:rPr>
      </w:pPr>
    </w:p>
    <w:p w14:paraId="20666634"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 xml:space="preserve">Когда часовые значения для поверхностной плотности потока солнечного излучения, </w:t>
      </w:r>
      <w:r w:rsidRPr="000C3D04">
        <w:rPr>
          <w:rFonts w:eastAsiaTheme="minorEastAsia"/>
          <w:i/>
          <w:color w:val="000000"/>
          <w:lang w:eastAsia="en-US"/>
        </w:rPr>
        <w:t>I</w:t>
      </w:r>
      <w:r w:rsidRPr="000C3D04">
        <w:rPr>
          <w:rFonts w:eastAsiaTheme="minorEastAsia"/>
          <w:color w:val="000000"/>
          <w:vertAlign w:val="subscript"/>
          <w:lang w:eastAsia="en-US"/>
        </w:rPr>
        <w:t>x</w:t>
      </w:r>
      <w:r w:rsidRPr="000C3D04">
        <w:rPr>
          <w:rFonts w:eastAsiaTheme="minorEastAsia"/>
          <w:color w:val="000000"/>
          <w:lang w:eastAsia="en-US"/>
        </w:rPr>
        <w:t>, в (Вт/м</w:t>
      </w:r>
      <w:r w:rsidRPr="000C3D04">
        <w:rPr>
          <w:rFonts w:eastAsiaTheme="minorEastAsia"/>
          <w:color w:val="000000"/>
          <w:vertAlign w:val="superscript"/>
          <w:lang w:eastAsia="en-US"/>
        </w:rPr>
        <w:t>2</w:t>
      </w:r>
      <w:r w:rsidRPr="000C3D04">
        <w:rPr>
          <w:rFonts w:eastAsiaTheme="minorEastAsia"/>
          <w:color w:val="000000"/>
          <w:lang w:eastAsia="en-US"/>
        </w:rPr>
        <w:t xml:space="preserve">), суммируются за месяц, они делятся на 1 000 и выражаются как солнечное излучение, </w:t>
      </w:r>
      <w:r w:rsidRPr="000C3D04">
        <w:rPr>
          <w:rFonts w:eastAsiaTheme="minorEastAsia"/>
          <w:i/>
          <w:iCs/>
          <w:color w:val="000000"/>
          <w:lang w:eastAsia="en-US"/>
        </w:rPr>
        <w:t>H</w:t>
      </w:r>
      <w:r w:rsidRPr="000C3D04">
        <w:rPr>
          <w:rFonts w:eastAsiaTheme="minorEastAsia"/>
          <w:i/>
          <w:iCs/>
          <w:color w:val="000000"/>
          <w:vertAlign w:val="subscript"/>
          <w:lang w:eastAsia="en-US"/>
        </w:rPr>
        <w:t>x</w:t>
      </w:r>
      <w:r w:rsidRPr="000C3D04">
        <w:rPr>
          <w:rFonts w:eastAsiaTheme="minorEastAsia"/>
          <w:color w:val="000000"/>
          <w:lang w:eastAsia="en-US"/>
        </w:rPr>
        <w:t>, в (кВтч/м</w:t>
      </w:r>
      <w:r w:rsidRPr="000C3D04">
        <w:rPr>
          <w:rFonts w:eastAsiaTheme="minorEastAsia"/>
          <w:color w:val="000000"/>
          <w:vertAlign w:val="superscript"/>
          <w:lang w:eastAsia="en-US"/>
        </w:rPr>
        <w:t>2</w:t>
      </w:r>
      <w:r w:rsidRPr="000C3D04">
        <w:rPr>
          <w:rFonts w:eastAsiaTheme="minorEastAsia"/>
          <w:color w:val="000000"/>
          <w:lang w:eastAsia="en-US"/>
        </w:rPr>
        <w:t>), где x – это структурный нуль для различных компонентов поверхностной плотности потока излучения.</w:t>
      </w:r>
    </w:p>
    <w:p w14:paraId="136B9D61" w14:textId="77777777" w:rsidR="000C3D04" w:rsidRPr="000C3D04" w:rsidRDefault="000C3D04" w:rsidP="000C3D04">
      <w:pPr>
        <w:pStyle w:val="af9"/>
        <w:ind w:firstLine="567"/>
        <w:rPr>
          <w:rFonts w:eastAsiaTheme="minorEastAsia"/>
          <w:b/>
          <w:bCs/>
          <w:color w:val="000000"/>
          <w:lang w:eastAsia="en-US"/>
        </w:rPr>
      </w:pPr>
    </w:p>
    <w:p w14:paraId="22814677" w14:textId="77777777" w:rsidR="000C3D04" w:rsidRPr="000C3D04" w:rsidRDefault="000C3D04" w:rsidP="00DB2B24">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6.3 Исходные данные</w:t>
      </w:r>
    </w:p>
    <w:p w14:paraId="54790DDC" w14:textId="77777777" w:rsidR="000C3D04" w:rsidRPr="000C3D04" w:rsidRDefault="000C3D04" w:rsidP="00DB2B24">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6.3.1 Общие положения</w:t>
      </w:r>
    </w:p>
    <w:p w14:paraId="43158777"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Основными исходными данными являются солнечное излучение, измеренное на метеостанции, координаты метеостанции, ориентация и угол наклона интересующей </w:t>
      </w:r>
      <w:r w:rsidRPr="000C3D04">
        <w:rPr>
          <w:rFonts w:eastAsiaTheme="minorEastAsia"/>
          <w:color w:val="000000" w:themeColor="text1"/>
          <w:lang w:eastAsia="en-US"/>
        </w:rPr>
        <w:lastRenderedPageBreak/>
        <w:t>поверхности, а также дата и время расчета. Для затенения в качестве исходных данных также требуются высота поверхности, высота затеняющего объекта и расстояние до затеняющего объекта.</w:t>
      </w:r>
    </w:p>
    <w:p w14:paraId="2BFAB234"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fldChar w:fldCharType="begin"/>
      </w:r>
      <w:r>
        <w:instrText>HYPERLINK \l "bookmark76"</w:instrText>
      </w:r>
      <w:r>
        <w:fldChar w:fldCharType="separate"/>
      </w:r>
      <w:r w:rsidRPr="000C3D04">
        <w:rPr>
          <w:rStyle w:val="ac"/>
          <w:rFonts w:eastAsiaTheme="minorEastAsia"/>
          <w:color w:val="000000" w:themeColor="text1"/>
          <w:u w:val="none"/>
          <w:lang w:eastAsia="en-US"/>
        </w:rPr>
        <w:t>разделе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приведены процедуры для представления диапазона применения временных рядов климатических данных.</w:t>
      </w:r>
    </w:p>
    <w:p w14:paraId="4B9343CA" w14:textId="7E949C10"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Измеряемые компоненты солнечного излучения, которые используются в расчетах, представляют собой прямую направленную поверхностную плотность потока солнечного излучения и рассеянную горизонтальную поверхностную плотность потока солнечного излучения. Основной расчет отражения от земли основан на глобальном горизонтальном излучении, которое в </w:t>
      </w:r>
      <w:r w:rsidR="003178EB">
        <w:rPr>
          <w:rFonts w:eastAsiaTheme="minorEastAsia"/>
          <w:color w:val="000000" w:themeColor="text1"/>
          <w:lang w:val="ru-RU" w:eastAsia="en-US"/>
        </w:rPr>
        <w:t>настоящем стандарте</w:t>
      </w:r>
      <w:r w:rsidRPr="000C3D04">
        <w:rPr>
          <w:rFonts w:eastAsiaTheme="minorEastAsia"/>
          <w:color w:val="000000" w:themeColor="text1"/>
          <w:lang w:eastAsia="en-US"/>
        </w:rPr>
        <w:t xml:space="preserve"> рассчитывается на основе рассеянного и прямого направленного солнечного излучения.</w:t>
      </w:r>
    </w:p>
    <w:p w14:paraId="6B9C807C"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Когда на метеостанции измеряется только глобальное солнечное излучение, рассеянное и прямое направленное излучение может быть оценено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DFA08A9"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качестве исходных данных для расчета необходимо отражение от земной поверхности, прилегающей к зданию территории (см. 6.4.3).</w:t>
      </w:r>
    </w:p>
    <w:p w14:paraId="2C2B1FBA" w14:textId="77777777" w:rsidR="000C3D04" w:rsidRPr="000C3D04" w:rsidRDefault="000C3D04" w:rsidP="00DB2B24">
      <w:pPr>
        <w:pStyle w:val="af9"/>
        <w:ind w:firstLine="567"/>
        <w:jc w:val="both"/>
        <w:rPr>
          <w:rFonts w:eastAsiaTheme="minorEastAsia"/>
          <w:b/>
          <w:bCs/>
          <w:color w:val="000000" w:themeColor="text1"/>
          <w:lang w:eastAsia="en-US"/>
        </w:rPr>
      </w:pPr>
      <w:bookmarkStart w:id="3" w:name="bookmark15"/>
      <w:r w:rsidRPr="000C3D04">
        <w:rPr>
          <w:rFonts w:eastAsiaTheme="minorEastAsia"/>
          <w:b/>
          <w:bCs/>
          <w:color w:val="000000" w:themeColor="text1"/>
          <w:lang w:eastAsia="en-US"/>
        </w:rPr>
        <w:t>6</w:t>
      </w:r>
      <w:bookmarkEnd w:id="3"/>
      <w:r w:rsidRPr="000C3D04">
        <w:rPr>
          <w:rFonts w:eastAsiaTheme="minorEastAsia"/>
          <w:b/>
          <w:bCs/>
          <w:color w:val="000000" w:themeColor="text1"/>
          <w:lang w:eastAsia="en-US"/>
        </w:rPr>
        <w:t>.3.2 Метеостанция и набор климатических данных</w:t>
      </w:r>
    </w:p>
    <w:p w14:paraId="0D6CDE71"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Климатические данные должны быть получены в соответствии с процедурами, изложенными в ISO 15927-4. </w:t>
      </w:r>
    </w:p>
    <w:p w14:paraId="249E4D8C" w14:textId="77777777" w:rsidR="000C3D04" w:rsidRPr="000C3D04" w:rsidRDefault="000C3D04" w:rsidP="00DB2B24">
      <w:pPr>
        <w:pStyle w:val="af9"/>
        <w:ind w:firstLine="567"/>
        <w:jc w:val="both"/>
        <w:rPr>
          <w:rFonts w:eastAsiaTheme="minorEastAsia"/>
          <w:color w:val="000000" w:themeColor="text1"/>
          <w:lang w:eastAsia="en-US"/>
        </w:rPr>
      </w:pPr>
    </w:p>
    <w:p w14:paraId="6811CC0C" w14:textId="6E7E801F"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Примечание 1 –</w:t>
      </w:r>
      <w:r w:rsidR="000C3D04" w:rsidRPr="000C3D04">
        <w:rPr>
          <w:rFonts w:eastAsiaTheme="minorEastAsia"/>
          <w:color w:val="000000"/>
          <w:sz w:val="20"/>
          <w:szCs w:val="20"/>
          <w:lang w:eastAsia="en-US"/>
        </w:rPr>
        <w:t xml:space="preserve"> См. </w:t>
      </w:r>
      <w:r w:rsidR="0073106B">
        <w:rPr>
          <w:rFonts w:eastAsiaTheme="minorEastAsia"/>
          <w:color w:val="000000"/>
          <w:sz w:val="20"/>
          <w:szCs w:val="20"/>
          <w:lang w:val="ru-RU" w:eastAsia="en-US"/>
        </w:rPr>
        <w:t>п</w:t>
      </w:r>
      <w:r w:rsidR="00E47DEC" w:rsidRPr="000C3D04">
        <w:rPr>
          <w:rFonts w:eastAsiaTheme="minorEastAsia"/>
          <w:color w:val="000000"/>
          <w:sz w:val="20"/>
          <w:szCs w:val="20"/>
          <w:lang w:eastAsia="en-US"/>
        </w:rPr>
        <w:t>римечание</w:t>
      </w:r>
      <w:r w:rsidR="000C3D04" w:rsidRPr="000C3D04">
        <w:rPr>
          <w:rFonts w:eastAsiaTheme="minorEastAsia"/>
          <w:color w:val="000000"/>
          <w:sz w:val="20"/>
          <w:szCs w:val="20"/>
          <w:lang w:eastAsia="en-US"/>
        </w:rPr>
        <w:t xml:space="preserve"> 2 в </w:t>
      </w:r>
      <w:r>
        <w:fldChar w:fldCharType="begin"/>
      </w:r>
      <w:r>
        <w:instrText>HYPERLINK \l "bookmark13"</w:instrText>
      </w:r>
      <w:r>
        <w:fldChar w:fldCharType="separate"/>
      </w:r>
      <w:r w:rsidR="000C3D04" w:rsidRPr="000C3D04">
        <w:rPr>
          <w:rStyle w:val="ac"/>
          <w:rFonts w:eastAsiaTheme="minorEastAsia"/>
          <w:color w:val="000000" w:themeColor="text1"/>
          <w:sz w:val="20"/>
          <w:szCs w:val="20"/>
          <w:u w:val="none"/>
          <w:lang w:eastAsia="en-US"/>
        </w:rPr>
        <w:t>6.2</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w:t>
      </w:r>
    </w:p>
    <w:p w14:paraId="0DCDE08C" w14:textId="10D66CD8" w:rsidR="000C3D04" w:rsidRPr="000C3D04" w:rsidRDefault="00DB2B24" w:rsidP="00DB2B24">
      <w:pPr>
        <w:pStyle w:val="af9"/>
        <w:ind w:firstLine="567"/>
        <w:jc w:val="both"/>
        <w:rPr>
          <w:rFonts w:eastAsiaTheme="minorEastAsia"/>
          <w:color w:val="000000"/>
          <w:sz w:val="20"/>
          <w:szCs w:val="20"/>
          <w:lang w:eastAsia="en-US"/>
        </w:rPr>
      </w:pPr>
      <w:r w:rsidRPr="00DB2B24">
        <w:rPr>
          <w:rFonts w:eastAsiaTheme="minorEastAsia"/>
          <w:color w:val="000000"/>
          <w:sz w:val="20"/>
          <w:szCs w:val="20"/>
          <w:lang w:eastAsia="en-US"/>
        </w:rPr>
        <w:t>Примечание 2 –</w:t>
      </w:r>
      <w:r w:rsidR="000C3D04" w:rsidRPr="000C3D04">
        <w:rPr>
          <w:rFonts w:eastAsiaTheme="minorEastAsia"/>
          <w:color w:val="000000"/>
          <w:sz w:val="20"/>
          <w:szCs w:val="20"/>
          <w:lang w:eastAsia="en-US"/>
        </w:rPr>
        <w:t xml:space="preserve"> ISO 15927-1 также содержит несколько преобразований, таких как преобразование между давлением паров, относительной влажностью и коэффициентом увлажнения воздуха и преобразование между эталонной среднечасовой скоростью ветра и местной средней скоростью ветра, которые могут быть использованы для отдельных целей, описанных в других стандартах EPB.</w:t>
      </w:r>
    </w:p>
    <w:p w14:paraId="2E2C1BD3" w14:textId="77777777" w:rsidR="000C3D04" w:rsidRPr="000C3D04" w:rsidRDefault="000C3D04" w:rsidP="00DB2B24">
      <w:pPr>
        <w:pStyle w:val="af9"/>
        <w:ind w:firstLine="567"/>
        <w:jc w:val="both"/>
        <w:rPr>
          <w:rFonts w:eastAsiaTheme="minorEastAsia"/>
          <w:color w:val="000000"/>
          <w:lang w:eastAsia="en-US"/>
        </w:rPr>
      </w:pPr>
    </w:p>
    <w:p w14:paraId="6D3433A2"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В ISO 15927-4 приведен метод построения учетного года значений почасовых замеров соответствующих метеорологических данных, подходящих для оценки среднегодовой энергии для нагрева и охлаждения. Другие учетные годы, представляющие средние условия, могут быть сформированы для специальных целей.</w:t>
      </w:r>
    </w:p>
    <w:p w14:paraId="06ADC0B8"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lang w:eastAsia="en-US"/>
        </w:rPr>
        <w:t>Метеорологические приборы и методы наблюдения не охватываются; они указаны Всемирной метеорологической организацией (ВМО).</w:t>
      </w:r>
    </w:p>
    <w:p w14:paraId="52C717DA"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lang w:eastAsia="en-US"/>
        </w:rPr>
        <w:t xml:space="preserve">Климатические данные </w:t>
      </w:r>
      <w:r w:rsidRPr="000C3D04">
        <w:rPr>
          <w:rFonts w:eastAsiaTheme="minorEastAsia"/>
          <w:color w:val="000000" w:themeColor="text1"/>
          <w:lang w:eastAsia="en-US"/>
        </w:rPr>
        <w:t xml:space="preserve">измеряются на основных метеостанциях. Метеостанции для использования и временные ряды описаны в </w:t>
      </w:r>
      <w:r w:rsidR="00000000">
        <w:fldChar w:fldCharType="begin"/>
      </w:r>
      <w:r w:rsidR="00000000">
        <w:instrText>HYPERLINK \l "bookmark80"</w:instrText>
      </w:r>
      <w:r w:rsidR="00000000">
        <w:fldChar w:fldCharType="separate"/>
      </w:r>
      <w:r w:rsidRPr="000C3D04">
        <w:rPr>
          <w:rStyle w:val="ac"/>
          <w:rFonts w:eastAsiaTheme="minorEastAsia"/>
          <w:color w:val="000000" w:themeColor="text1"/>
          <w:u w:val="none"/>
          <w:lang w:eastAsia="en-US"/>
        </w:rPr>
        <w:t>таблице A.2</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образец).</w:t>
      </w:r>
    </w:p>
    <w:p w14:paraId="3AEAEB33" w14:textId="77777777" w:rsid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Для каждого временного ряда климатических данных требуется ссылка на документацию, в которой содержится справочная информация о выборе временного ряда и предполагаемом диапазоне применения. См. шаблон в </w:t>
      </w:r>
      <w:r w:rsidR="00000000">
        <w:fldChar w:fldCharType="begin"/>
      </w:r>
      <w:r w:rsidR="00000000">
        <w:instrText>HYPERLINK \l "bookmark80"</w:instrText>
      </w:r>
      <w:r w:rsidR="00000000">
        <w:fldChar w:fldCharType="separate"/>
      </w:r>
      <w:r w:rsidRPr="000C3D04">
        <w:rPr>
          <w:rStyle w:val="ac"/>
          <w:rFonts w:eastAsiaTheme="minorEastAsia"/>
          <w:color w:val="000000" w:themeColor="text1"/>
          <w:u w:val="none"/>
          <w:lang w:eastAsia="en-US"/>
        </w:rPr>
        <w:t>таблице A.2</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17F65D7C" w14:textId="77777777" w:rsidR="00E21520" w:rsidRPr="000C3D04" w:rsidRDefault="00E21520" w:rsidP="00DB2B24">
      <w:pPr>
        <w:pStyle w:val="af9"/>
        <w:ind w:firstLine="567"/>
        <w:jc w:val="both"/>
        <w:rPr>
          <w:rFonts w:eastAsiaTheme="minorEastAsia"/>
          <w:color w:val="000000" w:themeColor="text1"/>
          <w:lang w:eastAsia="en-US"/>
        </w:rPr>
      </w:pPr>
    </w:p>
    <w:p w14:paraId="614DD7AC" w14:textId="4A52FD1B" w:rsidR="000C3D04" w:rsidRPr="00E21520" w:rsidRDefault="00E21520" w:rsidP="00DB2B24">
      <w:pPr>
        <w:pStyle w:val="af9"/>
        <w:ind w:firstLine="567"/>
        <w:jc w:val="both"/>
        <w:rPr>
          <w:rFonts w:eastAsiaTheme="minorEastAsia"/>
          <w:color w:val="000000" w:themeColor="text1"/>
          <w:sz w:val="20"/>
          <w:szCs w:val="20"/>
          <w:lang w:eastAsia="en-US"/>
        </w:rPr>
      </w:pPr>
      <w:r w:rsidRPr="00E21520">
        <w:rPr>
          <w:rFonts w:eastAsiaTheme="minorEastAsia"/>
          <w:b/>
          <w:bCs/>
          <w:i/>
          <w:iCs/>
          <w:color w:val="000000" w:themeColor="text1"/>
          <w:sz w:val="20"/>
          <w:szCs w:val="20"/>
          <w:lang w:eastAsia="en-US"/>
        </w:rPr>
        <w:t>Пример –</w:t>
      </w:r>
      <w:r w:rsidRPr="00E21520">
        <w:rPr>
          <w:rFonts w:eastAsiaTheme="minorEastAsia"/>
          <w:color w:val="000000" w:themeColor="text1"/>
          <w:sz w:val="20"/>
          <w:szCs w:val="20"/>
          <w:lang w:eastAsia="en-US"/>
        </w:rPr>
        <w:t xml:space="preserve"> </w:t>
      </w:r>
      <w:r w:rsidR="000C3D04" w:rsidRPr="000C3D04">
        <w:rPr>
          <w:rFonts w:eastAsiaTheme="minorEastAsia"/>
          <w:color w:val="000000" w:themeColor="text1"/>
          <w:sz w:val="20"/>
          <w:szCs w:val="20"/>
          <w:lang w:eastAsia="en-US"/>
        </w:rPr>
        <w:t>Энергия нагрева и охлаждения (физическая, скрытая); вентиляция и инфильтрация воздуха; расчетная нагрузка нагрева или охлаждения; комфорт в помещении; тепловые солнечные коллекторы; ветряные турбины. Где применимо: указание, предназначена ли она для представления средних или экстремальных годовых условий.</w:t>
      </w:r>
    </w:p>
    <w:p w14:paraId="34B86024" w14:textId="77777777" w:rsidR="00E21520" w:rsidRPr="000C3D04" w:rsidRDefault="00E21520" w:rsidP="00DB2B24">
      <w:pPr>
        <w:pStyle w:val="af9"/>
        <w:ind w:firstLine="567"/>
        <w:jc w:val="both"/>
        <w:rPr>
          <w:rFonts w:eastAsiaTheme="minorEastAsia"/>
          <w:color w:val="000000" w:themeColor="text1"/>
          <w:lang w:eastAsia="en-US"/>
        </w:rPr>
      </w:pPr>
    </w:p>
    <w:p w14:paraId="0257BAA7"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Отчет также должен содержать информацию о том, состоят ли климатические данные из данных измерений, предварительно обработанных данных измерений или синтетических данных, а также метод, использованный для предварительной обработки или построения синтетических данных. См. шаблон в </w:t>
      </w:r>
      <w:hyperlink w:anchor="bookmark80" w:history="1">
        <w:r w:rsidRPr="000C3D04">
          <w:rPr>
            <w:rStyle w:val="ac"/>
            <w:rFonts w:eastAsiaTheme="minorEastAsia"/>
            <w:color w:val="000000" w:themeColor="text1"/>
            <w:u w:val="none"/>
            <w:lang w:eastAsia="en-US"/>
          </w:rPr>
          <w:t>таблице A.2</w:t>
        </w:r>
      </w:hyperlink>
      <w:r w:rsidRPr="000C3D04">
        <w:rPr>
          <w:rFonts w:eastAsiaTheme="minorEastAsia"/>
          <w:color w:val="000000" w:themeColor="text1"/>
          <w:lang w:eastAsia="en-US"/>
        </w:rPr>
        <w:t>.</w:t>
      </w:r>
    </w:p>
    <w:p w14:paraId="7AA051FC"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themeColor="text1"/>
          <w:lang w:eastAsia="en-US"/>
        </w:rPr>
        <w:t xml:space="preserve">Справочный вариант выбора метеостанции и временных рядов по умолчанию, обычно для каждого стандарта EPB, приведенный в </w:t>
      </w:r>
      <w:hyperlink w:anchor="bookmark80" w:history="1">
        <w:r w:rsidRPr="000C3D04">
          <w:rPr>
            <w:rStyle w:val="ac"/>
            <w:rFonts w:eastAsiaTheme="minorEastAsia"/>
            <w:color w:val="000000" w:themeColor="text1"/>
            <w:u w:val="none"/>
            <w:lang w:eastAsia="en-US"/>
          </w:rPr>
          <w:t>таблице В.2</w:t>
        </w:r>
      </w:hyperlink>
      <w:r w:rsidRPr="000C3D04">
        <w:rPr>
          <w:rFonts w:eastAsiaTheme="minorEastAsia"/>
          <w:color w:val="000000" w:themeColor="text1"/>
          <w:lang w:eastAsia="en-US"/>
        </w:rPr>
        <w:t xml:space="preserve">, неприменим, поскольку этот вариант выбора сильно зависит от местных условий. Вместо этого </w:t>
      </w:r>
      <w:hyperlink w:anchor="bookmark80" w:history="1">
        <w:r w:rsidRPr="000C3D04">
          <w:rPr>
            <w:rStyle w:val="ac"/>
            <w:rFonts w:eastAsiaTheme="minorEastAsia"/>
            <w:color w:val="000000" w:themeColor="text1"/>
            <w:u w:val="none"/>
            <w:lang w:eastAsia="en-US"/>
          </w:rPr>
          <w:t>таблица В.2</w:t>
        </w:r>
      </w:hyperlink>
      <w:r w:rsidRPr="000C3D04">
        <w:rPr>
          <w:rFonts w:eastAsiaTheme="minorEastAsia"/>
          <w:color w:val="000000" w:themeColor="text1"/>
          <w:lang w:eastAsia="en-US"/>
        </w:rPr>
        <w:t xml:space="preserve"> содержит данные из набора климатических данных, который широко используется во </w:t>
      </w:r>
      <w:r w:rsidRPr="000C3D04">
        <w:rPr>
          <w:rFonts w:eastAsiaTheme="minorEastAsia"/>
          <w:color w:val="000000" w:themeColor="text1"/>
          <w:lang w:eastAsia="en-US"/>
        </w:rPr>
        <w:lastRenderedPageBreak/>
        <w:t>всем мире для валидационных испытаний, таких как валидационные и проверочные</w:t>
      </w:r>
      <w:r w:rsidRPr="000C3D04">
        <w:rPr>
          <w:rFonts w:eastAsiaTheme="minorEastAsia"/>
          <w:color w:val="000000"/>
          <w:lang w:eastAsia="en-US"/>
        </w:rPr>
        <w:t xml:space="preserve"> испытания, описанные в ISO 52016-1.</w:t>
      </w:r>
    </w:p>
    <w:p w14:paraId="73762F06" w14:textId="77777777" w:rsidR="000C3D04" w:rsidRPr="000C3D04" w:rsidRDefault="000C3D04" w:rsidP="00DB2B24">
      <w:pPr>
        <w:pStyle w:val="af9"/>
        <w:ind w:firstLine="567"/>
        <w:jc w:val="both"/>
        <w:rPr>
          <w:rFonts w:eastAsiaTheme="minorEastAsia"/>
          <w:b/>
          <w:bCs/>
          <w:color w:val="000000"/>
          <w:lang w:eastAsia="en-US"/>
        </w:rPr>
      </w:pPr>
      <w:r w:rsidRPr="000C3D04">
        <w:rPr>
          <w:rFonts w:eastAsiaTheme="minorEastAsia"/>
          <w:b/>
          <w:bCs/>
          <w:color w:val="000000"/>
          <w:lang w:eastAsia="en-US"/>
        </w:rPr>
        <w:t>6.3.3 Исходные климатические данные</w:t>
      </w:r>
    </w:p>
    <w:p w14:paraId="17F7017A" w14:textId="77777777" w:rsidR="000C3D04" w:rsidRPr="000C3D04" w:rsidRDefault="000C3D04" w:rsidP="00DB2B24">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fldChar w:fldCharType="begin"/>
      </w:r>
      <w:r>
        <w:instrText>HYPERLINK \l "bookmark17"</w:instrText>
      </w:r>
      <w:r>
        <w:fldChar w:fldCharType="separate"/>
      </w:r>
      <w:r w:rsidRPr="000C3D04">
        <w:rPr>
          <w:rStyle w:val="ac"/>
          <w:rFonts w:eastAsiaTheme="minorEastAsia"/>
          <w:color w:val="000000" w:themeColor="text1"/>
          <w:u w:val="none"/>
          <w:lang w:eastAsia="en-US"/>
        </w:rPr>
        <w:t>таблице 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приведены данные, необходимые для расчета поверхностной плотности потока солнечного излучения на наклонную поверхность.</w:t>
      </w:r>
    </w:p>
    <w:p w14:paraId="7A006861" w14:textId="77777777" w:rsidR="000C3D04" w:rsidRPr="000C3D04" w:rsidRDefault="000C3D04" w:rsidP="00DB2B24">
      <w:pPr>
        <w:pStyle w:val="af9"/>
        <w:ind w:firstLine="567"/>
        <w:jc w:val="both"/>
        <w:rPr>
          <w:rFonts w:eastAsiaTheme="minorEastAsia"/>
          <w:color w:val="000000"/>
          <w:lang w:eastAsia="en-US"/>
        </w:rPr>
      </w:pPr>
      <w:r w:rsidRPr="000C3D04">
        <w:rPr>
          <w:rFonts w:eastAsiaTheme="minorEastAsia"/>
          <w:color w:val="000000" w:themeColor="text1"/>
          <w:lang w:eastAsia="en-US"/>
        </w:rPr>
        <w:t xml:space="preserve">Метод расчета включает в себя различные варианты. Поэтому не все данные в </w:t>
      </w:r>
      <w:r>
        <w:fldChar w:fldCharType="begin"/>
      </w:r>
      <w:r>
        <w:instrText>HYPERLINK \l "bookmark17"</w:instrText>
      </w:r>
      <w:r>
        <w:fldChar w:fldCharType="separate"/>
      </w:r>
      <w:r w:rsidRPr="000C3D04">
        <w:rPr>
          <w:rStyle w:val="ac"/>
          <w:rFonts w:eastAsiaTheme="minorEastAsia"/>
          <w:color w:val="000000" w:themeColor="text1"/>
          <w:u w:val="none"/>
          <w:lang w:eastAsia="en-US"/>
        </w:rPr>
        <w:t>таблице 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необходимы в каждом конкретном</w:t>
      </w:r>
      <w:r w:rsidRPr="000C3D04">
        <w:rPr>
          <w:rFonts w:eastAsiaTheme="minorEastAsia"/>
          <w:color w:val="000000"/>
          <w:lang w:eastAsia="en-US"/>
        </w:rPr>
        <w:t xml:space="preserve"> случае.</w:t>
      </w:r>
    </w:p>
    <w:p w14:paraId="3712EA74" w14:textId="77777777" w:rsidR="000C3D04" w:rsidRPr="000C3D04" w:rsidRDefault="000C3D04" w:rsidP="000C3D04">
      <w:pPr>
        <w:pStyle w:val="af9"/>
        <w:ind w:firstLine="567"/>
        <w:jc w:val="both"/>
        <w:rPr>
          <w:rFonts w:eastAsiaTheme="minorEastAsia"/>
          <w:b/>
          <w:bCs/>
          <w:color w:val="000000"/>
          <w:lang w:eastAsia="en-US"/>
        </w:rPr>
      </w:pPr>
    </w:p>
    <w:p w14:paraId="3422771F" w14:textId="77777777" w:rsidR="000C3D04" w:rsidRPr="000C3D04" w:rsidRDefault="000C3D04" w:rsidP="00E21520">
      <w:pPr>
        <w:pStyle w:val="af9"/>
        <w:ind w:firstLine="567"/>
        <w:jc w:val="center"/>
        <w:rPr>
          <w:rFonts w:eastAsiaTheme="minorEastAsia"/>
          <w:b/>
          <w:bCs/>
          <w:color w:val="000000"/>
          <w:lang w:eastAsia="en-US"/>
        </w:rPr>
      </w:pPr>
      <w:r w:rsidRPr="000C3D04">
        <w:rPr>
          <w:rFonts w:eastAsiaTheme="minorEastAsia"/>
          <w:b/>
          <w:bCs/>
          <w:color w:val="000000"/>
          <w:lang w:eastAsia="en-US"/>
        </w:rPr>
        <w:t>Таблица 5 - Исходные климатические данные, необходимые для расчета</w:t>
      </w:r>
    </w:p>
    <w:tbl>
      <w:tblPr>
        <w:tblW w:w="0" w:type="auto"/>
        <w:tblInd w:w="40" w:type="dxa"/>
        <w:tblLayout w:type="fixed"/>
        <w:tblCellMar>
          <w:left w:w="40" w:type="dxa"/>
          <w:right w:w="40" w:type="dxa"/>
        </w:tblCellMar>
        <w:tblLook w:val="0000" w:firstRow="0" w:lastRow="0" w:firstColumn="0" w:lastColumn="0" w:noHBand="0" w:noVBand="0"/>
      </w:tblPr>
      <w:tblGrid>
        <w:gridCol w:w="2534"/>
        <w:gridCol w:w="1008"/>
        <w:gridCol w:w="1075"/>
        <w:gridCol w:w="1171"/>
        <w:gridCol w:w="1186"/>
        <w:gridCol w:w="1402"/>
        <w:gridCol w:w="1378"/>
      </w:tblGrid>
      <w:tr w:rsidR="000C3D04" w:rsidRPr="000C3D04" w14:paraId="7192B79A" w14:textId="77777777" w:rsidTr="00CC263C">
        <w:trPr>
          <w:trHeight w:val="533"/>
        </w:trPr>
        <w:tc>
          <w:tcPr>
            <w:tcW w:w="2534" w:type="dxa"/>
            <w:tcBorders>
              <w:top w:val="single" w:sz="6" w:space="0" w:color="auto"/>
              <w:left w:val="single" w:sz="6" w:space="0" w:color="auto"/>
              <w:bottom w:val="single" w:sz="6" w:space="0" w:color="auto"/>
              <w:right w:val="single" w:sz="6" w:space="0" w:color="auto"/>
            </w:tcBorders>
          </w:tcPr>
          <w:p w14:paraId="2940A2BA"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Наименование</w:t>
            </w:r>
          </w:p>
        </w:tc>
        <w:tc>
          <w:tcPr>
            <w:tcW w:w="1008" w:type="dxa"/>
            <w:tcBorders>
              <w:top w:val="single" w:sz="6" w:space="0" w:color="auto"/>
              <w:left w:val="single" w:sz="6" w:space="0" w:color="auto"/>
              <w:bottom w:val="single" w:sz="6" w:space="0" w:color="auto"/>
              <w:right w:val="single" w:sz="6" w:space="0" w:color="auto"/>
            </w:tcBorders>
          </w:tcPr>
          <w:p w14:paraId="2FAF7178" w14:textId="77777777" w:rsidR="000C3D04" w:rsidRPr="000C3D04" w:rsidRDefault="000C3D04" w:rsidP="00E21520">
            <w:pPr>
              <w:pStyle w:val="af9"/>
              <w:jc w:val="both"/>
              <w:rPr>
                <w:rFonts w:eastAsiaTheme="minorEastAsia"/>
                <w:b/>
                <w:bCs/>
                <w:color w:val="000000"/>
                <w:lang w:eastAsia="en-US"/>
              </w:rPr>
            </w:pPr>
            <w:r w:rsidRPr="000C3D04">
              <w:rPr>
                <w:rFonts w:eastAsiaTheme="minorEastAsia"/>
                <w:b/>
                <w:bCs/>
                <w:color w:val="000000"/>
                <w:lang w:eastAsia="en-US"/>
              </w:rPr>
              <w:t>Символ</w:t>
            </w:r>
          </w:p>
        </w:tc>
        <w:tc>
          <w:tcPr>
            <w:tcW w:w="1075" w:type="dxa"/>
            <w:tcBorders>
              <w:top w:val="single" w:sz="6" w:space="0" w:color="auto"/>
              <w:left w:val="single" w:sz="6" w:space="0" w:color="auto"/>
              <w:bottom w:val="single" w:sz="6" w:space="0" w:color="auto"/>
              <w:right w:val="single" w:sz="6" w:space="0" w:color="auto"/>
            </w:tcBorders>
          </w:tcPr>
          <w:p w14:paraId="78A0CF66" w14:textId="77777777" w:rsidR="000C3D04" w:rsidRPr="000C3D04" w:rsidRDefault="000C3D04" w:rsidP="00E21520">
            <w:pPr>
              <w:pStyle w:val="af9"/>
              <w:jc w:val="both"/>
              <w:rPr>
                <w:rFonts w:eastAsiaTheme="minorEastAsia"/>
                <w:b/>
                <w:bCs/>
                <w:color w:val="000000"/>
                <w:lang w:eastAsia="en-US"/>
              </w:rPr>
            </w:pPr>
            <w:r w:rsidRPr="000C3D04">
              <w:rPr>
                <w:rFonts w:eastAsiaTheme="minorEastAsia"/>
                <w:b/>
                <w:bCs/>
                <w:color w:val="000000"/>
                <w:lang w:eastAsia="en-US"/>
              </w:rPr>
              <w:t>Единица</w:t>
            </w:r>
          </w:p>
        </w:tc>
        <w:tc>
          <w:tcPr>
            <w:tcW w:w="1171" w:type="dxa"/>
            <w:tcBorders>
              <w:top w:val="single" w:sz="6" w:space="0" w:color="auto"/>
              <w:left w:val="single" w:sz="6" w:space="0" w:color="auto"/>
              <w:bottom w:val="single" w:sz="6" w:space="0" w:color="auto"/>
              <w:right w:val="single" w:sz="6" w:space="0" w:color="auto"/>
            </w:tcBorders>
          </w:tcPr>
          <w:p w14:paraId="4C416ED8" w14:textId="77777777" w:rsidR="000C3D04" w:rsidRPr="000C3D04" w:rsidRDefault="000C3D04" w:rsidP="00E21520">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Период достоверности</w:t>
            </w:r>
            <w:r w:rsidRPr="000C3D04">
              <w:rPr>
                <w:rFonts w:eastAsiaTheme="minorEastAsia"/>
                <w:b/>
                <w:bCs/>
                <w:color w:val="000000"/>
                <w:vertAlign w:val="superscript"/>
                <w:lang w:eastAsia="en-US"/>
              </w:rPr>
              <w:t>a</w:t>
            </w:r>
          </w:p>
        </w:tc>
        <w:tc>
          <w:tcPr>
            <w:tcW w:w="1186" w:type="dxa"/>
            <w:tcBorders>
              <w:top w:val="single" w:sz="6" w:space="0" w:color="auto"/>
              <w:left w:val="single" w:sz="6" w:space="0" w:color="auto"/>
              <w:bottom w:val="single" w:sz="6" w:space="0" w:color="auto"/>
              <w:right w:val="single" w:sz="6" w:space="0" w:color="auto"/>
            </w:tcBorders>
          </w:tcPr>
          <w:p w14:paraId="054638CD" w14:textId="77777777" w:rsidR="000C3D04" w:rsidRPr="000C3D04" w:rsidRDefault="000C3D04" w:rsidP="00E21520">
            <w:pPr>
              <w:pStyle w:val="af9"/>
              <w:jc w:val="both"/>
              <w:rPr>
                <w:rFonts w:eastAsiaTheme="minorEastAsia"/>
                <w:b/>
                <w:bCs/>
                <w:color w:val="000000"/>
                <w:vertAlign w:val="superscript"/>
                <w:lang w:eastAsia="en-US"/>
              </w:rPr>
            </w:pPr>
            <w:r w:rsidRPr="000C3D04">
              <w:rPr>
                <w:rFonts w:eastAsiaTheme="minorEastAsia"/>
                <w:b/>
                <w:bCs/>
                <w:color w:val="000000"/>
                <w:lang w:eastAsia="en-US"/>
              </w:rPr>
              <w:t>Происхождение</w:t>
            </w:r>
            <w:r w:rsidRPr="000C3D04">
              <w:rPr>
                <w:rFonts w:eastAsiaTheme="minorEastAsia"/>
                <w:b/>
                <w:bCs/>
                <w:color w:val="000000"/>
                <w:vertAlign w:val="superscript"/>
                <w:lang w:eastAsia="en-US"/>
              </w:rPr>
              <w:t>b</w:t>
            </w:r>
          </w:p>
        </w:tc>
        <w:tc>
          <w:tcPr>
            <w:tcW w:w="1402" w:type="dxa"/>
            <w:tcBorders>
              <w:top w:val="single" w:sz="6" w:space="0" w:color="auto"/>
              <w:left w:val="single" w:sz="6" w:space="0" w:color="auto"/>
              <w:bottom w:val="single" w:sz="6" w:space="0" w:color="auto"/>
              <w:right w:val="single" w:sz="6" w:space="0" w:color="auto"/>
            </w:tcBorders>
          </w:tcPr>
          <w:p w14:paraId="71FDCC43" w14:textId="77777777" w:rsidR="000C3D04" w:rsidRPr="000C3D04" w:rsidRDefault="000C3D04" w:rsidP="00E21520">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Переменная</w:t>
            </w:r>
            <w:r w:rsidRPr="000C3D04">
              <w:rPr>
                <w:rFonts w:eastAsiaTheme="minorEastAsia"/>
                <w:b/>
                <w:bCs/>
                <w:color w:val="000000"/>
                <w:vertAlign w:val="superscript"/>
                <w:lang w:eastAsia="en-US"/>
              </w:rPr>
              <w:t>c</w:t>
            </w:r>
          </w:p>
        </w:tc>
        <w:tc>
          <w:tcPr>
            <w:tcW w:w="1378" w:type="dxa"/>
            <w:tcBorders>
              <w:top w:val="single" w:sz="6" w:space="0" w:color="auto"/>
              <w:left w:val="single" w:sz="6" w:space="0" w:color="auto"/>
              <w:bottom w:val="single" w:sz="6" w:space="0" w:color="auto"/>
              <w:right w:val="single" w:sz="6" w:space="0" w:color="auto"/>
            </w:tcBorders>
          </w:tcPr>
          <w:p w14:paraId="30922498" w14:textId="77777777" w:rsidR="000C3D04" w:rsidRPr="000C3D04" w:rsidRDefault="000C3D04" w:rsidP="00E21520">
            <w:pPr>
              <w:pStyle w:val="af9"/>
              <w:jc w:val="both"/>
              <w:rPr>
                <w:rFonts w:eastAsiaTheme="minorEastAsia"/>
                <w:b/>
                <w:bCs/>
                <w:color w:val="000000"/>
                <w:lang w:eastAsia="en-US"/>
              </w:rPr>
            </w:pPr>
            <w:r w:rsidRPr="000C3D04">
              <w:rPr>
                <w:rFonts w:eastAsiaTheme="minorEastAsia"/>
                <w:b/>
                <w:bCs/>
                <w:color w:val="000000"/>
                <w:lang w:eastAsia="en-US"/>
              </w:rPr>
              <w:t>Ссылка</w:t>
            </w:r>
          </w:p>
        </w:tc>
      </w:tr>
      <w:tr w:rsidR="000C3D04" w:rsidRPr="000C3D04" w14:paraId="23A0CFFC" w14:textId="77777777" w:rsidTr="00CC263C">
        <w:trPr>
          <w:trHeight w:val="523"/>
        </w:trPr>
        <w:tc>
          <w:tcPr>
            <w:tcW w:w="2534" w:type="dxa"/>
            <w:tcBorders>
              <w:top w:val="single" w:sz="6" w:space="0" w:color="auto"/>
              <w:left w:val="single" w:sz="6" w:space="0" w:color="auto"/>
              <w:bottom w:val="single" w:sz="6" w:space="0" w:color="auto"/>
              <w:right w:val="single" w:sz="6" w:space="0" w:color="auto"/>
            </w:tcBorders>
          </w:tcPr>
          <w:p w14:paraId="249A8DBA"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День года</w:t>
            </w:r>
          </w:p>
        </w:tc>
        <w:tc>
          <w:tcPr>
            <w:tcW w:w="1008" w:type="dxa"/>
            <w:tcBorders>
              <w:top w:val="single" w:sz="6" w:space="0" w:color="auto"/>
              <w:left w:val="single" w:sz="6" w:space="0" w:color="auto"/>
              <w:bottom w:val="single" w:sz="6" w:space="0" w:color="auto"/>
              <w:right w:val="single" w:sz="6" w:space="0" w:color="auto"/>
            </w:tcBorders>
          </w:tcPr>
          <w:p w14:paraId="583BD8EF" w14:textId="77777777" w:rsidR="000C3D04" w:rsidRPr="000C3D04" w:rsidRDefault="000C3D04" w:rsidP="00E47DEC">
            <w:pPr>
              <w:pStyle w:val="af9"/>
              <w:jc w:val="both"/>
              <w:rPr>
                <w:rFonts w:eastAsiaTheme="minorEastAsia"/>
                <w:b/>
                <w:bCs/>
                <w:color w:val="000000"/>
                <w:lang w:eastAsia="en-US"/>
              </w:rPr>
            </w:pPr>
            <w:r w:rsidRPr="000C3D04">
              <w:rPr>
                <w:rFonts w:eastAsiaTheme="minorEastAsia"/>
                <w:i/>
                <w:color w:val="000000"/>
                <w:lang w:eastAsia="en-US"/>
              </w:rPr>
              <w:t>n</w:t>
            </w:r>
            <w:r w:rsidRPr="000C3D04">
              <w:rPr>
                <w:rFonts w:eastAsiaTheme="minorEastAsia"/>
                <w:bCs/>
                <w:color w:val="000000"/>
                <w:vertAlign w:val="subscript"/>
                <w:lang w:eastAsia="en-US"/>
              </w:rPr>
              <w:t>day</w:t>
            </w:r>
          </w:p>
        </w:tc>
        <w:tc>
          <w:tcPr>
            <w:tcW w:w="1075" w:type="dxa"/>
            <w:tcBorders>
              <w:top w:val="single" w:sz="6" w:space="0" w:color="auto"/>
              <w:left w:val="single" w:sz="6" w:space="0" w:color="auto"/>
              <w:bottom w:val="single" w:sz="6" w:space="0" w:color="auto"/>
              <w:right w:val="single" w:sz="6" w:space="0" w:color="auto"/>
            </w:tcBorders>
          </w:tcPr>
          <w:p w14:paraId="0AFE23CA" w14:textId="77777777" w:rsidR="000C3D04" w:rsidRPr="000C3D04" w:rsidRDefault="000C3D04" w:rsidP="000C3D04">
            <w:pPr>
              <w:pStyle w:val="af9"/>
              <w:ind w:firstLine="567"/>
              <w:jc w:val="both"/>
              <w:rPr>
                <w:rFonts w:eastAsiaTheme="minorEastAsia"/>
                <w:i/>
                <w:iCs/>
                <w:color w:val="000000"/>
                <w:lang w:eastAsia="en-US"/>
              </w:rPr>
            </w:pPr>
            <w:r w:rsidRPr="000C3D04">
              <w:rPr>
                <w:rFonts w:eastAsiaTheme="minorEastAsia"/>
                <w:i/>
                <w:iCs/>
                <w:color w:val="000000"/>
                <w:lang w:eastAsia="en-US"/>
              </w:rPr>
              <w:t>-</w:t>
            </w:r>
          </w:p>
        </w:tc>
        <w:tc>
          <w:tcPr>
            <w:tcW w:w="1171" w:type="dxa"/>
            <w:tcBorders>
              <w:top w:val="single" w:sz="6" w:space="0" w:color="auto"/>
              <w:left w:val="single" w:sz="6" w:space="0" w:color="auto"/>
              <w:bottom w:val="single" w:sz="6" w:space="0" w:color="auto"/>
              <w:right w:val="single" w:sz="6" w:space="0" w:color="auto"/>
            </w:tcBorders>
          </w:tcPr>
          <w:p w14:paraId="52AFC37D"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1 до 366</w:t>
            </w:r>
          </w:p>
        </w:tc>
        <w:tc>
          <w:tcPr>
            <w:tcW w:w="1186" w:type="dxa"/>
            <w:tcBorders>
              <w:top w:val="single" w:sz="6" w:space="0" w:color="auto"/>
              <w:left w:val="single" w:sz="6" w:space="0" w:color="auto"/>
              <w:bottom w:val="single" w:sz="6" w:space="0" w:color="auto"/>
              <w:right w:val="single" w:sz="6" w:space="0" w:color="auto"/>
            </w:tcBorders>
          </w:tcPr>
          <w:p w14:paraId="3BEB7AB6"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Набор климатических данных</w:t>
            </w:r>
          </w:p>
        </w:tc>
        <w:tc>
          <w:tcPr>
            <w:tcW w:w="1402" w:type="dxa"/>
            <w:tcBorders>
              <w:top w:val="single" w:sz="6" w:space="0" w:color="auto"/>
              <w:left w:val="single" w:sz="6" w:space="0" w:color="auto"/>
              <w:bottom w:val="single" w:sz="6" w:space="0" w:color="auto"/>
              <w:right w:val="single" w:sz="6" w:space="0" w:color="auto"/>
            </w:tcBorders>
          </w:tcPr>
          <w:p w14:paraId="53CF6BF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576DA005"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7AB709BD" w14:textId="77777777" w:rsidTr="00CC263C">
        <w:trPr>
          <w:trHeight w:val="744"/>
        </w:trPr>
        <w:tc>
          <w:tcPr>
            <w:tcW w:w="2534" w:type="dxa"/>
            <w:tcBorders>
              <w:top w:val="single" w:sz="6" w:space="0" w:color="auto"/>
              <w:left w:val="single" w:sz="6" w:space="0" w:color="auto"/>
              <w:bottom w:val="single" w:sz="6" w:space="0" w:color="auto"/>
              <w:right w:val="single" w:sz="6" w:space="0" w:color="auto"/>
            </w:tcBorders>
          </w:tcPr>
          <w:p w14:paraId="6B57CD29"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Фактический (часовой) час для местоположения (число часов в сутках)</w:t>
            </w:r>
          </w:p>
        </w:tc>
        <w:tc>
          <w:tcPr>
            <w:tcW w:w="1008" w:type="dxa"/>
            <w:tcBorders>
              <w:top w:val="single" w:sz="6" w:space="0" w:color="auto"/>
              <w:left w:val="single" w:sz="6" w:space="0" w:color="auto"/>
              <w:bottom w:val="single" w:sz="6" w:space="0" w:color="auto"/>
              <w:right w:val="single" w:sz="6" w:space="0" w:color="auto"/>
            </w:tcBorders>
          </w:tcPr>
          <w:p w14:paraId="22669D33" w14:textId="77777777" w:rsidR="000C3D04" w:rsidRPr="000C3D04" w:rsidRDefault="000C3D04" w:rsidP="00E47DEC">
            <w:pPr>
              <w:pStyle w:val="af9"/>
              <w:jc w:val="both"/>
              <w:rPr>
                <w:rFonts w:eastAsiaTheme="minorEastAsia"/>
                <w:bCs/>
                <w:color w:val="000000"/>
                <w:lang w:eastAsia="en-US"/>
              </w:rPr>
            </w:pPr>
            <w:r w:rsidRPr="000C3D04">
              <w:rPr>
                <w:rFonts w:eastAsiaTheme="minorEastAsia"/>
                <w:bCs/>
                <w:i/>
                <w:color w:val="000000"/>
                <w:lang w:eastAsia="en-US"/>
              </w:rPr>
              <w:t>n</w:t>
            </w:r>
            <w:r w:rsidRPr="000C3D04">
              <w:rPr>
                <w:rFonts w:eastAsiaTheme="minorEastAsia"/>
                <w:bCs/>
                <w:color w:val="000000"/>
                <w:vertAlign w:val="subscript"/>
                <w:lang w:eastAsia="en-US"/>
              </w:rPr>
              <w:t>hour</w:t>
            </w:r>
          </w:p>
        </w:tc>
        <w:tc>
          <w:tcPr>
            <w:tcW w:w="1075" w:type="dxa"/>
            <w:tcBorders>
              <w:top w:val="single" w:sz="6" w:space="0" w:color="auto"/>
              <w:left w:val="single" w:sz="6" w:space="0" w:color="auto"/>
              <w:bottom w:val="single" w:sz="6" w:space="0" w:color="auto"/>
              <w:right w:val="single" w:sz="6" w:space="0" w:color="auto"/>
            </w:tcBorders>
          </w:tcPr>
          <w:p w14:paraId="55A97861" w14:textId="77777777" w:rsidR="000C3D04" w:rsidRPr="000C3D04" w:rsidRDefault="000C3D04" w:rsidP="000C3D04">
            <w:pPr>
              <w:pStyle w:val="af9"/>
              <w:ind w:firstLine="567"/>
              <w:jc w:val="both"/>
              <w:rPr>
                <w:rFonts w:eastAsiaTheme="minorEastAsia"/>
                <w:color w:val="000000"/>
                <w:lang w:eastAsia="en-US"/>
              </w:rPr>
            </w:pPr>
          </w:p>
        </w:tc>
        <w:tc>
          <w:tcPr>
            <w:tcW w:w="1171" w:type="dxa"/>
            <w:tcBorders>
              <w:top w:val="single" w:sz="6" w:space="0" w:color="auto"/>
              <w:left w:val="single" w:sz="6" w:space="0" w:color="auto"/>
              <w:bottom w:val="single" w:sz="6" w:space="0" w:color="auto"/>
              <w:right w:val="single" w:sz="6" w:space="0" w:color="auto"/>
            </w:tcBorders>
          </w:tcPr>
          <w:p w14:paraId="617C0CAF"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1 до 24</w:t>
            </w:r>
          </w:p>
        </w:tc>
        <w:tc>
          <w:tcPr>
            <w:tcW w:w="1186" w:type="dxa"/>
            <w:tcBorders>
              <w:top w:val="single" w:sz="6" w:space="0" w:color="auto"/>
              <w:left w:val="single" w:sz="6" w:space="0" w:color="auto"/>
              <w:bottom w:val="single" w:sz="6" w:space="0" w:color="auto"/>
              <w:right w:val="single" w:sz="6" w:space="0" w:color="auto"/>
            </w:tcBorders>
          </w:tcPr>
          <w:p w14:paraId="6EFF818B"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Набор климатических данных</w:t>
            </w:r>
          </w:p>
        </w:tc>
        <w:tc>
          <w:tcPr>
            <w:tcW w:w="1402" w:type="dxa"/>
            <w:tcBorders>
              <w:top w:val="single" w:sz="6" w:space="0" w:color="auto"/>
              <w:left w:val="single" w:sz="6" w:space="0" w:color="auto"/>
              <w:bottom w:val="single" w:sz="6" w:space="0" w:color="auto"/>
              <w:right w:val="single" w:sz="6" w:space="0" w:color="auto"/>
            </w:tcBorders>
          </w:tcPr>
          <w:p w14:paraId="5B19A7E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024A62A5"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1FBDF9DF" w14:textId="77777777" w:rsidTr="00CC263C">
        <w:trPr>
          <w:trHeight w:val="523"/>
        </w:trPr>
        <w:tc>
          <w:tcPr>
            <w:tcW w:w="2534" w:type="dxa"/>
            <w:tcBorders>
              <w:top w:val="single" w:sz="6" w:space="0" w:color="auto"/>
              <w:left w:val="single" w:sz="6" w:space="0" w:color="auto"/>
              <w:bottom w:val="single" w:sz="6" w:space="0" w:color="auto"/>
              <w:right w:val="single" w:sz="6" w:space="0" w:color="auto"/>
            </w:tcBorders>
            <w:vAlign w:val="center"/>
          </w:tcPr>
          <w:p w14:paraId="5AFD8189"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Рассеянная поверхностная плотность потока солнечного излучения на горизонтальную поверхность</w:t>
            </w:r>
          </w:p>
        </w:tc>
        <w:tc>
          <w:tcPr>
            <w:tcW w:w="1008" w:type="dxa"/>
            <w:tcBorders>
              <w:top w:val="single" w:sz="6" w:space="0" w:color="auto"/>
              <w:left w:val="single" w:sz="6" w:space="0" w:color="auto"/>
              <w:bottom w:val="single" w:sz="6" w:space="0" w:color="auto"/>
              <w:right w:val="single" w:sz="6" w:space="0" w:color="auto"/>
            </w:tcBorders>
            <w:vAlign w:val="center"/>
          </w:tcPr>
          <w:p w14:paraId="4A5F4880" w14:textId="77777777" w:rsidR="000C3D04" w:rsidRPr="000C3D04" w:rsidRDefault="000C3D04" w:rsidP="00E47DEC">
            <w:pPr>
              <w:pStyle w:val="af9"/>
              <w:jc w:val="both"/>
              <w:rPr>
                <w:rFonts w:eastAsiaTheme="minorEastAsia"/>
                <w:bCs/>
                <w:color w:val="000000"/>
                <w:lang w:eastAsia="en-US"/>
              </w:rPr>
            </w:pPr>
            <w:r w:rsidRPr="000C3D04">
              <w:rPr>
                <w:rFonts w:eastAsiaTheme="minorEastAsia"/>
                <w:bCs/>
                <w:i/>
                <w:color w:val="000000"/>
                <w:lang w:eastAsia="en-US"/>
              </w:rPr>
              <w:t>G</w:t>
            </w:r>
            <w:r w:rsidRPr="000C3D04">
              <w:rPr>
                <w:rFonts w:eastAsiaTheme="minorEastAsia"/>
                <w:bCs/>
                <w:color w:val="000000"/>
                <w:vertAlign w:val="subscript"/>
                <w:lang w:eastAsia="en-US"/>
              </w:rPr>
              <w:t>sol;d</w:t>
            </w:r>
          </w:p>
        </w:tc>
        <w:tc>
          <w:tcPr>
            <w:tcW w:w="1075" w:type="dxa"/>
            <w:tcBorders>
              <w:top w:val="single" w:sz="6" w:space="0" w:color="auto"/>
              <w:left w:val="single" w:sz="6" w:space="0" w:color="auto"/>
              <w:bottom w:val="single" w:sz="6" w:space="0" w:color="auto"/>
              <w:right w:val="single" w:sz="6" w:space="0" w:color="auto"/>
            </w:tcBorders>
            <w:vAlign w:val="center"/>
          </w:tcPr>
          <w:p w14:paraId="446D2746" w14:textId="77777777" w:rsidR="000C3D04" w:rsidRPr="000C3D04" w:rsidRDefault="000C3D04" w:rsidP="00E47DEC">
            <w:pPr>
              <w:pStyle w:val="af9"/>
              <w:jc w:val="both"/>
              <w:rPr>
                <w:rFonts w:eastAsiaTheme="minorEastAsia"/>
                <w:b/>
                <w:bCs/>
                <w:color w:val="000000"/>
                <w:lang w:eastAsia="en-US"/>
              </w:rPr>
            </w:pPr>
            <w:r w:rsidRPr="000C3D04">
              <w:rPr>
                <w:rFonts w:eastAsiaTheme="minorEastAsia"/>
                <w:color w:val="000000"/>
                <w:lang w:eastAsia="en-US"/>
              </w:rPr>
              <w:t>Вт/м</w:t>
            </w:r>
            <w:r w:rsidRPr="00E47DEC">
              <w:rPr>
                <w:rFonts w:eastAsiaTheme="minorEastAsia"/>
                <w:color w:val="000000"/>
                <w:vertAlign w:val="superscript"/>
                <w:lang w:eastAsia="en-US"/>
              </w:rPr>
              <w:t>2</w:t>
            </w:r>
          </w:p>
        </w:tc>
        <w:tc>
          <w:tcPr>
            <w:tcW w:w="1171" w:type="dxa"/>
            <w:tcBorders>
              <w:top w:val="single" w:sz="6" w:space="0" w:color="auto"/>
              <w:left w:val="single" w:sz="6" w:space="0" w:color="auto"/>
              <w:bottom w:val="single" w:sz="6" w:space="0" w:color="auto"/>
              <w:right w:val="single" w:sz="6" w:space="0" w:color="auto"/>
            </w:tcBorders>
            <w:vAlign w:val="center"/>
          </w:tcPr>
          <w:p w14:paraId="2A887AED"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0 до 1 000</w:t>
            </w:r>
          </w:p>
        </w:tc>
        <w:tc>
          <w:tcPr>
            <w:tcW w:w="1186" w:type="dxa"/>
            <w:tcBorders>
              <w:top w:val="single" w:sz="6" w:space="0" w:color="auto"/>
              <w:left w:val="single" w:sz="6" w:space="0" w:color="auto"/>
              <w:bottom w:val="single" w:sz="6" w:space="0" w:color="auto"/>
              <w:right w:val="single" w:sz="6" w:space="0" w:color="auto"/>
            </w:tcBorders>
          </w:tcPr>
          <w:p w14:paraId="50E0AF69"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 xml:space="preserve">См. </w:t>
            </w:r>
            <w:hyperlink w:anchor="bookmark46" w:history="1">
              <w:r w:rsidRPr="000C3D04">
                <w:rPr>
                  <w:rStyle w:val="ac"/>
                  <w:rFonts w:eastAsiaTheme="minorEastAsia"/>
                  <w:color w:val="000000" w:themeColor="text1"/>
                  <w:u w:val="none"/>
                  <w:lang w:eastAsia="en-US"/>
                </w:rPr>
                <w:t>6.4.2</w:t>
              </w:r>
            </w:hyperlink>
          </w:p>
        </w:tc>
        <w:tc>
          <w:tcPr>
            <w:tcW w:w="1402" w:type="dxa"/>
            <w:tcBorders>
              <w:top w:val="single" w:sz="6" w:space="0" w:color="auto"/>
              <w:left w:val="single" w:sz="6" w:space="0" w:color="auto"/>
              <w:bottom w:val="single" w:sz="6" w:space="0" w:color="auto"/>
              <w:right w:val="single" w:sz="6" w:space="0" w:color="auto"/>
            </w:tcBorders>
          </w:tcPr>
          <w:p w14:paraId="56B63CC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2845FB14"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40216805" w14:textId="77777777" w:rsidTr="00CC263C">
        <w:trPr>
          <w:trHeight w:val="523"/>
        </w:trPr>
        <w:tc>
          <w:tcPr>
            <w:tcW w:w="2534" w:type="dxa"/>
            <w:tcBorders>
              <w:top w:val="single" w:sz="6" w:space="0" w:color="auto"/>
              <w:left w:val="single" w:sz="6" w:space="0" w:color="auto"/>
              <w:bottom w:val="single" w:sz="6" w:space="0" w:color="auto"/>
              <w:right w:val="single" w:sz="6" w:space="0" w:color="auto"/>
            </w:tcBorders>
            <w:vAlign w:val="center"/>
          </w:tcPr>
          <w:p w14:paraId="56279E0D"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Прямая (направленная) поверхностная плотность потока солнечного излучения на поверхность, перпендикулярную к излучению (перпендикулярная по отношению к солнцу)</w:t>
            </w:r>
          </w:p>
        </w:tc>
        <w:tc>
          <w:tcPr>
            <w:tcW w:w="1008" w:type="dxa"/>
            <w:tcBorders>
              <w:top w:val="single" w:sz="6" w:space="0" w:color="auto"/>
              <w:left w:val="single" w:sz="6" w:space="0" w:color="auto"/>
              <w:bottom w:val="single" w:sz="6" w:space="0" w:color="auto"/>
              <w:right w:val="single" w:sz="6" w:space="0" w:color="auto"/>
            </w:tcBorders>
            <w:vAlign w:val="center"/>
          </w:tcPr>
          <w:p w14:paraId="48E741D9" w14:textId="77777777" w:rsidR="000C3D04" w:rsidRPr="000C3D04" w:rsidRDefault="000C3D04" w:rsidP="00E47DEC">
            <w:pPr>
              <w:pStyle w:val="af9"/>
              <w:jc w:val="both"/>
              <w:rPr>
                <w:rFonts w:eastAsiaTheme="minorEastAsia"/>
                <w:bCs/>
                <w:color w:val="000000"/>
                <w:lang w:eastAsia="en-US"/>
              </w:rPr>
            </w:pPr>
            <w:r w:rsidRPr="000C3D04">
              <w:rPr>
                <w:rFonts w:eastAsiaTheme="minorEastAsia"/>
                <w:bCs/>
                <w:i/>
                <w:color w:val="000000"/>
                <w:lang w:eastAsia="en-US"/>
              </w:rPr>
              <w:t>G</w:t>
            </w:r>
            <w:r w:rsidRPr="000C3D04">
              <w:rPr>
                <w:rFonts w:eastAsiaTheme="minorEastAsia"/>
                <w:bCs/>
                <w:color w:val="000000"/>
                <w:vertAlign w:val="subscript"/>
                <w:lang w:eastAsia="en-US"/>
              </w:rPr>
              <w:t>sol;b</w:t>
            </w:r>
          </w:p>
        </w:tc>
        <w:tc>
          <w:tcPr>
            <w:tcW w:w="1075" w:type="dxa"/>
            <w:tcBorders>
              <w:top w:val="single" w:sz="6" w:space="0" w:color="auto"/>
              <w:left w:val="single" w:sz="6" w:space="0" w:color="auto"/>
              <w:bottom w:val="single" w:sz="6" w:space="0" w:color="auto"/>
              <w:right w:val="single" w:sz="6" w:space="0" w:color="auto"/>
            </w:tcBorders>
          </w:tcPr>
          <w:p w14:paraId="6AD5F599" w14:textId="77777777" w:rsidR="000C3D04" w:rsidRPr="000C3D04" w:rsidRDefault="000C3D04" w:rsidP="000C3D04">
            <w:pPr>
              <w:pStyle w:val="af9"/>
              <w:ind w:firstLine="567"/>
              <w:jc w:val="both"/>
              <w:rPr>
                <w:rFonts w:eastAsiaTheme="minorEastAsia"/>
                <w:color w:val="000000"/>
                <w:lang w:eastAsia="en-US"/>
              </w:rPr>
            </w:pPr>
          </w:p>
        </w:tc>
        <w:tc>
          <w:tcPr>
            <w:tcW w:w="1171" w:type="dxa"/>
            <w:tcBorders>
              <w:top w:val="single" w:sz="6" w:space="0" w:color="auto"/>
              <w:left w:val="single" w:sz="6" w:space="0" w:color="auto"/>
              <w:bottom w:val="single" w:sz="6" w:space="0" w:color="auto"/>
              <w:right w:val="single" w:sz="6" w:space="0" w:color="auto"/>
            </w:tcBorders>
            <w:vAlign w:val="center"/>
          </w:tcPr>
          <w:p w14:paraId="2D3BF1A2"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0 до 1 000</w:t>
            </w:r>
          </w:p>
        </w:tc>
        <w:tc>
          <w:tcPr>
            <w:tcW w:w="1186" w:type="dxa"/>
            <w:tcBorders>
              <w:top w:val="single" w:sz="6" w:space="0" w:color="auto"/>
              <w:left w:val="single" w:sz="6" w:space="0" w:color="auto"/>
              <w:bottom w:val="single" w:sz="6" w:space="0" w:color="auto"/>
              <w:right w:val="single" w:sz="6" w:space="0" w:color="auto"/>
            </w:tcBorders>
          </w:tcPr>
          <w:p w14:paraId="6FB1A1D9"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Набор климатических данных</w:t>
            </w:r>
          </w:p>
        </w:tc>
        <w:tc>
          <w:tcPr>
            <w:tcW w:w="1402" w:type="dxa"/>
            <w:tcBorders>
              <w:top w:val="single" w:sz="6" w:space="0" w:color="auto"/>
              <w:left w:val="single" w:sz="6" w:space="0" w:color="auto"/>
              <w:bottom w:val="single" w:sz="6" w:space="0" w:color="auto"/>
              <w:right w:val="single" w:sz="6" w:space="0" w:color="auto"/>
            </w:tcBorders>
          </w:tcPr>
          <w:p w14:paraId="0C9B0569"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322B3F1F"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338450CE" w14:textId="77777777" w:rsidTr="00CC263C">
        <w:trPr>
          <w:trHeight w:val="523"/>
        </w:trPr>
        <w:tc>
          <w:tcPr>
            <w:tcW w:w="2534" w:type="dxa"/>
            <w:tcBorders>
              <w:top w:val="single" w:sz="6" w:space="0" w:color="auto"/>
              <w:left w:val="single" w:sz="6" w:space="0" w:color="auto"/>
              <w:bottom w:val="single" w:sz="6" w:space="0" w:color="auto"/>
              <w:right w:val="single" w:sz="6" w:space="0" w:color="auto"/>
            </w:tcBorders>
          </w:tcPr>
          <w:p w14:paraId="5CA066E6"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Глобальная поверхностная плотность потока солнечного излучения</w:t>
            </w:r>
          </w:p>
        </w:tc>
        <w:tc>
          <w:tcPr>
            <w:tcW w:w="1008" w:type="dxa"/>
            <w:tcBorders>
              <w:top w:val="single" w:sz="6" w:space="0" w:color="auto"/>
              <w:left w:val="single" w:sz="6" w:space="0" w:color="auto"/>
              <w:bottom w:val="single" w:sz="6" w:space="0" w:color="auto"/>
              <w:right w:val="single" w:sz="6" w:space="0" w:color="auto"/>
            </w:tcBorders>
          </w:tcPr>
          <w:p w14:paraId="109872A7" w14:textId="77777777" w:rsidR="000C3D04" w:rsidRPr="000C3D04" w:rsidRDefault="000C3D04" w:rsidP="00E47DEC">
            <w:pPr>
              <w:pStyle w:val="af9"/>
              <w:jc w:val="both"/>
              <w:rPr>
                <w:rFonts w:eastAsiaTheme="minorEastAsia"/>
                <w:bCs/>
                <w:color w:val="000000"/>
                <w:lang w:eastAsia="en-US"/>
              </w:rPr>
            </w:pPr>
            <w:r w:rsidRPr="000C3D04">
              <w:rPr>
                <w:rFonts w:eastAsiaTheme="minorEastAsia"/>
                <w:bCs/>
                <w:i/>
                <w:color w:val="000000"/>
                <w:lang w:eastAsia="en-US"/>
              </w:rPr>
              <w:t>G</w:t>
            </w:r>
            <w:r w:rsidRPr="000C3D04">
              <w:rPr>
                <w:rFonts w:eastAsiaTheme="minorEastAsia"/>
                <w:bCs/>
                <w:color w:val="000000"/>
                <w:vertAlign w:val="subscript"/>
                <w:lang w:eastAsia="en-US"/>
              </w:rPr>
              <w:t>sol;g</w:t>
            </w:r>
          </w:p>
        </w:tc>
        <w:tc>
          <w:tcPr>
            <w:tcW w:w="1075" w:type="dxa"/>
            <w:tcBorders>
              <w:top w:val="single" w:sz="6" w:space="0" w:color="auto"/>
              <w:left w:val="single" w:sz="6" w:space="0" w:color="auto"/>
              <w:bottom w:val="single" w:sz="6" w:space="0" w:color="auto"/>
              <w:right w:val="single" w:sz="6" w:space="0" w:color="auto"/>
            </w:tcBorders>
          </w:tcPr>
          <w:p w14:paraId="43733620" w14:textId="77777777" w:rsidR="000C3D04" w:rsidRPr="000C3D04" w:rsidRDefault="000C3D04" w:rsidP="000C3D04">
            <w:pPr>
              <w:pStyle w:val="af9"/>
              <w:ind w:firstLine="567"/>
              <w:jc w:val="both"/>
              <w:rPr>
                <w:rFonts w:eastAsiaTheme="minorEastAsia"/>
                <w:color w:val="000000"/>
                <w:lang w:eastAsia="en-US"/>
              </w:rPr>
            </w:pPr>
          </w:p>
        </w:tc>
        <w:tc>
          <w:tcPr>
            <w:tcW w:w="1171" w:type="dxa"/>
            <w:tcBorders>
              <w:top w:val="single" w:sz="6" w:space="0" w:color="auto"/>
              <w:left w:val="single" w:sz="6" w:space="0" w:color="auto"/>
              <w:bottom w:val="single" w:sz="6" w:space="0" w:color="auto"/>
              <w:right w:val="single" w:sz="6" w:space="0" w:color="auto"/>
            </w:tcBorders>
          </w:tcPr>
          <w:p w14:paraId="35F05213"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0 до 1 000</w:t>
            </w:r>
          </w:p>
        </w:tc>
        <w:tc>
          <w:tcPr>
            <w:tcW w:w="1186" w:type="dxa"/>
            <w:tcBorders>
              <w:top w:val="single" w:sz="6" w:space="0" w:color="auto"/>
              <w:left w:val="single" w:sz="6" w:space="0" w:color="auto"/>
              <w:bottom w:val="single" w:sz="6" w:space="0" w:color="auto"/>
              <w:right w:val="single" w:sz="6" w:space="0" w:color="auto"/>
            </w:tcBorders>
          </w:tcPr>
          <w:p w14:paraId="5F8984AF"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Набор климатических данных</w:t>
            </w:r>
          </w:p>
        </w:tc>
        <w:tc>
          <w:tcPr>
            <w:tcW w:w="1402" w:type="dxa"/>
            <w:tcBorders>
              <w:top w:val="single" w:sz="6" w:space="0" w:color="auto"/>
              <w:left w:val="single" w:sz="6" w:space="0" w:color="auto"/>
              <w:bottom w:val="single" w:sz="6" w:space="0" w:color="auto"/>
              <w:right w:val="single" w:sz="6" w:space="0" w:color="auto"/>
            </w:tcBorders>
          </w:tcPr>
          <w:p w14:paraId="39B408FD"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4AC99C77"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3CF38A34" w14:textId="77777777" w:rsidTr="00CC263C">
        <w:trPr>
          <w:trHeight w:val="302"/>
        </w:trPr>
        <w:tc>
          <w:tcPr>
            <w:tcW w:w="2534" w:type="dxa"/>
            <w:tcBorders>
              <w:top w:val="single" w:sz="6" w:space="0" w:color="auto"/>
              <w:left w:val="single" w:sz="6" w:space="0" w:color="auto"/>
              <w:bottom w:val="single" w:sz="6" w:space="0" w:color="auto"/>
              <w:right w:val="single" w:sz="6" w:space="0" w:color="auto"/>
            </w:tcBorders>
          </w:tcPr>
          <w:p w14:paraId="761CC4ED"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Коэффициент отражения солнечной энергии от поверхности земли</w:t>
            </w:r>
          </w:p>
        </w:tc>
        <w:tc>
          <w:tcPr>
            <w:tcW w:w="1008" w:type="dxa"/>
            <w:tcBorders>
              <w:top w:val="single" w:sz="6" w:space="0" w:color="auto"/>
              <w:left w:val="single" w:sz="6" w:space="0" w:color="auto"/>
              <w:bottom w:val="single" w:sz="6" w:space="0" w:color="auto"/>
              <w:right w:val="single" w:sz="6" w:space="0" w:color="auto"/>
            </w:tcBorders>
          </w:tcPr>
          <w:p w14:paraId="48BBACFC" w14:textId="77777777" w:rsidR="000C3D04" w:rsidRPr="000C3D04" w:rsidRDefault="000C3D04" w:rsidP="00E47DEC">
            <w:pPr>
              <w:pStyle w:val="af9"/>
              <w:jc w:val="both"/>
              <w:rPr>
                <w:rFonts w:eastAsiaTheme="minorEastAsia"/>
                <w:b/>
                <w:bCs/>
                <w:color w:val="000000"/>
                <w:lang w:eastAsia="en-US"/>
              </w:rPr>
            </w:pPr>
            <w:r w:rsidRPr="000C3D04">
              <w:rPr>
                <w:rFonts w:eastAsiaTheme="minorEastAsia"/>
                <w:i/>
                <w:color w:val="000000"/>
                <w:lang w:eastAsia="en-US"/>
              </w:rPr>
              <w:t>ρ</w:t>
            </w:r>
            <w:r w:rsidRPr="000C3D04">
              <w:rPr>
                <w:rFonts w:eastAsiaTheme="minorEastAsia"/>
                <w:bCs/>
                <w:color w:val="000000"/>
                <w:vertAlign w:val="subscript"/>
                <w:lang w:eastAsia="en-US"/>
              </w:rPr>
              <w:t>sol;grnd</w:t>
            </w:r>
          </w:p>
        </w:tc>
        <w:tc>
          <w:tcPr>
            <w:tcW w:w="1075" w:type="dxa"/>
            <w:tcBorders>
              <w:top w:val="single" w:sz="6" w:space="0" w:color="auto"/>
              <w:left w:val="single" w:sz="6" w:space="0" w:color="auto"/>
              <w:bottom w:val="single" w:sz="6" w:space="0" w:color="auto"/>
              <w:right w:val="single" w:sz="6" w:space="0" w:color="auto"/>
            </w:tcBorders>
          </w:tcPr>
          <w:p w14:paraId="62E8272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t>
            </w:r>
          </w:p>
        </w:tc>
        <w:tc>
          <w:tcPr>
            <w:tcW w:w="1171" w:type="dxa"/>
            <w:tcBorders>
              <w:top w:val="single" w:sz="6" w:space="0" w:color="auto"/>
              <w:left w:val="single" w:sz="6" w:space="0" w:color="auto"/>
              <w:bottom w:val="single" w:sz="6" w:space="0" w:color="auto"/>
              <w:right w:val="single" w:sz="6" w:space="0" w:color="auto"/>
            </w:tcBorders>
          </w:tcPr>
          <w:p w14:paraId="7F33A4D6"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От 0 до 1</w:t>
            </w:r>
          </w:p>
        </w:tc>
        <w:tc>
          <w:tcPr>
            <w:tcW w:w="1186" w:type="dxa"/>
            <w:tcBorders>
              <w:top w:val="single" w:sz="6" w:space="0" w:color="auto"/>
              <w:left w:val="single" w:sz="6" w:space="0" w:color="auto"/>
              <w:bottom w:val="single" w:sz="6" w:space="0" w:color="auto"/>
              <w:right w:val="single" w:sz="6" w:space="0" w:color="auto"/>
            </w:tcBorders>
          </w:tcPr>
          <w:p w14:paraId="7B47AE7C" w14:textId="77777777" w:rsidR="000C3D04" w:rsidRPr="000C3D04" w:rsidRDefault="000C3D04" w:rsidP="00E21520">
            <w:pPr>
              <w:pStyle w:val="af9"/>
              <w:jc w:val="both"/>
              <w:rPr>
                <w:rFonts w:eastAsiaTheme="minorEastAsia"/>
                <w:color w:val="000000"/>
                <w:lang w:eastAsia="en-US"/>
              </w:rPr>
            </w:pPr>
            <w:r w:rsidRPr="000C3D04">
              <w:rPr>
                <w:rFonts w:eastAsiaTheme="minorEastAsia"/>
                <w:color w:val="000000"/>
                <w:lang w:eastAsia="en-US"/>
              </w:rPr>
              <w:t>См. 6.4.2.4</w:t>
            </w:r>
          </w:p>
        </w:tc>
        <w:tc>
          <w:tcPr>
            <w:tcW w:w="1402" w:type="dxa"/>
            <w:tcBorders>
              <w:top w:val="single" w:sz="6" w:space="0" w:color="auto"/>
              <w:left w:val="single" w:sz="6" w:space="0" w:color="auto"/>
              <w:bottom w:val="single" w:sz="6" w:space="0" w:color="auto"/>
              <w:right w:val="single" w:sz="6" w:space="0" w:color="auto"/>
            </w:tcBorders>
          </w:tcPr>
          <w:p w14:paraId="07FDB7E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c>
          <w:tcPr>
            <w:tcW w:w="1378" w:type="dxa"/>
            <w:tcBorders>
              <w:top w:val="single" w:sz="6" w:space="0" w:color="auto"/>
              <w:left w:val="single" w:sz="6" w:space="0" w:color="auto"/>
              <w:bottom w:val="single" w:sz="6" w:space="0" w:color="auto"/>
              <w:right w:val="single" w:sz="6" w:space="0" w:color="auto"/>
            </w:tcBorders>
          </w:tcPr>
          <w:p w14:paraId="2B85895D"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7E7C7C8C" w14:textId="77777777" w:rsidTr="00CC263C">
        <w:trPr>
          <w:trHeight w:val="1128"/>
        </w:trPr>
        <w:tc>
          <w:tcPr>
            <w:tcW w:w="9754" w:type="dxa"/>
            <w:gridSpan w:val="7"/>
            <w:tcBorders>
              <w:top w:val="single" w:sz="6" w:space="0" w:color="auto"/>
              <w:left w:val="single" w:sz="6" w:space="0" w:color="auto"/>
              <w:bottom w:val="single" w:sz="6" w:space="0" w:color="auto"/>
              <w:right w:val="single" w:sz="6" w:space="0" w:color="auto"/>
            </w:tcBorders>
          </w:tcPr>
          <w:p w14:paraId="60ED98BB" w14:textId="1B6BD5A8" w:rsidR="00E21520" w:rsidRPr="00E21520" w:rsidRDefault="00E21520" w:rsidP="000C3D04">
            <w:pPr>
              <w:pStyle w:val="af9"/>
              <w:ind w:firstLine="567"/>
              <w:rPr>
                <w:rFonts w:eastAsiaTheme="minorEastAsia"/>
                <w:color w:val="000000"/>
                <w:sz w:val="20"/>
                <w:szCs w:val="20"/>
                <w:vertAlign w:val="superscript"/>
                <w:lang w:eastAsia="en-US"/>
              </w:rPr>
            </w:pPr>
            <w:r w:rsidRPr="00E21520">
              <w:rPr>
                <w:rFonts w:eastAsiaTheme="minorEastAsia"/>
                <w:color w:val="000000"/>
                <w:sz w:val="20"/>
                <w:szCs w:val="20"/>
                <w:vertAlign w:val="superscript"/>
                <w:lang w:eastAsia="en-US"/>
              </w:rPr>
              <w:t>____________________</w:t>
            </w:r>
          </w:p>
          <w:p w14:paraId="6609C96D" w14:textId="2108929F" w:rsidR="000C3D04" w:rsidRPr="000C3D04" w:rsidRDefault="000C3D04" w:rsidP="000C3D04">
            <w:pPr>
              <w:pStyle w:val="af9"/>
              <w:ind w:firstLine="567"/>
              <w:rPr>
                <w:rFonts w:eastAsiaTheme="minorEastAsia"/>
                <w:color w:val="000000"/>
                <w:sz w:val="20"/>
                <w:szCs w:val="2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Диапазон применения, справочный.</w:t>
            </w:r>
          </w:p>
          <w:p w14:paraId="208140F4" w14:textId="77777777" w:rsidR="000C3D04" w:rsidRPr="000C3D04" w:rsidRDefault="000C3D04" w:rsidP="000C3D04">
            <w:pPr>
              <w:pStyle w:val="af9"/>
              <w:ind w:firstLine="567"/>
              <w:rPr>
                <w:rFonts w:eastAsiaTheme="minorEastAsia"/>
                <w:color w:val="000000"/>
                <w:sz w:val="20"/>
                <w:szCs w:val="20"/>
                <w:lang w:eastAsia="en-US"/>
              </w:rPr>
            </w:pPr>
            <w:r w:rsidRPr="000C3D04">
              <w:rPr>
                <w:rFonts w:eastAsiaTheme="minorEastAsia"/>
                <w:color w:val="000000"/>
                <w:sz w:val="20"/>
                <w:szCs w:val="20"/>
                <w:vertAlign w:val="superscript"/>
                <w:lang w:eastAsia="en-US"/>
              </w:rPr>
              <w:t>b</w:t>
            </w:r>
            <w:r w:rsidRPr="000C3D04">
              <w:rPr>
                <w:rFonts w:eastAsiaTheme="minorEastAsia"/>
                <w:color w:val="000000"/>
                <w:sz w:val="20"/>
                <w:szCs w:val="20"/>
                <w:lang w:eastAsia="en-US"/>
              </w:rPr>
              <w:t xml:space="preserve"> Например, модуль EPB или стандарт (напр., на продукт) или «локальный» (тип, геометрия).</w:t>
            </w:r>
          </w:p>
          <w:p w14:paraId="19A588C4" w14:textId="12F05B6F"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c</w:t>
            </w:r>
            <w:r w:rsidRPr="000C3D04">
              <w:rPr>
                <w:rFonts w:eastAsiaTheme="minorEastAsia"/>
                <w:color w:val="000000"/>
                <w:sz w:val="20"/>
                <w:szCs w:val="20"/>
                <w:lang w:eastAsia="en-US"/>
              </w:rPr>
              <w:t xml:space="preserve"> "Переменная»: значение может изменяться с течением времени: разные значения за интервал времени, например: значения почасовых замеров или значения помесячных замеров (не постоянные значения в течение года)</w:t>
            </w:r>
          </w:p>
        </w:tc>
      </w:tr>
    </w:tbl>
    <w:p w14:paraId="08C313A7" w14:textId="77777777" w:rsidR="000C3D04" w:rsidRPr="000C3D04" w:rsidRDefault="000C3D04" w:rsidP="000C3D04">
      <w:pPr>
        <w:pStyle w:val="af9"/>
        <w:ind w:firstLine="567"/>
        <w:rPr>
          <w:rFonts w:eastAsiaTheme="minorEastAsia"/>
          <w:color w:val="000000"/>
          <w:lang w:eastAsia="en-US"/>
        </w:rPr>
      </w:pPr>
    </w:p>
    <w:p w14:paraId="3ED5ACD5" w14:textId="77777777" w:rsidR="000C3D04" w:rsidRPr="000C3D04" w:rsidRDefault="000C3D04" w:rsidP="000C3D04">
      <w:pPr>
        <w:pStyle w:val="af9"/>
        <w:ind w:firstLine="567"/>
        <w:rPr>
          <w:rFonts w:eastAsiaTheme="minorEastAsia"/>
          <w:color w:val="000000" w:themeColor="text1"/>
          <w:lang w:eastAsia="en-US"/>
        </w:rPr>
      </w:pPr>
      <w:r w:rsidRPr="000C3D04">
        <w:rPr>
          <w:rFonts w:eastAsiaTheme="minorEastAsia"/>
          <w:color w:val="000000"/>
          <w:lang w:eastAsia="en-US"/>
        </w:rPr>
        <w:lastRenderedPageBreak/>
        <w:t xml:space="preserve">Другие данные из набора климатических данных (не относящиеся к солнечному излучению) не нуждаются в каком-либо преобразовании, но могут использоваться непосредственно в соответствующих стандартах EPB. Они перечислены </w:t>
      </w:r>
      <w:r w:rsidRPr="000C3D04">
        <w:rPr>
          <w:rFonts w:eastAsiaTheme="minorEastAsia"/>
          <w:color w:val="000000" w:themeColor="text1"/>
          <w:lang w:eastAsia="en-US"/>
        </w:rPr>
        <w:t xml:space="preserve">в </w:t>
      </w:r>
      <w:hyperlink w:anchor="bookmark12" w:history="1">
        <w:r w:rsidRPr="000C3D04">
          <w:rPr>
            <w:rStyle w:val="ac"/>
            <w:rFonts w:eastAsiaTheme="minorEastAsia"/>
            <w:color w:val="000000" w:themeColor="text1"/>
            <w:u w:val="none"/>
            <w:lang w:eastAsia="en-US"/>
          </w:rPr>
          <w:t>таблице 4</w:t>
        </w:r>
      </w:hyperlink>
      <w:r w:rsidRPr="000C3D04">
        <w:rPr>
          <w:rFonts w:eastAsiaTheme="minorEastAsia"/>
          <w:color w:val="000000" w:themeColor="text1"/>
          <w:lang w:eastAsia="en-US"/>
        </w:rPr>
        <w:t>.</w:t>
      </w:r>
    </w:p>
    <w:p w14:paraId="265445F1" w14:textId="77777777" w:rsidR="000C3D04" w:rsidRPr="000C3D04" w:rsidRDefault="000C3D04" w:rsidP="000C3D04">
      <w:pPr>
        <w:pStyle w:val="af9"/>
        <w:ind w:firstLine="567"/>
        <w:rPr>
          <w:rFonts w:eastAsiaTheme="minorEastAsia"/>
          <w:b/>
          <w:bCs/>
          <w:color w:val="000000" w:themeColor="text1"/>
          <w:lang w:eastAsia="en-US"/>
        </w:rPr>
      </w:pPr>
      <w:r w:rsidRPr="000C3D04">
        <w:rPr>
          <w:rFonts w:eastAsiaTheme="minorEastAsia"/>
          <w:b/>
          <w:bCs/>
          <w:color w:val="000000" w:themeColor="text1"/>
          <w:lang w:eastAsia="en-US"/>
        </w:rPr>
        <w:t>6.3.4 Геометрические характеристики</w:t>
      </w:r>
    </w:p>
    <w:p w14:paraId="063E28F5" w14:textId="5B19A06A" w:rsidR="000C3D04" w:rsidRPr="006D1A6C" w:rsidRDefault="000C3D04" w:rsidP="006D1A6C">
      <w:pPr>
        <w:pStyle w:val="af9"/>
        <w:ind w:firstLine="567"/>
        <w:rPr>
          <w:rFonts w:eastAsiaTheme="minorEastAsia"/>
          <w:color w:val="000000" w:themeColor="text1"/>
          <w:lang w:eastAsia="en-US"/>
        </w:rPr>
      </w:pPr>
      <w:r w:rsidRPr="000C3D04">
        <w:rPr>
          <w:rFonts w:eastAsiaTheme="minorEastAsia"/>
          <w:color w:val="000000" w:themeColor="text1"/>
          <w:lang w:eastAsia="en-US"/>
        </w:rPr>
        <w:t xml:space="preserve">Геометрические данные для наклонной поверхности перечислены в </w:t>
      </w:r>
      <w:hyperlink w:anchor="bookmark18" w:history="1">
        <w:r w:rsidRPr="000C3D04">
          <w:rPr>
            <w:rStyle w:val="ac"/>
            <w:rFonts w:eastAsiaTheme="minorEastAsia"/>
            <w:color w:val="000000" w:themeColor="text1"/>
            <w:u w:val="none"/>
            <w:lang w:eastAsia="en-US"/>
          </w:rPr>
          <w:t>таблице 6</w:t>
        </w:r>
      </w:hyperlink>
      <w:r w:rsidRPr="000C3D04">
        <w:rPr>
          <w:rFonts w:eastAsiaTheme="minorEastAsia"/>
          <w:color w:val="000000" w:themeColor="text1"/>
          <w:lang w:eastAsia="en-US"/>
        </w:rPr>
        <w:t>.</w:t>
      </w:r>
      <w:bookmarkStart w:id="4" w:name="bookmark18"/>
    </w:p>
    <w:bookmarkEnd w:id="4"/>
    <w:p w14:paraId="19B5FE79" w14:textId="37C60DD3"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 xml:space="preserve">Таблица 6 </w:t>
      </w:r>
      <w:r w:rsidR="00695CB5">
        <w:rPr>
          <w:rFonts w:eastAsiaTheme="minorEastAsia"/>
          <w:b/>
          <w:bCs/>
          <w:color w:val="000000"/>
          <w:lang w:eastAsia="en-US"/>
        </w:rPr>
        <w:t>-</w:t>
      </w:r>
      <w:r w:rsidRPr="000C3D04">
        <w:rPr>
          <w:rFonts w:eastAsiaTheme="minorEastAsia"/>
          <w:b/>
          <w:bCs/>
          <w:color w:val="000000"/>
          <w:lang w:eastAsia="en-US"/>
        </w:rPr>
        <w:t xml:space="preserve"> Исходные геометрические данные, наклонная поверхность</w:t>
      </w:r>
    </w:p>
    <w:tbl>
      <w:tblPr>
        <w:tblW w:w="9692" w:type="dxa"/>
        <w:tblInd w:w="40" w:type="dxa"/>
        <w:tblLayout w:type="fixed"/>
        <w:tblCellMar>
          <w:left w:w="40" w:type="dxa"/>
          <w:right w:w="40" w:type="dxa"/>
        </w:tblCellMar>
        <w:tblLook w:val="0000" w:firstRow="0" w:lastRow="0" w:firstColumn="0" w:lastColumn="0" w:noHBand="0" w:noVBand="0"/>
      </w:tblPr>
      <w:tblGrid>
        <w:gridCol w:w="2835"/>
        <w:gridCol w:w="851"/>
        <w:gridCol w:w="941"/>
        <w:gridCol w:w="1560"/>
        <w:gridCol w:w="893"/>
        <w:gridCol w:w="1262"/>
        <w:gridCol w:w="1310"/>
        <w:gridCol w:w="40"/>
      </w:tblGrid>
      <w:tr w:rsidR="00E47DEC" w:rsidRPr="000C3D04" w14:paraId="5248F9F4" w14:textId="77777777" w:rsidTr="00E47DEC">
        <w:trPr>
          <w:gridAfter w:val="1"/>
          <w:wAfter w:w="40" w:type="dxa"/>
          <w:trHeight w:val="293"/>
        </w:trPr>
        <w:tc>
          <w:tcPr>
            <w:tcW w:w="2835" w:type="dxa"/>
            <w:tcBorders>
              <w:top w:val="single" w:sz="6" w:space="0" w:color="auto"/>
              <w:left w:val="single" w:sz="6" w:space="0" w:color="auto"/>
              <w:bottom w:val="single" w:sz="6" w:space="0" w:color="auto"/>
              <w:right w:val="single" w:sz="6" w:space="0" w:color="auto"/>
            </w:tcBorders>
          </w:tcPr>
          <w:p w14:paraId="75F015A9" w14:textId="77777777" w:rsidR="000C3D04" w:rsidRPr="00E47DEC" w:rsidRDefault="000C3D04" w:rsidP="000C3D04">
            <w:pPr>
              <w:pStyle w:val="af9"/>
              <w:ind w:firstLine="567"/>
              <w:jc w:val="both"/>
              <w:rPr>
                <w:rFonts w:eastAsiaTheme="minorEastAsia"/>
                <w:b/>
                <w:bCs/>
                <w:color w:val="000000"/>
                <w:sz w:val="20"/>
                <w:szCs w:val="20"/>
                <w:lang w:eastAsia="en-US"/>
              </w:rPr>
            </w:pPr>
            <w:r w:rsidRPr="00E47DEC">
              <w:rPr>
                <w:rFonts w:eastAsiaTheme="minorEastAsia"/>
                <w:b/>
                <w:bCs/>
                <w:color w:val="000000"/>
                <w:sz w:val="20"/>
                <w:szCs w:val="20"/>
                <w:lang w:eastAsia="en-US"/>
              </w:rPr>
              <w:t>Наименование</w:t>
            </w:r>
          </w:p>
        </w:tc>
        <w:tc>
          <w:tcPr>
            <w:tcW w:w="851" w:type="dxa"/>
            <w:tcBorders>
              <w:top w:val="single" w:sz="6" w:space="0" w:color="auto"/>
              <w:left w:val="single" w:sz="6" w:space="0" w:color="auto"/>
              <w:bottom w:val="single" w:sz="6" w:space="0" w:color="auto"/>
              <w:right w:val="single" w:sz="6" w:space="0" w:color="auto"/>
            </w:tcBorders>
          </w:tcPr>
          <w:p w14:paraId="167BECF5" w14:textId="77777777" w:rsidR="000C3D04" w:rsidRPr="00E47DEC" w:rsidRDefault="000C3D04" w:rsidP="00695CB5">
            <w:pPr>
              <w:pStyle w:val="af9"/>
              <w:jc w:val="both"/>
              <w:rPr>
                <w:rFonts w:eastAsiaTheme="minorEastAsia"/>
                <w:b/>
                <w:bCs/>
                <w:color w:val="000000"/>
                <w:sz w:val="20"/>
                <w:szCs w:val="20"/>
                <w:lang w:eastAsia="en-US"/>
              </w:rPr>
            </w:pPr>
            <w:r w:rsidRPr="00E47DEC">
              <w:rPr>
                <w:rFonts w:eastAsiaTheme="minorEastAsia"/>
                <w:b/>
                <w:bCs/>
                <w:color w:val="000000"/>
                <w:sz w:val="20"/>
                <w:szCs w:val="20"/>
                <w:lang w:eastAsia="en-US"/>
              </w:rPr>
              <w:t>Символ</w:t>
            </w:r>
          </w:p>
        </w:tc>
        <w:tc>
          <w:tcPr>
            <w:tcW w:w="941" w:type="dxa"/>
            <w:tcBorders>
              <w:top w:val="single" w:sz="6" w:space="0" w:color="auto"/>
              <w:left w:val="single" w:sz="6" w:space="0" w:color="auto"/>
              <w:bottom w:val="single" w:sz="6" w:space="0" w:color="auto"/>
              <w:right w:val="single" w:sz="6" w:space="0" w:color="auto"/>
            </w:tcBorders>
          </w:tcPr>
          <w:p w14:paraId="2B3E3086" w14:textId="77777777" w:rsidR="000C3D04" w:rsidRPr="00E47DEC" w:rsidRDefault="000C3D04" w:rsidP="00695CB5">
            <w:pPr>
              <w:pStyle w:val="af9"/>
              <w:jc w:val="both"/>
              <w:rPr>
                <w:rFonts w:eastAsiaTheme="minorEastAsia"/>
                <w:b/>
                <w:bCs/>
                <w:color w:val="000000"/>
                <w:sz w:val="20"/>
                <w:szCs w:val="20"/>
                <w:lang w:eastAsia="en-US"/>
              </w:rPr>
            </w:pPr>
            <w:r w:rsidRPr="00E47DEC">
              <w:rPr>
                <w:rFonts w:eastAsiaTheme="minorEastAsia"/>
                <w:b/>
                <w:bCs/>
                <w:color w:val="000000"/>
                <w:sz w:val="20"/>
                <w:szCs w:val="20"/>
                <w:lang w:eastAsia="en-US"/>
              </w:rPr>
              <w:t>Единица</w:t>
            </w:r>
          </w:p>
        </w:tc>
        <w:tc>
          <w:tcPr>
            <w:tcW w:w="1560" w:type="dxa"/>
            <w:tcBorders>
              <w:top w:val="single" w:sz="6" w:space="0" w:color="auto"/>
              <w:left w:val="single" w:sz="6" w:space="0" w:color="auto"/>
              <w:bottom w:val="single" w:sz="6" w:space="0" w:color="auto"/>
              <w:right w:val="single" w:sz="6" w:space="0" w:color="auto"/>
            </w:tcBorders>
          </w:tcPr>
          <w:p w14:paraId="0BD83D07" w14:textId="77777777" w:rsidR="000C3D04" w:rsidRPr="00E47DEC" w:rsidRDefault="000C3D04" w:rsidP="00695CB5">
            <w:pPr>
              <w:pStyle w:val="af9"/>
              <w:jc w:val="both"/>
              <w:rPr>
                <w:rFonts w:eastAsiaTheme="minorEastAsia"/>
                <w:b/>
                <w:bCs/>
                <w:color w:val="000000"/>
                <w:sz w:val="20"/>
                <w:szCs w:val="20"/>
                <w:vertAlign w:val="superscript"/>
                <w:lang w:eastAsia="en-US"/>
              </w:rPr>
            </w:pPr>
            <w:r w:rsidRPr="00E47DEC">
              <w:rPr>
                <w:rFonts w:eastAsiaTheme="minorEastAsia"/>
                <w:b/>
                <w:bCs/>
                <w:color w:val="000000"/>
                <w:sz w:val="20"/>
                <w:szCs w:val="20"/>
                <w:lang w:eastAsia="en-US"/>
              </w:rPr>
              <w:t>Период достоверности</w:t>
            </w:r>
            <w:r w:rsidRPr="00E47DEC">
              <w:rPr>
                <w:rFonts w:eastAsiaTheme="minorEastAsia"/>
                <w:b/>
                <w:bCs/>
                <w:color w:val="000000"/>
                <w:sz w:val="20"/>
                <w:szCs w:val="20"/>
                <w:vertAlign w:val="superscript"/>
                <w:lang w:eastAsia="en-US"/>
              </w:rPr>
              <w:t>a</w:t>
            </w:r>
          </w:p>
        </w:tc>
        <w:tc>
          <w:tcPr>
            <w:tcW w:w="893" w:type="dxa"/>
            <w:tcBorders>
              <w:top w:val="single" w:sz="6" w:space="0" w:color="auto"/>
              <w:left w:val="single" w:sz="6" w:space="0" w:color="auto"/>
              <w:bottom w:val="single" w:sz="6" w:space="0" w:color="auto"/>
              <w:right w:val="single" w:sz="6" w:space="0" w:color="auto"/>
            </w:tcBorders>
          </w:tcPr>
          <w:p w14:paraId="01A9FFCD" w14:textId="77777777" w:rsidR="000C3D04" w:rsidRPr="00E47DEC" w:rsidRDefault="000C3D04" w:rsidP="00695CB5">
            <w:pPr>
              <w:pStyle w:val="af9"/>
              <w:jc w:val="both"/>
              <w:rPr>
                <w:rFonts w:eastAsiaTheme="minorEastAsia"/>
                <w:b/>
                <w:bCs/>
                <w:color w:val="000000"/>
                <w:sz w:val="20"/>
                <w:szCs w:val="20"/>
                <w:vertAlign w:val="superscript"/>
                <w:lang w:eastAsia="en-US"/>
              </w:rPr>
            </w:pPr>
            <w:r w:rsidRPr="00E47DEC">
              <w:rPr>
                <w:rFonts w:eastAsiaTheme="minorEastAsia"/>
                <w:b/>
                <w:bCs/>
                <w:color w:val="000000"/>
                <w:sz w:val="20"/>
                <w:szCs w:val="20"/>
                <w:lang w:eastAsia="en-US"/>
              </w:rPr>
              <w:t>Происхождение</w:t>
            </w:r>
            <w:r w:rsidRPr="00E47DEC">
              <w:rPr>
                <w:rFonts w:eastAsiaTheme="minorEastAsia"/>
                <w:b/>
                <w:bCs/>
                <w:color w:val="000000"/>
                <w:sz w:val="20"/>
                <w:szCs w:val="20"/>
                <w:vertAlign w:val="superscript"/>
                <w:lang w:eastAsia="en-US"/>
              </w:rPr>
              <w:t>b</w:t>
            </w:r>
          </w:p>
        </w:tc>
        <w:tc>
          <w:tcPr>
            <w:tcW w:w="1262" w:type="dxa"/>
            <w:tcBorders>
              <w:top w:val="single" w:sz="6" w:space="0" w:color="auto"/>
              <w:left w:val="single" w:sz="6" w:space="0" w:color="auto"/>
              <w:bottom w:val="single" w:sz="6" w:space="0" w:color="auto"/>
              <w:right w:val="single" w:sz="6" w:space="0" w:color="auto"/>
            </w:tcBorders>
          </w:tcPr>
          <w:p w14:paraId="71C70F2C" w14:textId="77777777" w:rsidR="000C3D04" w:rsidRPr="00E47DEC" w:rsidRDefault="000C3D04" w:rsidP="00695CB5">
            <w:pPr>
              <w:pStyle w:val="af9"/>
              <w:jc w:val="both"/>
              <w:rPr>
                <w:rFonts w:eastAsiaTheme="minorEastAsia"/>
                <w:b/>
                <w:bCs/>
                <w:color w:val="000000"/>
                <w:sz w:val="20"/>
                <w:szCs w:val="20"/>
                <w:vertAlign w:val="superscript"/>
                <w:lang w:eastAsia="en-US"/>
              </w:rPr>
            </w:pPr>
            <w:r w:rsidRPr="00E47DEC">
              <w:rPr>
                <w:rFonts w:eastAsiaTheme="minorEastAsia"/>
                <w:b/>
                <w:bCs/>
                <w:color w:val="000000"/>
                <w:sz w:val="20"/>
                <w:szCs w:val="20"/>
                <w:lang w:eastAsia="en-US"/>
              </w:rPr>
              <w:t>Переменная</w:t>
            </w:r>
            <w:r w:rsidRPr="00E47DEC">
              <w:rPr>
                <w:rFonts w:eastAsiaTheme="minorEastAsia"/>
                <w:b/>
                <w:bCs/>
                <w:color w:val="000000"/>
                <w:sz w:val="20"/>
                <w:szCs w:val="20"/>
                <w:vertAlign w:val="superscript"/>
                <w:lang w:eastAsia="en-US"/>
              </w:rPr>
              <w:t>c</w:t>
            </w:r>
          </w:p>
        </w:tc>
        <w:tc>
          <w:tcPr>
            <w:tcW w:w="1310" w:type="dxa"/>
            <w:tcBorders>
              <w:top w:val="single" w:sz="6" w:space="0" w:color="auto"/>
              <w:left w:val="single" w:sz="6" w:space="0" w:color="auto"/>
              <w:bottom w:val="single" w:sz="6" w:space="0" w:color="auto"/>
              <w:right w:val="single" w:sz="6" w:space="0" w:color="auto"/>
            </w:tcBorders>
          </w:tcPr>
          <w:p w14:paraId="7C9DF18F" w14:textId="77777777" w:rsidR="000C3D04" w:rsidRPr="00E47DEC" w:rsidRDefault="000C3D04" w:rsidP="00695CB5">
            <w:pPr>
              <w:pStyle w:val="af9"/>
              <w:jc w:val="both"/>
              <w:rPr>
                <w:rFonts w:eastAsiaTheme="minorEastAsia"/>
                <w:b/>
                <w:bCs/>
                <w:color w:val="000000"/>
                <w:sz w:val="20"/>
                <w:szCs w:val="20"/>
                <w:lang w:eastAsia="en-US"/>
              </w:rPr>
            </w:pPr>
            <w:r w:rsidRPr="00E47DEC">
              <w:rPr>
                <w:rFonts w:eastAsiaTheme="minorEastAsia"/>
                <w:b/>
                <w:bCs/>
                <w:color w:val="000000"/>
                <w:sz w:val="20"/>
                <w:szCs w:val="20"/>
                <w:lang w:eastAsia="en-US"/>
              </w:rPr>
              <w:t>Ссылка</w:t>
            </w:r>
          </w:p>
        </w:tc>
      </w:tr>
      <w:tr w:rsidR="00E47DEC" w:rsidRPr="000C3D04" w14:paraId="10A9F01D" w14:textId="77777777" w:rsidTr="00E47DEC">
        <w:trPr>
          <w:gridAfter w:val="1"/>
          <w:wAfter w:w="40" w:type="dxa"/>
          <w:trHeight w:val="797"/>
        </w:trPr>
        <w:tc>
          <w:tcPr>
            <w:tcW w:w="2835" w:type="dxa"/>
            <w:tcBorders>
              <w:top w:val="single" w:sz="6" w:space="0" w:color="auto"/>
              <w:left w:val="single" w:sz="6" w:space="0" w:color="auto"/>
              <w:bottom w:val="single" w:sz="6" w:space="0" w:color="auto"/>
              <w:right w:val="single" w:sz="6" w:space="0" w:color="auto"/>
            </w:tcBorders>
            <w:vAlign w:val="center"/>
          </w:tcPr>
          <w:p w14:paraId="54A9DAFC" w14:textId="77777777" w:rsidR="000C3D04" w:rsidRPr="00E47DEC" w:rsidRDefault="000C3D04" w:rsidP="00695CB5">
            <w:pPr>
              <w:pStyle w:val="af9"/>
              <w:jc w:val="both"/>
              <w:rPr>
                <w:rFonts w:eastAsiaTheme="minorEastAsia"/>
                <w:color w:val="000000"/>
                <w:sz w:val="20"/>
                <w:szCs w:val="20"/>
                <w:lang w:eastAsia="en-US"/>
              </w:rPr>
            </w:pPr>
            <w:r w:rsidRPr="00E47DEC">
              <w:rPr>
                <w:rFonts w:eastAsiaTheme="minorEastAsia"/>
                <w:color w:val="000000"/>
                <w:sz w:val="20"/>
                <w:szCs w:val="20"/>
                <w:lang w:eastAsia="en-US"/>
              </w:rPr>
              <w:t>Угол наклона наклонной поверхности от горизонтали, измеренный в направлении вверх</w:t>
            </w:r>
          </w:p>
        </w:tc>
        <w:tc>
          <w:tcPr>
            <w:tcW w:w="851" w:type="dxa"/>
            <w:tcBorders>
              <w:top w:val="single" w:sz="6" w:space="0" w:color="auto"/>
              <w:left w:val="single" w:sz="6" w:space="0" w:color="auto"/>
              <w:bottom w:val="single" w:sz="6" w:space="0" w:color="auto"/>
              <w:right w:val="single" w:sz="6" w:space="0" w:color="auto"/>
            </w:tcBorders>
            <w:vAlign w:val="center"/>
          </w:tcPr>
          <w:p w14:paraId="1342CB1E" w14:textId="77777777" w:rsidR="000C3D04" w:rsidRPr="00E47DEC" w:rsidRDefault="000C3D04" w:rsidP="00E47DEC">
            <w:pPr>
              <w:pStyle w:val="af9"/>
              <w:jc w:val="both"/>
              <w:rPr>
                <w:rFonts w:eastAsiaTheme="minorEastAsia"/>
                <w:bCs/>
                <w:color w:val="000000"/>
                <w:sz w:val="20"/>
                <w:szCs w:val="20"/>
                <w:lang w:eastAsia="en-US"/>
              </w:rPr>
            </w:pPr>
            <w:r w:rsidRPr="00E47DEC">
              <w:rPr>
                <w:rFonts w:eastAsiaTheme="minorEastAsia"/>
                <w:bCs/>
                <w:i/>
                <w:color w:val="000000"/>
                <w:sz w:val="20"/>
                <w:szCs w:val="20"/>
                <w:lang w:eastAsia="en-US"/>
              </w:rPr>
              <w:t>β</w:t>
            </w:r>
            <w:proofErr w:type="spellStart"/>
            <w:r w:rsidRPr="00E47DEC">
              <w:rPr>
                <w:rFonts w:eastAsiaTheme="minorEastAsia"/>
                <w:bCs/>
                <w:color w:val="000000"/>
                <w:sz w:val="20"/>
                <w:szCs w:val="20"/>
                <w:vertAlign w:val="subscript"/>
                <w:lang w:val="en-US" w:eastAsia="en-US"/>
              </w:rPr>
              <w:t>i</w:t>
            </w:r>
            <w:proofErr w:type="spellEnd"/>
            <w:r w:rsidRPr="00E47DEC">
              <w:rPr>
                <w:rFonts w:eastAsiaTheme="minorEastAsia"/>
                <w:bCs/>
                <w:color w:val="000000"/>
                <w:sz w:val="20"/>
                <w:szCs w:val="20"/>
                <w:vertAlign w:val="subscript"/>
                <w:lang w:eastAsia="en-US"/>
              </w:rPr>
              <w:t>c</w:t>
            </w:r>
          </w:p>
        </w:tc>
        <w:tc>
          <w:tcPr>
            <w:tcW w:w="941" w:type="dxa"/>
            <w:tcBorders>
              <w:top w:val="single" w:sz="6" w:space="0" w:color="auto"/>
              <w:left w:val="single" w:sz="6" w:space="0" w:color="auto"/>
              <w:bottom w:val="single" w:sz="6" w:space="0" w:color="auto"/>
              <w:right w:val="single" w:sz="6" w:space="0" w:color="auto"/>
            </w:tcBorders>
            <w:vAlign w:val="center"/>
          </w:tcPr>
          <w:p w14:paraId="04770203" w14:textId="77777777" w:rsidR="000C3D04" w:rsidRPr="00E47DEC" w:rsidRDefault="000C3D04" w:rsidP="000C3D04">
            <w:pPr>
              <w:pStyle w:val="af9"/>
              <w:ind w:firstLine="567"/>
              <w:jc w:val="both"/>
              <w:rPr>
                <w:rFonts w:eastAsiaTheme="minorEastAsia"/>
                <w:color w:val="000000"/>
                <w:sz w:val="20"/>
                <w:szCs w:val="20"/>
                <w:vertAlign w:val="superscript"/>
                <w:lang w:eastAsia="en-US"/>
              </w:rPr>
            </w:pPr>
            <w:r w:rsidRPr="00E47DEC">
              <w:rPr>
                <w:rFonts w:eastAsiaTheme="minorEastAsia"/>
                <w:color w:val="000000"/>
                <w:sz w:val="20"/>
                <w:szCs w:val="20"/>
                <w:vertAlign w:val="superscript"/>
                <w:lang w:eastAsia="en-US"/>
              </w:rPr>
              <w:t>o</w:t>
            </w:r>
          </w:p>
        </w:tc>
        <w:tc>
          <w:tcPr>
            <w:tcW w:w="1560" w:type="dxa"/>
            <w:tcBorders>
              <w:top w:val="single" w:sz="6" w:space="0" w:color="auto"/>
              <w:left w:val="single" w:sz="6" w:space="0" w:color="auto"/>
              <w:bottom w:val="single" w:sz="6" w:space="0" w:color="auto"/>
              <w:right w:val="single" w:sz="6" w:space="0" w:color="auto"/>
            </w:tcBorders>
            <w:vAlign w:val="center"/>
          </w:tcPr>
          <w:p w14:paraId="6494E4D6" w14:textId="77777777" w:rsidR="000C3D04" w:rsidRPr="00E47DEC" w:rsidRDefault="000C3D04" w:rsidP="00695CB5">
            <w:pPr>
              <w:pStyle w:val="af9"/>
              <w:jc w:val="both"/>
              <w:rPr>
                <w:rFonts w:eastAsiaTheme="minorEastAsia"/>
                <w:color w:val="000000"/>
                <w:sz w:val="20"/>
                <w:szCs w:val="20"/>
                <w:lang w:eastAsia="en-US"/>
              </w:rPr>
            </w:pPr>
            <w:r w:rsidRPr="00E47DEC">
              <w:rPr>
                <w:rFonts w:eastAsiaTheme="minorEastAsia"/>
                <w:color w:val="000000"/>
                <w:sz w:val="20"/>
                <w:szCs w:val="20"/>
                <w:lang w:eastAsia="en-US"/>
              </w:rPr>
              <w:t>От 0 до 180</w:t>
            </w:r>
          </w:p>
        </w:tc>
        <w:tc>
          <w:tcPr>
            <w:tcW w:w="893" w:type="dxa"/>
            <w:tcBorders>
              <w:top w:val="single" w:sz="6" w:space="0" w:color="auto"/>
              <w:left w:val="single" w:sz="6" w:space="0" w:color="auto"/>
              <w:bottom w:val="single" w:sz="6" w:space="0" w:color="auto"/>
              <w:right w:val="single" w:sz="6" w:space="0" w:color="auto"/>
            </w:tcBorders>
            <w:vAlign w:val="center"/>
          </w:tcPr>
          <w:p w14:paraId="3F1BC4FA" w14:textId="77777777" w:rsidR="000C3D04" w:rsidRPr="00E47DEC" w:rsidRDefault="000C3D04" w:rsidP="00695CB5">
            <w:pPr>
              <w:pStyle w:val="af9"/>
              <w:jc w:val="both"/>
              <w:rPr>
                <w:rFonts w:eastAsiaTheme="minorEastAsia"/>
                <w:color w:val="000000"/>
                <w:sz w:val="20"/>
                <w:szCs w:val="20"/>
                <w:lang w:eastAsia="en-US"/>
              </w:rPr>
            </w:pPr>
            <w:r w:rsidRPr="00E47DEC">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27607F7E" w14:textId="77777777" w:rsidR="000C3D04" w:rsidRPr="00E47DEC" w:rsidRDefault="000C3D04" w:rsidP="000C3D04">
            <w:pPr>
              <w:pStyle w:val="af9"/>
              <w:ind w:firstLine="567"/>
              <w:jc w:val="both"/>
              <w:rPr>
                <w:rFonts w:eastAsiaTheme="minorEastAsia"/>
                <w:color w:val="000000"/>
                <w:sz w:val="20"/>
                <w:szCs w:val="20"/>
                <w:lang w:eastAsia="en-US"/>
              </w:rPr>
            </w:pPr>
            <w:r w:rsidRPr="00E47DEC">
              <w:rPr>
                <w:rFonts w:eastAsiaTheme="minorEastAsia"/>
                <w:color w:val="000000"/>
                <w:sz w:val="20"/>
                <w:szCs w:val="20"/>
                <w:lang w:eastAsia="en-US"/>
              </w:rPr>
              <w:t>НЕТ</w:t>
            </w:r>
          </w:p>
        </w:tc>
        <w:tc>
          <w:tcPr>
            <w:tcW w:w="1310" w:type="dxa"/>
            <w:tcBorders>
              <w:top w:val="single" w:sz="6" w:space="0" w:color="auto"/>
              <w:left w:val="single" w:sz="6" w:space="0" w:color="auto"/>
              <w:bottom w:val="single" w:sz="6" w:space="0" w:color="auto"/>
              <w:right w:val="single" w:sz="6" w:space="0" w:color="auto"/>
            </w:tcBorders>
          </w:tcPr>
          <w:p w14:paraId="3C07C1FE" w14:textId="77777777" w:rsidR="000C3D04" w:rsidRPr="00E47DEC" w:rsidRDefault="000C3D04" w:rsidP="000C3D04">
            <w:pPr>
              <w:pStyle w:val="af9"/>
              <w:ind w:firstLine="567"/>
              <w:jc w:val="both"/>
              <w:rPr>
                <w:rFonts w:eastAsiaTheme="minorEastAsia"/>
                <w:color w:val="000000"/>
                <w:sz w:val="20"/>
                <w:szCs w:val="20"/>
                <w:lang w:eastAsia="en-US"/>
              </w:rPr>
            </w:pPr>
          </w:p>
        </w:tc>
      </w:tr>
      <w:tr w:rsidR="00E47DEC" w:rsidRPr="000C3D04" w14:paraId="23A721BB" w14:textId="77777777" w:rsidTr="00E47DEC">
        <w:trPr>
          <w:gridAfter w:val="1"/>
          <w:wAfter w:w="40" w:type="dxa"/>
          <w:trHeight w:val="1181"/>
        </w:trPr>
        <w:tc>
          <w:tcPr>
            <w:tcW w:w="2835" w:type="dxa"/>
            <w:tcBorders>
              <w:top w:val="single" w:sz="6" w:space="0" w:color="auto"/>
              <w:left w:val="single" w:sz="6" w:space="0" w:color="auto"/>
              <w:bottom w:val="single" w:sz="6" w:space="0" w:color="auto"/>
              <w:right w:val="single" w:sz="6" w:space="0" w:color="auto"/>
            </w:tcBorders>
            <w:vAlign w:val="center"/>
          </w:tcPr>
          <w:p w14:paraId="626D3CE9" w14:textId="77777777" w:rsidR="000C3D04" w:rsidRPr="00E47DEC" w:rsidRDefault="000C3D04" w:rsidP="00695CB5">
            <w:pPr>
              <w:pStyle w:val="af9"/>
              <w:jc w:val="both"/>
              <w:rPr>
                <w:rFonts w:eastAsiaTheme="minorEastAsia"/>
                <w:b/>
                <w:bCs/>
                <w:color w:val="000000"/>
                <w:sz w:val="20"/>
                <w:szCs w:val="20"/>
                <w:vertAlign w:val="superscript"/>
                <w:lang w:eastAsia="en-US"/>
              </w:rPr>
            </w:pPr>
            <w:r w:rsidRPr="00E47DEC">
              <w:rPr>
                <w:rFonts w:eastAsiaTheme="minorEastAsia"/>
                <w:color w:val="000000"/>
                <w:sz w:val="20"/>
                <w:szCs w:val="20"/>
                <w:lang w:eastAsia="en-US"/>
              </w:rPr>
              <w:t xml:space="preserve">Угол ориентации наклонной поверхности, выраженный как географический азимутальный угол горизонтальной проекции перпендикуляра наклонной поверхности </w:t>
            </w:r>
            <w:r w:rsidRPr="00E47DEC">
              <w:rPr>
                <w:rFonts w:eastAsiaTheme="minorEastAsia"/>
                <w:b/>
                <w:bCs/>
                <w:color w:val="000000"/>
                <w:sz w:val="20"/>
                <w:szCs w:val="20"/>
                <w:vertAlign w:val="superscript"/>
                <w:lang w:eastAsia="en-US"/>
              </w:rPr>
              <w:t>d</w:t>
            </w:r>
          </w:p>
        </w:tc>
        <w:tc>
          <w:tcPr>
            <w:tcW w:w="851" w:type="dxa"/>
            <w:tcBorders>
              <w:top w:val="single" w:sz="6" w:space="0" w:color="auto"/>
              <w:left w:val="single" w:sz="6" w:space="0" w:color="auto"/>
              <w:bottom w:val="single" w:sz="6" w:space="0" w:color="auto"/>
              <w:right w:val="single" w:sz="6" w:space="0" w:color="auto"/>
            </w:tcBorders>
          </w:tcPr>
          <w:p w14:paraId="13C68F36" w14:textId="77777777" w:rsidR="000C3D04" w:rsidRPr="00E47DEC" w:rsidRDefault="000C3D04" w:rsidP="00E47DEC">
            <w:pPr>
              <w:pStyle w:val="af9"/>
              <w:jc w:val="both"/>
              <w:rPr>
                <w:rFonts w:eastAsiaTheme="minorEastAsia"/>
                <w:i/>
                <w:color w:val="000000"/>
                <w:sz w:val="20"/>
                <w:szCs w:val="20"/>
                <w:lang w:eastAsia="en-US"/>
              </w:rPr>
            </w:pPr>
            <w:r w:rsidRPr="00E47DEC">
              <w:rPr>
                <w:rFonts w:eastAsiaTheme="minorEastAsia"/>
                <w:i/>
                <w:color w:val="000000"/>
                <w:sz w:val="20"/>
                <w:szCs w:val="20"/>
                <w:lang w:eastAsia="en-US"/>
              </w:rPr>
              <w:t>γ</w:t>
            </w:r>
            <w:proofErr w:type="spellStart"/>
            <w:r w:rsidRPr="00E47DEC">
              <w:rPr>
                <w:rFonts w:eastAsiaTheme="minorEastAsia"/>
                <w:bCs/>
                <w:color w:val="000000"/>
                <w:sz w:val="20"/>
                <w:szCs w:val="20"/>
                <w:vertAlign w:val="subscript"/>
                <w:lang w:val="en-US" w:eastAsia="en-US"/>
              </w:rPr>
              <w:t>i</w:t>
            </w:r>
            <w:proofErr w:type="spellEnd"/>
            <w:r w:rsidRPr="00E47DEC">
              <w:rPr>
                <w:rFonts w:eastAsiaTheme="minorEastAsia"/>
                <w:bCs/>
                <w:color w:val="000000"/>
                <w:sz w:val="20"/>
                <w:szCs w:val="20"/>
                <w:vertAlign w:val="subscript"/>
                <w:lang w:eastAsia="en-US"/>
              </w:rPr>
              <w:t>c</w:t>
            </w:r>
          </w:p>
        </w:tc>
        <w:tc>
          <w:tcPr>
            <w:tcW w:w="941" w:type="dxa"/>
            <w:tcBorders>
              <w:top w:val="single" w:sz="6" w:space="0" w:color="auto"/>
              <w:left w:val="single" w:sz="6" w:space="0" w:color="auto"/>
              <w:bottom w:val="single" w:sz="6" w:space="0" w:color="auto"/>
              <w:right w:val="single" w:sz="6" w:space="0" w:color="auto"/>
            </w:tcBorders>
            <w:vAlign w:val="center"/>
          </w:tcPr>
          <w:p w14:paraId="4370D8EB" w14:textId="77777777" w:rsidR="000C3D04" w:rsidRPr="00E47DEC" w:rsidRDefault="000C3D04" w:rsidP="000C3D04">
            <w:pPr>
              <w:pStyle w:val="af9"/>
              <w:ind w:firstLine="567"/>
              <w:jc w:val="both"/>
              <w:rPr>
                <w:rFonts w:eastAsiaTheme="minorEastAsia"/>
                <w:color w:val="000000"/>
                <w:sz w:val="20"/>
                <w:szCs w:val="20"/>
                <w:vertAlign w:val="superscript"/>
                <w:lang w:eastAsia="en-US"/>
              </w:rPr>
            </w:pPr>
            <w:r w:rsidRPr="00E47DEC">
              <w:rPr>
                <w:rFonts w:eastAsiaTheme="minorEastAsia"/>
                <w:color w:val="000000"/>
                <w:sz w:val="20"/>
                <w:szCs w:val="20"/>
                <w:vertAlign w:val="superscript"/>
                <w:lang w:eastAsia="en-US"/>
              </w:rPr>
              <w:t>o</w:t>
            </w:r>
          </w:p>
        </w:tc>
        <w:tc>
          <w:tcPr>
            <w:tcW w:w="1560" w:type="dxa"/>
            <w:tcBorders>
              <w:top w:val="single" w:sz="6" w:space="0" w:color="auto"/>
              <w:left w:val="single" w:sz="6" w:space="0" w:color="auto"/>
              <w:bottom w:val="single" w:sz="6" w:space="0" w:color="auto"/>
              <w:right w:val="single" w:sz="6" w:space="0" w:color="auto"/>
            </w:tcBorders>
            <w:vAlign w:val="center"/>
          </w:tcPr>
          <w:p w14:paraId="5B3E8217" w14:textId="77777777" w:rsidR="000C3D04" w:rsidRPr="00E47DEC" w:rsidRDefault="000C3D04" w:rsidP="00695CB5">
            <w:pPr>
              <w:pStyle w:val="af9"/>
              <w:jc w:val="both"/>
              <w:rPr>
                <w:rFonts w:eastAsiaTheme="minorEastAsia"/>
                <w:color w:val="000000"/>
                <w:sz w:val="20"/>
                <w:szCs w:val="20"/>
                <w:lang w:eastAsia="en-US"/>
              </w:rPr>
            </w:pPr>
            <w:r w:rsidRPr="00E47DEC">
              <w:rPr>
                <w:rFonts w:eastAsiaTheme="minorEastAsia"/>
                <w:color w:val="000000"/>
                <w:sz w:val="20"/>
                <w:szCs w:val="20"/>
                <w:lang w:eastAsia="en-US"/>
              </w:rPr>
              <w:t>-180 to +180</w:t>
            </w:r>
          </w:p>
        </w:tc>
        <w:tc>
          <w:tcPr>
            <w:tcW w:w="893" w:type="dxa"/>
            <w:tcBorders>
              <w:top w:val="single" w:sz="6" w:space="0" w:color="auto"/>
              <w:left w:val="single" w:sz="6" w:space="0" w:color="auto"/>
              <w:bottom w:val="single" w:sz="6" w:space="0" w:color="auto"/>
              <w:right w:val="single" w:sz="6" w:space="0" w:color="auto"/>
            </w:tcBorders>
            <w:vAlign w:val="center"/>
          </w:tcPr>
          <w:p w14:paraId="08119A94" w14:textId="77777777" w:rsidR="000C3D04" w:rsidRPr="00E47DEC" w:rsidRDefault="000C3D04" w:rsidP="00695CB5">
            <w:pPr>
              <w:pStyle w:val="af9"/>
              <w:jc w:val="both"/>
              <w:rPr>
                <w:rFonts w:eastAsiaTheme="minorEastAsia"/>
                <w:color w:val="000000"/>
                <w:sz w:val="20"/>
                <w:szCs w:val="20"/>
                <w:lang w:eastAsia="en-US"/>
              </w:rPr>
            </w:pPr>
            <w:r w:rsidRPr="00E47DEC">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2663DAA9" w14:textId="77777777" w:rsidR="000C3D04" w:rsidRPr="00E47DEC" w:rsidRDefault="000C3D04" w:rsidP="000C3D04">
            <w:pPr>
              <w:pStyle w:val="af9"/>
              <w:ind w:firstLine="567"/>
              <w:jc w:val="both"/>
              <w:rPr>
                <w:rFonts w:eastAsiaTheme="minorEastAsia"/>
                <w:color w:val="000000"/>
                <w:sz w:val="20"/>
                <w:szCs w:val="20"/>
                <w:lang w:eastAsia="en-US"/>
              </w:rPr>
            </w:pPr>
            <w:r w:rsidRPr="00E47DEC">
              <w:rPr>
                <w:rFonts w:eastAsiaTheme="minorEastAsia"/>
                <w:color w:val="000000"/>
                <w:sz w:val="20"/>
                <w:szCs w:val="20"/>
                <w:lang w:eastAsia="en-US"/>
              </w:rPr>
              <w:t>НЕТ</w:t>
            </w:r>
          </w:p>
        </w:tc>
        <w:tc>
          <w:tcPr>
            <w:tcW w:w="1310" w:type="dxa"/>
            <w:tcBorders>
              <w:top w:val="single" w:sz="6" w:space="0" w:color="auto"/>
              <w:left w:val="single" w:sz="6" w:space="0" w:color="auto"/>
              <w:bottom w:val="single" w:sz="6" w:space="0" w:color="auto"/>
              <w:right w:val="single" w:sz="6" w:space="0" w:color="auto"/>
            </w:tcBorders>
          </w:tcPr>
          <w:p w14:paraId="5FC85664" w14:textId="77777777" w:rsidR="000C3D04" w:rsidRPr="00E47DEC" w:rsidRDefault="000C3D04" w:rsidP="000C3D04">
            <w:pPr>
              <w:pStyle w:val="af9"/>
              <w:ind w:firstLine="567"/>
              <w:jc w:val="both"/>
              <w:rPr>
                <w:rFonts w:eastAsiaTheme="minorEastAsia"/>
                <w:color w:val="000000"/>
                <w:sz w:val="20"/>
                <w:szCs w:val="20"/>
                <w:lang w:eastAsia="en-US"/>
              </w:rPr>
            </w:pPr>
          </w:p>
        </w:tc>
      </w:tr>
      <w:tr w:rsidR="00E47DEC" w:rsidRPr="000C3D04" w14:paraId="626082E1" w14:textId="77777777" w:rsidTr="00E47DEC">
        <w:trPr>
          <w:trHeight w:val="434"/>
        </w:trPr>
        <w:tc>
          <w:tcPr>
            <w:tcW w:w="9692" w:type="dxa"/>
            <w:gridSpan w:val="8"/>
            <w:tcBorders>
              <w:top w:val="single" w:sz="6" w:space="0" w:color="auto"/>
              <w:left w:val="single" w:sz="6" w:space="0" w:color="auto"/>
              <w:bottom w:val="single" w:sz="6" w:space="0" w:color="auto"/>
              <w:right w:val="single" w:sz="6" w:space="0" w:color="auto"/>
            </w:tcBorders>
          </w:tcPr>
          <w:p w14:paraId="25D435C7" w14:textId="44F7692F" w:rsidR="00695CB5" w:rsidRPr="00695CB5" w:rsidRDefault="00695CB5" w:rsidP="000C3D04">
            <w:pPr>
              <w:pStyle w:val="af9"/>
              <w:ind w:firstLine="567"/>
              <w:rPr>
                <w:rFonts w:eastAsiaTheme="minorEastAsia"/>
                <w:color w:val="000000"/>
                <w:sz w:val="20"/>
                <w:szCs w:val="20"/>
                <w:vertAlign w:val="superscript"/>
                <w:lang w:eastAsia="en-US"/>
              </w:rPr>
            </w:pPr>
            <w:r w:rsidRPr="00695CB5">
              <w:rPr>
                <w:rFonts w:eastAsiaTheme="minorEastAsia"/>
                <w:color w:val="000000"/>
                <w:sz w:val="20"/>
                <w:szCs w:val="20"/>
                <w:vertAlign w:val="superscript"/>
                <w:lang w:eastAsia="en-US"/>
              </w:rPr>
              <w:t>_____________________</w:t>
            </w:r>
          </w:p>
          <w:p w14:paraId="5DC5CFE2" w14:textId="416A4B36" w:rsidR="000C3D04" w:rsidRPr="00E47DEC" w:rsidRDefault="000C3D04" w:rsidP="000C3D04">
            <w:pPr>
              <w:pStyle w:val="af9"/>
              <w:ind w:firstLine="567"/>
              <w:rPr>
                <w:rFonts w:eastAsiaTheme="minorEastAsia"/>
                <w:color w:val="000000"/>
                <w:sz w:val="16"/>
                <w:szCs w:val="16"/>
                <w:lang w:eastAsia="en-US"/>
              </w:rPr>
            </w:pPr>
            <w:r w:rsidRPr="00E47DEC">
              <w:rPr>
                <w:rFonts w:eastAsiaTheme="minorEastAsia"/>
                <w:color w:val="000000"/>
                <w:sz w:val="16"/>
                <w:szCs w:val="16"/>
                <w:vertAlign w:val="superscript"/>
                <w:lang w:eastAsia="en-US"/>
              </w:rPr>
              <w:t>a</w:t>
            </w:r>
            <w:r w:rsidRPr="00E47DEC">
              <w:rPr>
                <w:rFonts w:eastAsiaTheme="minorEastAsia"/>
                <w:color w:val="000000"/>
                <w:sz w:val="16"/>
                <w:szCs w:val="16"/>
                <w:lang w:eastAsia="en-US"/>
              </w:rPr>
              <w:t xml:space="preserve"> Диапазон применения, справочный.</w:t>
            </w:r>
          </w:p>
          <w:p w14:paraId="08C4FFD9" w14:textId="77777777" w:rsidR="000C3D04" w:rsidRPr="00E47DEC" w:rsidRDefault="000C3D04" w:rsidP="000C3D04">
            <w:pPr>
              <w:pStyle w:val="af9"/>
              <w:ind w:firstLine="567"/>
              <w:rPr>
                <w:rFonts w:eastAsiaTheme="minorEastAsia"/>
                <w:color w:val="000000"/>
                <w:sz w:val="16"/>
                <w:szCs w:val="16"/>
                <w:lang w:eastAsia="en-US"/>
              </w:rPr>
            </w:pPr>
            <w:r w:rsidRPr="00E47DEC">
              <w:rPr>
                <w:rFonts w:eastAsiaTheme="minorEastAsia"/>
                <w:color w:val="000000"/>
                <w:sz w:val="16"/>
                <w:szCs w:val="16"/>
                <w:vertAlign w:val="superscript"/>
                <w:lang w:eastAsia="en-US"/>
              </w:rPr>
              <w:t>b</w:t>
            </w:r>
            <w:r w:rsidRPr="00E47DEC">
              <w:rPr>
                <w:rFonts w:eastAsiaTheme="minorEastAsia"/>
                <w:color w:val="000000"/>
                <w:sz w:val="16"/>
                <w:szCs w:val="16"/>
                <w:lang w:eastAsia="en-US"/>
              </w:rPr>
              <w:t xml:space="preserve"> Например, модуль EPB или стандарт (напр., на продукт) или «локальный» (тип, геометрия).</w:t>
            </w:r>
          </w:p>
          <w:p w14:paraId="0897ED25" w14:textId="77777777" w:rsidR="000C3D04" w:rsidRPr="00E47DEC" w:rsidRDefault="000C3D04" w:rsidP="000C3D04">
            <w:pPr>
              <w:pStyle w:val="af9"/>
              <w:ind w:firstLine="567"/>
              <w:rPr>
                <w:rFonts w:eastAsiaTheme="minorEastAsia"/>
                <w:color w:val="000000"/>
                <w:sz w:val="16"/>
                <w:szCs w:val="16"/>
                <w:lang w:eastAsia="en-US"/>
              </w:rPr>
            </w:pPr>
            <w:r w:rsidRPr="00E47DEC">
              <w:rPr>
                <w:rFonts w:eastAsiaTheme="minorEastAsia"/>
                <w:color w:val="000000"/>
                <w:sz w:val="16"/>
                <w:szCs w:val="16"/>
                <w:vertAlign w:val="superscript"/>
                <w:lang w:eastAsia="en-US"/>
              </w:rPr>
              <w:t>c</w:t>
            </w:r>
            <w:r w:rsidRPr="00E47DEC">
              <w:rPr>
                <w:rFonts w:eastAsiaTheme="minorEastAsia"/>
                <w:color w:val="000000"/>
                <w:sz w:val="16"/>
                <w:szCs w:val="16"/>
                <w:lang w:eastAsia="en-US"/>
              </w:rPr>
              <w:t xml:space="preserve"> " Переменная»: значение может изменяться с течением времени: разные значения за интервал времени, например: значения почасовых замеров или значения помесячных замеров (не постоянные значения в течение года).</w:t>
            </w:r>
          </w:p>
          <w:p w14:paraId="47715897" w14:textId="628B1899" w:rsidR="000C3D04" w:rsidRPr="000C3D04" w:rsidRDefault="000C3D04" w:rsidP="000C3D04">
            <w:pPr>
              <w:pStyle w:val="af9"/>
              <w:ind w:firstLine="567"/>
              <w:rPr>
                <w:rFonts w:eastAsiaTheme="minorEastAsia"/>
                <w:color w:val="000000"/>
                <w:lang w:eastAsia="en-US"/>
              </w:rPr>
            </w:pPr>
            <w:r w:rsidRPr="00E47DEC">
              <w:rPr>
                <w:rFonts w:eastAsiaTheme="minorEastAsia"/>
                <w:color w:val="000000"/>
                <w:sz w:val="16"/>
                <w:szCs w:val="16"/>
                <w:vertAlign w:val="superscript"/>
                <w:lang w:eastAsia="en-US"/>
              </w:rPr>
              <w:t>d</w:t>
            </w:r>
            <w:r w:rsidRPr="00E47DEC">
              <w:rPr>
                <w:rFonts w:eastAsiaTheme="minorEastAsia"/>
                <w:color w:val="000000"/>
                <w:sz w:val="16"/>
                <w:szCs w:val="16"/>
                <w:lang w:eastAsia="en-US"/>
              </w:rPr>
              <w:t xml:space="preserve"> Условное обозначение в этом документе: угол от юга, положительный к востоку, отрицательный к западу</w:t>
            </w:r>
          </w:p>
        </w:tc>
      </w:tr>
    </w:tbl>
    <w:p w14:paraId="2B89CC67" w14:textId="77777777" w:rsidR="000C3D04" w:rsidRPr="000C3D04" w:rsidRDefault="000C3D04" w:rsidP="000C3D04">
      <w:pPr>
        <w:pStyle w:val="af9"/>
        <w:ind w:firstLine="567"/>
        <w:rPr>
          <w:rFonts w:eastAsiaTheme="minorEastAsia"/>
          <w:color w:val="000000"/>
          <w:lang w:eastAsia="en-US"/>
        </w:rPr>
      </w:pPr>
    </w:p>
    <w:p w14:paraId="60735D03" w14:textId="77777777" w:rsidR="000C3D04" w:rsidRPr="000C3D04" w:rsidRDefault="000C3D04" w:rsidP="00695CB5">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в расчете учитывается эффект затенения удаленными объектами (см. </w:t>
      </w:r>
      <w:r>
        <w:fldChar w:fldCharType="begin"/>
      </w:r>
      <w:r>
        <w:instrText>HYPERLINK \l "bookmark66"</w:instrText>
      </w:r>
      <w:r>
        <w:fldChar w:fldCharType="separate"/>
      </w:r>
      <w:r w:rsidRPr="000C3D04">
        <w:rPr>
          <w:rStyle w:val="ac"/>
          <w:rFonts w:eastAsiaTheme="minorEastAsia"/>
          <w:color w:val="000000" w:themeColor="text1"/>
          <w:u w:val="none"/>
          <w:lang w:eastAsia="en-US"/>
        </w:rPr>
        <w:t>6.4.5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необходимые исходные данные приведены в </w:t>
      </w:r>
      <w:r>
        <w:fldChar w:fldCharType="begin"/>
      </w:r>
      <w:r>
        <w:instrText>HYPERLINK \l "bookmark20"</w:instrText>
      </w:r>
      <w:r>
        <w:fldChar w:fldCharType="separate"/>
      </w:r>
      <w:r w:rsidRPr="000C3D04">
        <w:rPr>
          <w:rStyle w:val="ac"/>
          <w:rFonts w:eastAsiaTheme="minorEastAsia"/>
          <w:color w:val="000000" w:themeColor="text1"/>
          <w:u w:val="none"/>
          <w:lang w:eastAsia="en-US"/>
        </w:rPr>
        <w:t>таблице 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336548BC" w14:textId="77777777" w:rsidR="0073106B" w:rsidRDefault="0073106B" w:rsidP="00695CB5">
      <w:pPr>
        <w:pStyle w:val="af9"/>
        <w:ind w:firstLine="567"/>
        <w:jc w:val="center"/>
        <w:rPr>
          <w:rFonts w:eastAsiaTheme="minorEastAsia"/>
          <w:b/>
          <w:bCs/>
          <w:color w:val="000000"/>
          <w:lang w:eastAsia="en-US"/>
        </w:rPr>
      </w:pPr>
    </w:p>
    <w:p w14:paraId="362D47B9" w14:textId="06061BCD" w:rsidR="000C3D04" w:rsidRPr="000C3D04" w:rsidRDefault="000C3D04" w:rsidP="00695CB5">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7 </w:t>
      </w:r>
      <w:r w:rsidR="00695CB5">
        <w:rPr>
          <w:rFonts w:eastAsiaTheme="minorEastAsia"/>
          <w:b/>
          <w:bCs/>
          <w:color w:val="000000"/>
          <w:lang w:eastAsia="en-US"/>
        </w:rPr>
        <w:t>-</w:t>
      </w:r>
      <w:r w:rsidRPr="000C3D04">
        <w:rPr>
          <w:rFonts w:eastAsiaTheme="minorEastAsia"/>
          <w:b/>
          <w:bCs/>
          <w:color w:val="000000"/>
          <w:lang w:eastAsia="en-US"/>
        </w:rPr>
        <w:t xml:space="preserve"> Исходные геометрические данные; затенение</w:t>
      </w:r>
    </w:p>
    <w:tbl>
      <w:tblPr>
        <w:tblW w:w="9753" w:type="dxa"/>
        <w:tblInd w:w="40" w:type="dxa"/>
        <w:tblLayout w:type="fixed"/>
        <w:tblCellMar>
          <w:left w:w="40" w:type="dxa"/>
          <w:right w:w="40" w:type="dxa"/>
        </w:tblCellMar>
        <w:tblLook w:val="0000" w:firstRow="0" w:lastRow="0" w:firstColumn="0" w:lastColumn="0" w:noHBand="0" w:noVBand="0"/>
      </w:tblPr>
      <w:tblGrid>
        <w:gridCol w:w="3261"/>
        <w:gridCol w:w="850"/>
        <w:gridCol w:w="992"/>
        <w:gridCol w:w="1560"/>
        <w:gridCol w:w="893"/>
        <w:gridCol w:w="1262"/>
        <w:gridCol w:w="821"/>
        <w:gridCol w:w="114"/>
      </w:tblGrid>
      <w:tr w:rsidR="0073106B" w:rsidRPr="0073106B" w14:paraId="63B857E1" w14:textId="77777777" w:rsidTr="0073106B">
        <w:trPr>
          <w:gridAfter w:val="1"/>
          <w:wAfter w:w="114" w:type="dxa"/>
          <w:trHeight w:val="533"/>
        </w:trPr>
        <w:tc>
          <w:tcPr>
            <w:tcW w:w="3261" w:type="dxa"/>
            <w:tcBorders>
              <w:top w:val="single" w:sz="6" w:space="0" w:color="auto"/>
              <w:left w:val="single" w:sz="6" w:space="0" w:color="auto"/>
              <w:bottom w:val="single" w:sz="6" w:space="0" w:color="auto"/>
              <w:right w:val="single" w:sz="6" w:space="0" w:color="auto"/>
            </w:tcBorders>
          </w:tcPr>
          <w:p w14:paraId="02254F97" w14:textId="77777777" w:rsidR="000C3D04" w:rsidRPr="0073106B" w:rsidRDefault="000C3D04" w:rsidP="000C3D04">
            <w:pPr>
              <w:pStyle w:val="af9"/>
              <w:ind w:firstLine="567"/>
              <w:jc w:val="both"/>
              <w:rPr>
                <w:rFonts w:eastAsiaTheme="minorEastAsia"/>
                <w:b/>
                <w:bCs/>
                <w:color w:val="000000"/>
                <w:sz w:val="20"/>
                <w:szCs w:val="20"/>
                <w:lang w:eastAsia="en-US"/>
              </w:rPr>
            </w:pPr>
            <w:r w:rsidRPr="0073106B">
              <w:rPr>
                <w:rFonts w:eastAsiaTheme="minorEastAsia"/>
                <w:b/>
                <w:bCs/>
                <w:color w:val="000000"/>
                <w:sz w:val="20"/>
                <w:szCs w:val="20"/>
                <w:lang w:eastAsia="en-US"/>
              </w:rPr>
              <w:t>Наименование</w:t>
            </w:r>
          </w:p>
        </w:tc>
        <w:tc>
          <w:tcPr>
            <w:tcW w:w="850" w:type="dxa"/>
            <w:tcBorders>
              <w:top w:val="single" w:sz="6" w:space="0" w:color="auto"/>
              <w:left w:val="single" w:sz="6" w:space="0" w:color="auto"/>
              <w:bottom w:val="single" w:sz="6" w:space="0" w:color="auto"/>
              <w:right w:val="single" w:sz="6" w:space="0" w:color="auto"/>
            </w:tcBorders>
          </w:tcPr>
          <w:p w14:paraId="6C6AFCFD" w14:textId="77777777" w:rsidR="000C3D04" w:rsidRPr="0073106B" w:rsidRDefault="000C3D04" w:rsidP="00695CB5">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Символ</w:t>
            </w:r>
          </w:p>
        </w:tc>
        <w:tc>
          <w:tcPr>
            <w:tcW w:w="992" w:type="dxa"/>
            <w:tcBorders>
              <w:top w:val="single" w:sz="6" w:space="0" w:color="auto"/>
              <w:left w:val="single" w:sz="6" w:space="0" w:color="auto"/>
              <w:bottom w:val="single" w:sz="6" w:space="0" w:color="auto"/>
              <w:right w:val="single" w:sz="6" w:space="0" w:color="auto"/>
            </w:tcBorders>
          </w:tcPr>
          <w:p w14:paraId="5F786B66" w14:textId="77777777" w:rsidR="000C3D04" w:rsidRPr="0073106B" w:rsidRDefault="000C3D04" w:rsidP="00695CB5">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Единица</w:t>
            </w:r>
          </w:p>
        </w:tc>
        <w:tc>
          <w:tcPr>
            <w:tcW w:w="1560" w:type="dxa"/>
            <w:tcBorders>
              <w:top w:val="single" w:sz="6" w:space="0" w:color="auto"/>
              <w:left w:val="single" w:sz="6" w:space="0" w:color="auto"/>
              <w:bottom w:val="single" w:sz="6" w:space="0" w:color="auto"/>
              <w:right w:val="single" w:sz="6" w:space="0" w:color="auto"/>
            </w:tcBorders>
          </w:tcPr>
          <w:p w14:paraId="29BD11C8" w14:textId="77777777" w:rsidR="000C3D04" w:rsidRPr="0073106B" w:rsidRDefault="000C3D04" w:rsidP="00695CB5">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Период достоверности</w:t>
            </w:r>
            <w:r w:rsidRPr="0073106B">
              <w:rPr>
                <w:rFonts w:eastAsiaTheme="minorEastAsia"/>
                <w:b/>
                <w:bCs/>
                <w:color w:val="000000"/>
                <w:sz w:val="20"/>
                <w:szCs w:val="20"/>
                <w:vertAlign w:val="superscript"/>
                <w:lang w:eastAsia="en-US"/>
              </w:rPr>
              <w:t>a</w:t>
            </w:r>
          </w:p>
        </w:tc>
        <w:tc>
          <w:tcPr>
            <w:tcW w:w="893" w:type="dxa"/>
            <w:tcBorders>
              <w:top w:val="single" w:sz="6" w:space="0" w:color="auto"/>
              <w:left w:val="single" w:sz="6" w:space="0" w:color="auto"/>
              <w:bottom w:val="single" w:sz="6" w:space="0" w:color="auto"/>
              <w:right w:val="single" w:sz="6" w:space="0" w:color="auto"/>
            </w:tcBorders>
          </w:tcPr>
          <w:p w14:paraId="555FE472" w14:textId="77777777" w:rsidR="000C3D04" w:rsidRPr="0073106B" w:rsidRDefault="000C3D04" w:rsidP="00695CB5">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Происхождение</w:t>
            </w:r>
            <w:r w:rsidRPr="0073106B">
              <w:rPr>
                <w:rFonts w:eastAsiaTheme="minorEastAsia"/>
                <w:b/>
                <w:bCs/>
                <w:color w:val="000000"/>
                <w:sz w:val="20"/>
                <w:szCs w:val="20"/>
                <w:vertAlign w:val="superscript"/>
                <w:lang w:eastAsia="en-US"/>
              </w:rPr>
              <w:t>b</w:t>
            </w:r>
          </w:p>
        </w:tc>
        <w:tc>
          <w:tcPr>
            <w:tcW w:w="1262" w:type="dxa"/>
            <w:tcBorders>
              <w:top w:val="single" w:sz="6" w:space="0" w:color="auto"/>
              <w:left w:val="single" w:sz="6" w:space="0" w:color="auto"/>
              <w:bottom w:val="single" w:sz="6" w:space="0" w:color="auto"/>
              <w:right w:val="single" w:sz="6" w:space="0" w:color="auto"/>
            </w:tcBorders>
          </w:tcPr>
          <w:p w14:paraId="5ACBCB7E" w14:textId="77777777" w:rsidR="000C3D04" w:rsidRPr="0073106B" w:rsidRDefault="000C3D04" w:rsidP="00695CB5">
            <w:pPr>
              <w:pStyle w:val="af9"/>
              <w:jc w:val="both"/>
              <w:rPr>
                <w:rFonts w:eastAsiaTheme="minorEastAsia"/>
                <w:b/>
                <w:bCs/>
                <w:color w:val="000000"/>
                <w:sz w:val="20"/>
                <w:szCs w:val="20"/>
                <w:vertAlign w:val="superscript"/>
                <w:lang w:eastAsia="en-US"/>
              </w:rPr>
            </w:pPr>
            <w:r w:rsidRPr="0073106B">
              <w:rPr>
                <w:rFonts w:eastAsiaTheme="minorEastAsia"/>
                <w:b/>
                <w:bCs/>
                <w:color w:val="000000"/>
                <w:sz w:val="20"/>
                <w:szCs w:val="20"/>
                <w:lang w:eastAsia="en-US"/>
              </w:rPr>
              <w:t>Переменная</w:t>
            </w:r>
            <w:r w:rsidRPr="0073106B">
              <w:rPr>
                <w:rFonts w:eastAsiaTheme="minorEastAsia"/>
                <w:b/>
                <w:bCs/>
                <w:color w:val="000000"/>
                <w:sz w:val="20"/>
                <w:szCs w:val="20"/>
                <w:vertAlign w:val="superscript"/>
                <w:lang w:eastAsia="en-US"/>
              </w:rPr>
              <w:t>c</w:t>
            </w:r>
          </w:p>
        </w:tc>
        <w:tc>
          <w:tcPr>
            <w:tcW w:w="821" w:type="dxa"/>
            <w:tcBorders>
              <w:top w:val="single" w:sz="6" w:space="0" w:color="auto"/>
              <w:left w:val="single" w:sz="6" w:space="0" w:color="auto"/>
              <w:bottom w:val="single" w:sz="6" w:space="0" w:color="auto"/>
              <w:right w:val="single" w:sz="6" w:space="0" w:color="auto"/>
            </w:tcBorders>
          </w:tcPr>
          <w:p w14:paraId="574A980F" w14:textId="77777777" w:rsidR="000C3D04" w:rsidRPr="0073106B" w:rsidRDefault="000C3D04" w:rsidP="00695CB5">
            <w:pPr>
              <w:pStyle w:val="af9"/>
              <w:jc w:val="both"/>
              <w:rPr>
                <w:rFonts w:eastAsiaTheme="minorEastAsia"/>
                <w:b/>
                <w:bCs/>
                <w:color w:val="000000"/>
                <w:sz w:val="20"/>
                <w:szCs w:val="20"/>
                <w:lang w:eastAsia="en-US"/>
              </w:rPr>
            </w:pPr>
            <w:r w:rsidRPr="0073106B">
              <w:rPr>
                <w:rFonts w:eastAsiaTheme="minorEastAsia"/>
                <w:b/>
                <w:bCs/>
                <w:color w:val="000000"/>
                <w:sz w:val="20"/>
                <w:szCs w:val="20"/>
                <w:lang w:eastAsia="en-US"/>
              </w:rPr>
              <w:t>Ссылка</w:t>
            </w:r>
          </w:p>
        </w:tc>
      </w:tr>
      <w:tr w:rsidR="0073106B" w:rsidRPr="0073106B" w14:paraId="4238320B" w14:textId="77777777" w:rsidTr="0073106B">
        <w:trPr>
          <w:gridAfter w:val="1"/>
          <w:wAfter w:w="114" w:type="dxa"/>
          <w:trHeight w:val="523"/>
        </w:trPr>
        <w:tc>
          <w:tcPr>
            <w:tcW w:w="3261" w:type="dxa"/>
            <w:tcBorders>
              <w:top w:val="single" w:sz="6" w:space="0" w:color="auto"/>
              <w:left w:val="single" w:sz="6" w:space="0" w:color="auto"/>
              <w:bottom w:val="single" w:sz="6" w:space="0" w:color="auto"/>
              <w:right w:val="single" w:sz="6" w:space="0" w:color="auto"/>
            </w:tcBorders>
            <w:vAlign w:val="center"/>
          </w:tcPr>
          <w:p w14:paraId="32104A2D"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Базовая высота затененной поверхности от уровня земли</w:t>
            </w:r>
          </w:p>
        </w:tc>
        <w:tc>
          <w:tcPr>
            <w:tcW w:w="850" w:type="dxa"/>
            <w:tcBorders>
              <w:top w:val="single" w:sz="6" w:space="0" w:color="auto"/>
              <w:left w:val="single" w:sz="6" w:space="0" w:color="auto"/>
              <w:bottom w:val="single" w:sz="6" w:space="0" w:color="auto"/>
              <w:right w:val="single" w:sz="6" w:space="0" w:color="auto"/>
            </w:tcBorders>
          </w:tcPr>
          <w:p w14:paraId="35FA685B"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eastAsia="en-US"/>
              </w:rPr>
              <w:t>H</w:t>
            </w:r>
            <w:r w:rsidRPr="0073106B">
              <w:rPr>
                <w:rFonts w:eastAsiaTheme="minorEastAsia"/>
                <w:bCs/>
                <w:color w:val="000000"/>
                <w:sz w:val="20"/>
                <w:szCs w:val="20"/>
                <w:vertAlign w:val="subscript"/>
                <w:lang w:eastAsia="en-US"/>
              </w:rPr>
              <w:t>0;ic</w:t>
            </w:r>
          </w:p>
        </w:tc>
        <w:tc>
          <w:tcPr>
            <w:tcW w:w="992" w:type="dxa"/>
            <w:tcBorders>
              <w:top w:val="single" w:sz="6" w:space="0" w:color="auto"/>
              <w:left w:val="single" w:sz="6" w:space="0" w:color="auto"/>
              <w:bottom w:val="single" w:sz="6" w:space="0" w:color="auto"/>
              <w:right w:val="single" w:sz="6" w:space="0" w:color="auto"/>
            </w:tcBorders>
          </w:tcPr>
          <w:p w14:paraId="628233E3"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м</w:t>
            </w:r>
          </w:p>
        </w:tc>
        <w:tc>
          <w:tcPr>
            <w:tcW w:w="1560" w:type="dxa"/>
            <w:tcBorders>
              <w:top w:val="single" w:sz="6" w:space="0" w:color="auto"/>
              <w:left w:val="single" w:sz="6" w:space="0" w:color="auto"/>
              <w:bottom w:val="single" w:sz="6" w:space="0" w:color="auto"/>
              <w:right w:val="single" w:sz="6" w:space="0" w:color="auto"/>
            </w:tcBorders>
          </w:tcPr>
          <w:p w14:paraId="380D7A96"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 0</w:t>
            </w:r>
          </w:p>
        </w:tc>
        <w:tc>
          <w:tcPr>
            <w:tcW w:w="893" w:type="dxa"/>
            <w:tcBorders>
              <w:top w:val="single" w:sz="6" w:space="0" w:color="auto"/>
              <w:left w:val="single" w:sz="6" w:space="0" w:color="auto"/>
              <w:bottom w:val="single" w:sz="6" w:space="0" w:color="auto"/>
              <w:right w:val="single" w:sz="6" w:space="0" w:color="auto"/>
            </w:tcBorders>
            <w:vAlign w:val="center"/>
          </w:tcPr>
          <w:p w14:paraId="78248E47"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2D732611"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НЕТ</w:t>
            </w:r>
          </w:p>
        </w:tc>
        <w:tc>
          <w:tcPr>
            <w:tcW w:w="821" w:type="dxa"/>
            <w:tcBorders>
              <w:top w:val="single" w:sz="6" w:space="0" w:color="auto"/>
              <w:left w:val="single" w:sz="6" w:space="0" w:color="auto"/>
              <w:bottom w:val="single" w:sz="6" w:space="0" w:color="auto"/>
              <w:right w:val="single" w:sz="6" w:space="0" w:color="auto"/>
            </w:tcBorders>
          </w:tcPr>
          <w:p w14:paraId="35881FC9" w14:textId="77777777" w:rsidR="000C3D04" w:rsidRPr="0073106B" w:rsidRDefault="000C3D04" w:rsidP="000C3D04">
            <w:pPr>
              <w:pStyle w:val="af9"/>
              <w:ind w:firstLine="567"/>
              <w:jc w:val="both"/>
              <w:rPr>
                <w:rFonts w:eastAsiaTheme="minorEastAsia"/>
                <w:color w:val="000000"/>
                <w:sz w:val="20"/>
                <w:szCs w:val="20"/>
                <w:lang w:eastAsia="en-US"/>
              </w:rPr>
            </w:pPr>
          </w:p>
        </w:tc>
      </w:tr>
      <w:tr w:rsidR="0073106B" w:rsidRPr="0073106B" w14:paraId="78000998" w14:textId="77777777" w:rsidTr="0073106B">
        <w:trPr>
          <w:gridAfter w:val="1"/>
          <w:wAfter w:w="114" w:type="dxa"/>
          <w:trHeight w:val="744"/>
        </w:trPr>
        <w:tc>
          <w:tcPr>
            <w:tcW w:w="3261" w:type="dxa"/>
            <w:tcBorders>
              <w:top w:val="single" w:sz="6" w:space="0" w:color="auto"/>
              <w:left w:val="single" w:sz="6" w:space="0" w:color="auto"/>
              <w:bottom w:val="single" w:sz="6" w:space="0" w:color="auto"/>
              <w:right w:val="single" w:sz="6" w:space="0" w:color="auto"/>
            </w:tcBorders>
            <w:vAlign w:val="center"/>
          </w:tcPr>
          <w:p w14:paraId="00E4A98A" w14:textId="77777777" w:rsidR="000C3D04" w:rsidRPr="0073106B" w:rsidRDefault="000C3D04" w:rsidP="00695CB5">
            <w:pPr>
              <w:pStyle w:val="af9"/>
              <w:jc w:val="both"/>
              <w:rPr>
                <w:rFonts w:eastAsiaTheme="minorEastAsia"/>
                <w:b/>
                <w:bCs/>
                <w:color w:val="000000"/>
                <w:sz w:val="20"/>
                <w:szCs w:val="20"/>
                <w:vertAlign w:val="superscript"/>
                <w:lang w:eastAsia="en-US"/>
              </w:rPr>
            </w:pPr>
            <w:r w:rsidRPr="0073106B">
              <w:rPr>
                <w:rFonts w:eastAsiaTheme="minorEastAsia"/>
                <w:color w:val="000000"/>
                <w:sz w:val="20"/>
                <w:szCs w:val="20"/>
                <w:lang w:eastAsia="en-US"/>
              </w:rPr>
              <w:t xml:space="preserve">Высота затененной поверхности снизу вверх; если имеется наклон: вертикальная проекция </w:t>
            </w:r>
            <w:r w:rsidRPr="0073106B">
              <w:rPr>
                <w:rFonts w:eastAsiaTheme="minorEastAsia"/>
                <w:b/>
                <w:bCs/>
                <w:color w:val="000000"/>
                <w:sz w:val="20"/>
                <w:szCs w:val="20"/>
                <w:vertAlign w:val="superscript"/>
                <w:lang w:eastAsia="en-US"/>
              </w:rPr>
              <w:t>d</w:t>
            </w:r>
          </w:p>
        </w:tc>
        <w:tc>
          <w:tcPr>
            <w:tcW w:w="850" w:type="dxa"/>
            <w:tcBorders>
              <w:top w:val="single" w:sz="6" w:space="0" w:color="auto"/>
              <w:left w:val="single" w:sz="6" w:space="0" w:color="auto"/>
              <w:bottom w:val="single" w:sz="6" w:space="0" w:color="auto"/>
              <w:right w:val="single" w:sz="6" w:space="0" w:color="auto"/>
            </w:tcBorders>
            <w:vAlign w:val="center"/>
          </w:tcPr>
          <w:p w14:paraId="5F48C8EE"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eastAsia="en-US"/>
              </w:rPr>
              <w:t>H</w:t>
            </w:r>
            <w:r w:rsidRPr="0073106B">
              <w:rPr>
                <w:rFonts w:eastAsiaTheme="minorEastAsia"/>
                <w:bCs/>
                <w:color w:val="000000"/>
                <w:sz w:val="20"/>
                <w:szCs w:val="20"/>
                <w:vertAlign w:val="subscript"/>
                <w:lang w:eastAsia="en-US"/>
              </w:rPr>
              <w:t>1;ic</w:t>
            </w:r>
          </w:p>
        </w:tc>
        <w:tc>
          <w:tcPr>
            <w:tcW w:w="992" w:type="dxa"/>
            <w:tcBorders>
              <w:top w:val="single" w:sz="6" w:space="0" w:color="auto"/>
              <w:left w:val="single" w:sz="6" w:space="0" w:color="auto"/>
              <w:bottom w:val="single" w:sz="6" w:space="0" w:color="auto"/>
              <w:right w:val="single" w:sz="6" w:space="0" w:color="auto"/>
            </w:tcBorders>
            <w:vAlign w:val="center"/>
          </w:tcPr>
          <w:p w14:paraId="06513C57"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м</w:t>
            </w:r>
          </w:p>
        </w:tc>
        <w:tc>
          <w:tcPr>
            <w:tcW w:w="1560" w:type="dxa"/>
            <w:tcBorders>
              <w:top w:val="single" w:sz="6" w:space="0" w:color="auto"/>
              <w:left w:val="single" w:sz="6" w:space="0" w:color="auto"/>
              <w:bottom w:val="single" w:sz="6" w:space="0" w:color="auto"/>
              <w:right w:val="single" w:sz="6" w:space="0" w:color="auto"/>
            </w:tcBorders>
            <w:vAlign w:val="center"/>
          </w:tcPr>
          <w:p w14:paraId="7584876E"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&gt; 0</w:t>
            </w:r>
          </w:p>
        </w:tc>
        <w:tc>
          <w:tcPr>
            <w:tcW w:w="893" w:type="dxa"/>
            <w:tcBorders>
              <w:top w:val="single" w:sz="6" w:space="0" w:color="auto"/>
              <w:left w:val="single" w:sz="6" w:space="0" w:color="auto"/>
              <w:bottom w:val="single" w:sz="6" w:space="0" w:color="auto"/>
              <w:right w:val="single" w:sz="6" w:space="0" w:color="auto"/>
            </w:tcBorders>
            <w:vAlign w:val="center"/>
          </w:tcPr>
          <w:p w14:paraId="784C7F25"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29B695C5"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НЕТ</w:t>
            </w:r>
          </w:p>
        </w:tc>
        <w:tc>
          <w:tcPr>
            <w:tcW w:w="821" w:type="dxa"/>
            <w:tcBorders>
              <w:top w:val="single" w:sz="6" w:space="0" w:color="auto"/>
              <w:left w:val="single" w:sz="6" w:space="0" w:color="auto"/>
              <w:bottom w:val="single" w:sz="6" w:space="0" w:color="auto"/>
              <w:right w:val="single" w:sz="6" w:space="0" w:color="auto"/>
            </w:tcBorders>
          </w:tcPr>
          <w:p w14:paraId="5C9C6C9F" w14:textId="77777777" w:rsidR="000C3D04" w:rsidRPr="0073106B" w:rsidRDefault="000C3D04" w:rsidP="000C3D04">
            <w:pPr>
              <w:pStyle w:val="af9"/>
              <w:ind w:firstLine="567"/>
              <w:jc w:val="both"/>
              <w:rPr>
                <w:rFonts w:eastAsiaTheme="minorEastAsia"/>
                <w:color w:val="000000"/>
                <w:sz w:val="20"/>
                <w:szCs w:val="20"/>
                <w:lang w:eastAsia="en-US"/>
              </w:rPr>
            </w:pPr>
          </w:p>
        </w:tc>
      </w:tr>
      <w:tr w:rsidR="0073106B" w:rsidRPr="0073106B" w14:paraId="2A357DE3" w14:textId="77777777" w:rsidTr="0073106B">
        <w:trPr>
          <w:gridAfter w:val="1"/>
          <w:wAfter w:w="114" w:type="dxa"/>
          <w:trHeight w:val="523"/>
        </w:trPr>
        <w:tc>
          <w:tcPr>
            <w:tcW w:w="3261" w:type="dxa"/>
            <w:tcBorders>
              <w:top w:val="single" w:sz="6" w:space="0" w:color="auto"/>
              <w:left w:val="single" w:sz="6" w:space="0" w:color="auto"/>
              <w:bottom w:val="single" w:sz="6" w:space="0" w:color="auto"/>
              <w:right w:val="single" w:sz="6" w:space="0" w:color="auto"/>
            </w:tcBorders>
            <w:vAlign w:val="center"/>
          </w:tcPr>
          <w:p w14:paraId="347CF365"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Высота затененной помехи от уровня земли</w:t>
            </w:r>
          </w:p>
        </w:tc>
        <w:tc>
          <w:tcPr>
            <w:tcW w:w="850" w:type="dxa"/>
            <w:tcBorders>
              <w:top w:val="single" w:sz="6" w:space="0" w:color="auto"/>
              <w:left w:val="single" w:sz="6" w:space="0" w:color="auto"/>
              <w:bottom w:val="single" w:sz="6" w:space="0" w:color="auto"/>
              <w:right w:val="single" w:sz="6" w:space="0" w:color="auto"/>
            </w:tcBorders>
          </w:tcPr>
          <w:p w14:paraId="3892482D"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eastAsia="en-US"/>
              </w:rPr>
              <w:t>H</w:t>
            </w:r>
            <w:r w:rsidRPr="0073106B">
              <w:rPr>
                <w:rFonts w:eastAsiaTheme="minorEastAsia"/>
                <w:bCs/>
                <w:color w:val="000000"/>
                <w:sz w:val="20"/>
                <w:szCs w:val="20"/>
                <w:vertAlign w:val="subscript"/>
                <w:lang w:eastAsia="en-US"/>
              </w:rPr>
              <w:t>sh;obst</w:t>
            </w:r>
          </w:p>
        </w:tc>
        <w:tc>
          <w:tcPr>
            <w:tcW w:w="992" w:type="dxa"/>
            <w:tcBorders>
              <w:top w:val="single" w:sz="6" w:space="0" w:color="auto"/>
              <w:left w:val="single" w:sz="6" w:space="0" w:color="auto"/>
              <w:bottom w:val="single" w:sz="6" w:space="0" w:color="auto"/>
              <w:right w:val="single" w:sz="6" w:space="0" w:color="auto"/>
            </w:tcBorders>
          </w:tcPr>
          <w:p w14:paraId="5EE7C20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м</w:t>
            </w:r>
          </w:p>
        </w:tc>
        <w:tc>
          <w:tcPr>
            <w:tcW w:w="1560" w:type="dxa"/>
            <w:tcBorders>
              <w:top w:val="single" w:sz="6" w:space="0" w:color="auto"/>
              <w:left w:val="single" w:sz="6" w:space="0" w:color="auto"/>
              <w:bottom w:val="single" w:sz="6" w:space="0" w:color="auto"/>
              <w:right w:val="single" w:sz="6" w:space="0" w:color="auto"/>
            </w:tcBorders>
          </w:tcPr>
          <w:p w14:paraId="7C0C9FD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 0</w:t>
            </w:r>
          </w:p>
        </w:tc>
        <w:tc>
          <w:tcPr>
            <w:tcW w:w="893" w:type="dxa"/>
            <w:tcBorders>
              <w:top w:val="single" w:sz="6" w:space="0" w:color="auto"/>
              <w:left w:val="single" w:sz="6" w:space="0" w:color="auto"/>
              <w:bottom w:val="single" w:sz="6" w:space="0" w:color="auto"/>
              <w:right w:val="single" w:sz="6" w:space="0" w:color="auto"/>
            </w:tcBorders>
            <w:vAlign w:val="center"/>
          </w:tcPr>
          <w:p w14:paraId="0B5E39D5"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38DD51C2"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НЕТ</w:t>
            </w:r>
          </w:p>
        </w:tc>
        <w:tc>
          <w:tcPr>
            <w:tcW w:w="821" w:type="dxa"/>
            <w:tcBorders>
              <w:top w:val="single" w:sz="6" w:space="0" w:color="auto"/>
              <w:left w:val="single" w:sz="6" w:space="0" w:color="auto"/>
              <w:bottom w:val="single" w:sz="6" w:space="0" w:color="auto"/>
              <w:right w:val="single" w:sz="6" w:space="0" w:color="auto"/>
            </w:tcBorders>
          </w:tcPr>
          <w:p w14:paraId="1D964DDB" w14:textId="77777777" w:rsidR="000C3D04" w:rsidRPr="0073106B" w:rsidRDefault="000C3D04" w:rsidP="000C3D04">
            <w:pPr>
              <w:pStyle w:val="af9"/>
              <w:ind w:firstLine="567"/>
              <w:jc w:val="both"/>
              <w:rPr>
                <w:rFonts w:eastAsiaTheme="minorEastAsia"/>
                <w:color w:val="000000"/>
                <w:sz w:val="20"/>
                <w:szCs w:val="20"/>
                <w:lang w:eastAsia="en-US"/>
              </w:rPr>
            </w:pPr>
          </w:p>
        </w:tc>
      </w:tr>
      <w:tr w:rsidR="0073106B" w:rsidRPr="0073106B" w14:paraId="536DD4A3" w14:textId="77777777" w:rsidTr="0073106B">
        <w:trPr>
          <w:gridAfter w:val="1"/>
          <w:wAfter w:w="114" w:type="dxa"/>
          <w:trHeight w:val="423"/>
        </w:trPr>
        <w:tc>
          <w:tcPr>
            <w:tcW w:w="3261" w:type="dxa"/>
            <w:tcBorders>
              <w:top w:val="single" w:sz="6" w:space="0" w:color="auto"/>
              <w:left w:val="single" w:sz="6" w:space="0" w:color="auto"/>
              <w:bottom w:val="single" w:sz="6" w:space="0" w:color="auto"/>
              <w:right w:val="single" w:sz="6" w:space="0" w:color="auto"/>
            </w:tcBorders>
            <w:vAlign w:val="center"/>
          </w:tcPr>
          <w:p w14:paraId="612B3133"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Горизонтальное расстояние между затененной поверхностью и затеняющим объектом (помехой) в направлении солнца, измеренное между их центральными точками</w:t>
            </w:r>
          </w:p>
        </w:tc>
        <w:tc>
          <w:tcPr>
            <w:tcW w:w="850" w:type="dxa"/>
            <w:tcBorders>
              <w:top w:val="single" w:sz="6" w:space="0" w:color="auto"/>
              <w:left w:val="single" w:sz="6" w:space="0" w:color="auto"/>
              <w:bottom w:val="single" w:sz="6" w:space="0" w:color="auto"/>
              <w:right w:val="single" w:sz="6" w:space="0" w:color="auto"/>
            </w:tcBorders>
            <w:vAlign w:val="center"/>
          </w:tcPr>
          <w:p w14:paraId="510B5328"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val="en-US" w:eastAsia="en-US"/>
              </w:rPr>
              <w:t>L</w:t>
            </w:r>
            <w:r w:rsidRPr="0073106B">
              <w:rPr>
                <w:rFonts w:eastAsiaTheme="minorEastAsia"/>
                <w:bCs/>
                <w:color w:val="000000"/>
                <w:sz w:val="20"/>
                <w:szCs w:val="20"/>
                <w:vertAlign w:val="subscript"/>
                <w:lang w:eastAsia="en-US"/>
              </w:rPr>
              <w:t>sh;obst</w:t>
            </w:r>
          </w:p>
        </w:tc>
        <w:tc>
          <w:tcPr>
            <w:tcW w:w="992" w:type="dxa"/>
            <w:tcBorders>
              <w:top w:val="single" w:sz="6" w:space="0" w:color="auto"/>
              <w:left w:val="single" w:sz="6" w:space="0" w:color="auto"/>
              <w:bottom w:val="single" w:sz="6" w:space="0" w:color="auto"/>
              <w:right w:val="single" w:sz="6" w:space="0" w:color="auto"/>
            </w:tcBorders>
            <w:vAlign w:val="center"/>
          </w:tcPr>
          <w:p w14:paraId="3A82195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м</w:t>
            </w:r>
          </w:p>
        </w:tc>
        <w:tc>
          <w:tcPr>
            <w:tcW w:w="1560" w:type="dxa"/>
            <w:tcBorders>
              <w:top w:val="single" w:sz="6" w:space="0" w:color="auto"/>
              <w:left w:val="single" w:sz="6" w:space="0" w:color="auto"/>
              <w:bottom w:val="single" w:sz="6" w:space="0" w:color="auto"/>
              <w:right w:val="single" w:sz="6" w:space="0" w:color="auto"/>
            </w:tcBorders>
            <w:vAlign w:val="center"/>
          </w:tcPr>
          <w:p w14:paraId="2C14244F"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 0</w:t>
            </w:r>
          </w:p>
        </w:tc>
        <w:tc>
          <w:tcPr>
            <w:tcW w:w="893" w:type="dxa"/>
            <w:tcBorders>
              <w:top w:val="single" w:sz="6" w:space="0" w:color="auto"/>
              <w:left w:val="single" w:sz="6" w:space="0" w:color="auto"/>
              <w:bottom w:val="single" w:sz="6" w:space="0" w:color="auto"/>
              <w:right w:val="single" w:sz="6" w:space="0" w:color="auto"/>
            </w:tcBorders>
            <w:vAlign w:val="center"/>
          </w:tcPr>
          <w:p w14:paraId="1BC1B987"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71F726D0"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НЕТ</w:t>
            </w:r>
          </w:p>
        </w:tc>
        <w:tc>
          <w:tcPr>
            <w:tcW w:w="821" w:type="dxa"/>
            <w:tcBorders>
              <w:top w:val="single" w:sz="6" w:space="0" w:color="auto"/>
              <w:left w:val="single" w:sz="6" w:space="0" w:color="auto"/>
              <w:bottom w:val="single" w:sz="6" w:space="0" w:color="auto"/>
              <w:right w:val="single" w:sz="6" w:space="0" w:color="auto"/>
            </w:tcBorders>
          </w:tcPr>
          <w:p w14:paraId="3198F14D" w14:textId="77777777" w:rsidR="000C3D04" w:rsidRPr="0073106B" w:rsidRDefault="000C3D04" w:rsidP="000C3D04">
            <w:pPr>
              <w:pStyle w:val="af9"/>
              <w:ind w:firstLine="567"/>
              <w:jc w:val="both"/>
              <w:rPr>
                <w:rFonts w:eastAsiaTheme="minorEastAsia"/>
                <w:color w:val="000000"/>
                <w:sz w:val="20"/>
                <w:szCs w:val="20"/>
                <w:lang w:eastAsia="en-US"/>
              </w:rPr>
            </w:pPr>
          </w:p>
        </w:tc>
      </w:tr>
      <w:tr w:rsidR="0073106B" w:rsidRPr="0073106B" w14:paraId="49401320" w14:textId="77777777" w:rsidTr="0073106B">
        <w:trPr>
          <w:gridAfter w:val="1"/>
          <w:wAfter w:w="114" w:type="dxa"/>
          <w:trHeight w:val="965"/>
        </w:trPr>
        <w:tc>
          <w:tcPr>
            <w:tcW w:w="3261" w:type="dxa"/>
            <w:tcBorders>
              <w:top w:val="single" w:sz="6" w:space="0" w:color="auto"/>
              <w:left w:val="single" w:sz="6" w:space="0" w:color="auto"/>
              <w:bottom w:val="single" w:sz="6" w:space="0" w:color="auto"/>
              <w:right w:val="single" w:sz="6" w:space="0" w:color="auto"/>
            </w:tcBorders>
            <w:vAlign w:val="center"/>
          </w:tcPr>
          <w:p w14:paraId="37835DDD" w14:textId="77777777" w:rsidR="000C3D04" w:rsidRPr="0073106B" w:rsidRDefault="000C3D04" w:rsidP="00695CB5">
            <w:pPr>
              <w:pStyle w:val="af9"/>
              <w:rPr>
                <w:rFonts w:eastAsiaTheme="minorEastAsia"/>
                <w:color w:val="000000"/>
                <w:sz w:val="20"/>
                <w:szCs w:val="20"/>
                <w:lang w:eastAsia="en-US"/>
              </w:rPr>
            </w:pPr>
            <w:r w:rsidRPr="0073106B">
              <w:rPr>
                <w:rFonts w:eastAsiaTheme="minorEastAsia"/>
                <w:color w:val="000000"/>
                <w:sz w:val="20"/>
                <w:szCs w:val="20"/>
                <w:lang w:eastAsia="en-US"/>
              </w:rPr>
              <w:t xml:space="preserve">Положение затеняющего объекта обозначается верхней границей географического азимутального угла </w:t>
            </w:r>
            <w:r w:rsidRPr="0073106B">
              <w:rPr>
                <w:rFonts w:eastAsiaTheme="minorEastAsia"/>
                <w:b/>
                <w:bCs/>
                <w:color w:val="000000"/>
                <w:sz w:val="20"/>
                <w:szCs w:val="20"/>
                <w:vertAlign w:val="superscript"/>
                <w:lang w:eastAsia="en-US"/>
              </w:rPr>
              <w:t>e</w:t>
            </w:r>
          </w:p>
        </w:tc>
        <w:tc>
          <w:tcPr>
            <w:tcW w:w="850" w:type="dxa"/>
            <w:tcBorders>
              <w:top w:val="single" w:sz="6" w:space="0" w:color="auto"/>
              <w:left w:val="single" w:sz="6" w:space="0" w:color="auto"/>
              <w:bottom w:val="single" w:sz="6" w:space="0" w:color="auto"/>
              <w:right w:val="single" w:sz="6" w:space="0" w:color="auto"/>
            </w:tcBorders>
            <w:vAlign w:val="center"/>
          </w:tcPr>
          <w:p w14:paraId="45B4A94C" w14:textId="77777777" w:rsidR="000C3D04" w:rsidRPr="0073106B" w:rsidRDefault="000C3D04" w:rsidP="00E47DEC">
            <w:pPr>
              <w:pStyle w:val="af9"/>
              <w:jc w:val="both"/>
              <w:rPr>
                <w:rFonts w:eastAsiaTheme="minorEastAsia"/>
                <w:bCs/>
                <w:color w:val="000000"/>
                <w:sz w:val="20"/>
                <w:szCs w:val="20"/>
                <w:vertAlign w:val="subscript"/>
                <w:lang w:eastAsia="en-US"/>
              </w:rPr>
            </w:pPr>
            <w:r w:rsidRPr="0073106B">
              <w:rPr>
                <w:rFonts w:eastAsiaTheme="minorEastAsia"/>
                <w:i/>
                <w:color w:val="000000"/>
                <w:sz w:val="20"/>
                <w:szCs w:val="20"/>
                <w:lang w:eastAsia="en-US"/>
              </w:rPr>
              <w:t>γ</w:t>
            </w:r>
            <w:r w:rsidRPr="0073106B">
              <w:rPr>
                <w:rFonts w:eastAsiaTheme="minorEastAsia"/>
                <w:bCs/>
                <w:color w:val="000000"/>
                <w:sz w:val="20"/>
                <w:szCs w:val="20"/>
                <w:vertAlign w:val="subscript"/>
                <w:lang w:eastAsia="en-US"/>
              </w:rPr>
              <w:t>sh;obst;max</w:t>
            </w:r>
          </w:p>
        </w:tc>
        <w:tc>
          <w:tcPr>
            <w:tcW w:w="992" w:type="dxa"/>
            <w:tcBorders>
              <w:top w:val="single" w:sz="6" w:space="0" w:color="auto"/>
              <w:left w:val="single" w:sz="6" w:space="0" w:color="auto"/>
              <w:bottom w:val="single" w:sz="6" w:space="0" w:color="auto"/>
              <w:right w:val="single" w:sz="6" w:space="0" w:color="auto"/>
            </w:tcBorders>
            <w:vAlign w:val="center"/>
          </w:tcPr>
          <w:p w14:paraId="3ECFA36C" w14:textId="77777777" w:rsidR="000C3D04" w:rsidRPr="0073106B" w:rsidRDefault="000C3D04" w:rsidP="000C3D04">
            <w:pPr>
              <w:pStyle w:val="af9"/>
              <w:ind w:firstLine="567"/>
              <w:jc w:val="both"/>
              <w:rPr>
                <w:rFonts w:eastAsiaTheme="minorEastAsia"/>
                <w:color w:val="000000"/>
                <w:sz w:val="20"/>
                <w:szCs w:val="20"/>
                <w:vertAlign w:val="superscript"/>
                <w:lang w:eastAsia="en-US"/>
              </w:rPr>
            </w:pPr>
            <w:r w:rsidRPr="0073106B">
              <w:rPr>
                <w:rFonts w:eastAsiaTheme="minorEastAsia"/>
                <w:color w:val="000000"/>
                <w:sz w:val="20"/>
                <w:szCs w:val="20"/>
                <w:vertAlign w:val="superscript"/>
                <w:lang w:eastAsia="en-US"/>
              </w:rPr>
              <w:t>o</w:t>
            </w:r>
          </w:p>
        </w:tc>
        <w:tc>
          <w:tcPr>
            <w:tcW w:w="1560" w:type="dxa"/>
            <w:tcBorders>
              <w:top w:val="single" w:sz="6" w:space="0" w:color="auto"/>
              <w:left w:val="single" w:sz="6" w:space="0" w:color="auto"/>
              <w:bottom w:val="single" w:sz="6" w:space="0" w:color="auto"/>
              <w:right w:val="single" w:sz="6" w:space="0" w:color="auto"/>
            </w:tcBorders>
          </w:tcPr>
          <w:p w14:paraId="3EBD45C5" w14:textId="77777777" w:rsidR="000C3D04" w:rsidRPr="0073106B" w:rsidRDefault="000C3D04" w:rsidP="000C3D04">
            <w:pPr>
              <w:pStyle w:val="af9"/>
              <w:ind w:firstLine="567"/>
              <w:jc w:val="both"/>
              <w:rPr>
                <w:rFonts w:eastAsiaTheme="minorEastAsia"/>
                <w:color w:val="000000"/>
                <w:sz w:val="20"/>
                <w:szCs w:val="20"/>
                <w:lang w:eastAsia="en-US"/>
              </w:rPr>
            </w:pPr>
          </w:p>
        </w:tc>
        <w:tc>
          <w:tcPr>
            <w:tcW w:w="893" w:type="dxa"/>
            <w:tcBorders>
              <w:top w:val="single" w:sz="6" w:space="0" w:color="auto"/>
              <w:left w:val="single" w:sz="6" w:space="0" w:color="auto"/>
              <w:bottom w:val="single" w:sz="6" w:space="0" w:color="auto"/>
              <w:right w:val="single" w:sz="6" w:space="0" w:color="auto"/>
            </w:tcBorders>
            <w:vAlign w:val="center"/>
          </w:tcPr>
          <w:p w14:paraId="7E2A60BE" w14:textId="77777777" w:rsidR="000C3D04" w:rsidRPr="0073106B" w:rsidRDefault="000C3D04" w:rsidP="00695CB5">
            <w:pPr>
              <w:pStyle w:val="af9"/>
              <w:jc w:val="both"/>
              <w:rPr>
                <w:rFonts w:eastAsiaTheme="minorEastAsia"/>
                <w:color w:val="000000"/>
                <w:sz w:val="20"/>
                <w:szCs w:val="20"/>
                <w:lang w:eastAsia="en-US"/>
              </w:rPr>
            </w:pPr>
            <w:r w:rsidRPr="0073106B">
              <w:rPr>
                <w:rFonts w:eastAsiaTheme="minorEastAsia"/>
                <w:color w:val="000000"/>
                <w:sz w:val="20"/>
                <w:szCs w:val="20"/>
                <w:lang w:eastAsia="en-US"/>
              </w:rPr>
              <w:t>локальный</w:t>
            </w:r>
          </w:p>
        </w:tc>
        <w:tc>
          <w:tcPr>
            <w:tcW w:w="1262" w:type="dxa"/>
            <w:tcBorders>
              <w:top w:val="single" w:sz="6" w:space="0" w:color="auto"/>
              <w:left w:val="single" w:sz="6" w:space="0" w:color="auto"/>
              <w:bottom w:val="single" w:sz="6" w:space="0" w:color="auto"/>
              <w:right w:val="single" w:sz="6" w:space="0" w:color="auto"/>
            </w:tcBorders>
            <w:vAlign w:val="center"/>
          </w:tcPr>
          <w:p w14:paraId="3ACE527C" w14:textId="77777777" w:rsidR="000C3D04" w:rsidRPr="0073106B" w:rsidRDefault="000C3D04" w:rsidP="000C3D04">
            <w:pPr>
              <w:pStyle w:val="af9"/>
              <w:ind w:firstLine="567"/>
              <w:jc w:val="both"/>
              <w:rPr>
                <w:rFonts w:eastAsiaTheme="minorEastAsia"/>
                <w:color w:val="000000"/>
                <w:sz w:val="20"/>
                <w:szCs w:val="20"/>
                <w:lang w:eastAsia="en-US"/>
              </w:rPr>
            </w:pPr>
            <w:r w:rsidRPr="0073106B">
              <w:rPr>
                <w:rFonts w:eastAsiaTheme="minorEastAsia"/>
                <w:color w:val="000000"/>
                <w:sz w:val="20"/>
                <w:szCs w:val="20"/>
                <w:lang w:eastAsia="en-US"/>
              </w:rPr>
              <w:t>НЕТ</w:t>
            </w:r>
          </w:p>
        </w:tc>
        <w:tc>
          <w:tcPr>
            <w:tcW w:w="821" w:type="dxa"/>
            <w:tcBorders>
              <w:top w:val="single" w:sz="6" w:space="0" w:color="auto"/>
              <w:left w:val="single" w:sz="6" w:space="0" w:color="auto"/>
              <w:bottom w:val="single" w:sz="6" w:space="0" w:color="auto"/>
              <w:right w:val="single" w:sz="6" w:space="0" w:color="auto"/>
            </w:tcBorders>
          </w:tcPr>
          <w:p w14:paraId="183F2376" w14:textId="77777777" w:rsidR="000C3D04" w:rsidRPr="0073106B" w:rsidRDefault="000C3D04" w:rsidP="000C3D04">
            <w:pPr>
              <w:pStyle w:val="af9"/>
              <w:ind w:firstLine="567"/>
              <w:rPr>
                <w:rFonts w:eastAsiaTheme="minorEastAsia"/>
                <w:color w:val="000000"/>
                <w:sz w:val="20"/>
                <w:szCs w:val="20"/>
                <w:lang w:eastAsia="en-US"/>
              </w:rPr>
            </w:pPr>
          </w:p>
        </w:tc>
      </w:tr>
      <w:tr w:rsidR="0073106B" w:rsidRPr="0073106B" w14:paraId="0BB2160C" w14:textId="77777777" w:rsidTr="0073106B">
        <w:trPr>
          <w:trHeight w:val="298"/>
        </w:trPr>
        <w:tc>
          <w:tcPr>
            <w:tcW w:w="9753" w:type="dxa"/>
            <w:gridSpan w:val="8"/>
            <w:tcBorders>
              <w:top w:val="single" w:sz="6" w:space="0" w:color="auto"/>
              <w:left w:val="single" w:sz="6" w:space="0" w:color="auto"/>
              <w:bottom w:val="nil"/>
              <w:right w:val="single" w:sz="6" w:space="0" w:color="auto"/>
            </w:tcBorders>
          </w:tcPr>
          <w:p w14:paraId="0A1DEBCE" w14:textId="0D50E63D" w:rsidR="00695CB5" w:rsidRPr="0073106B" w:rsidRDefault="00695CB5" w:rsidP="00695CB5">
            <w:pPr>
              <w:pStyle w:val="af9"/>
              <w:rPr>
                <w:rFonts w:eastAsiaTheme="minorEastAsia"/>
                <w:color w:val="000000"/>
                <w:sz w:val="16"/>
                <w:szCs w:val="16"/>
                <w:vertAlign w:val="superscript"/>
                <w:lang w:eastAsia="en-US"/>
              </w:rPr>
            </w:pPr>
            <w:r w:rsidRPr="0073106B">
              <w:rPr>
                <w:rFonts w:eastAsiaTheme="minorEastAsia"/>
                <w:color w:val="000000"/>
                <w:sz w:val="16"/>
                <w:szCs w:val="16"/>
                <w:vertAlign w:val="superscript"/>
                <w:lang w:eastAsia="en-US"/>
              </w:rPr>
              <w:t>________________________</w:t>
            </w:r>
          </w:p>
          <w:p w14:paraId="3A2A8160" w14:textId="0E87C85A" w:rsidR="000C3D04" w:rsidRPr="0073106B" w:rsidRDefault="000C3D04" w:rsidP="000C3D0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a</w:t>
            </w:r>
            <w:r w:rsidRPr="0073106B">
              <w:rPr>
                <w:rFonts w:eastAsiaTheme="minorEastAsia"/>
                <w:color w:val="000000"/>
                <w:sz w:val="16"/>
                <w:szCs w:val="16"/>
                <w:lang w:eastAsia="en-US"/>
              </w:rPr>
              <w:t xml:space="preserve"> Диапазон применения, справочный.</w:t>
            </w:r>
          </w:p>
        </w:tc>
      </w:tr>
      <w:tr w:rsidR="0073106B" w:rsidRPr="0073106B" w14:paraId="28B593EB" w14:textId="77777777" w:rsidTr="0073106B">
        <w:trPr>
          <w:trHeight w:val="317"/>
        </w:trPr>
        <w:tc>
          <w:tcPr>
            <w:tcW w:w="9753" w:type="dxa"/>
            <w:gridSpan w:val="8"/>
            <w:tcBorders>
              <w:top w:val="nil"/>
              <w:left w:val="single" w:sz="6" w:space="0" w:color="auto"/>
              <w:bottom w:val="nil"/>
              <w:right w:val="single" w:sz="6" w:space="0" w:color="auto"/>
            </w:tcBorders>
          </w:tcPr>
          <w:p w14:paraId="4A04797D" w14:textId="77777777" w:rsidR="000C3D04" w:rsidRPr="0073106B" w:rsidRDefault="000C3D04" w:rsidP="000C3D0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b</w:t>
            </w:r>
            <w:r w:rsidRPr="0073106B">
              <w:rPr>
                <w:rFonts w:eastAsiaTheme="minorEastAsia"/>
                <w:color w:val="000000"/>
                <w:sz w:val="16"/>
                <w:szCs w:val="16"/>
                <w:lang w:eastAsia="en-US"/>
              </w:rPr>
              <w:t xml:space="preserve"> Например, модуль EPB или стандарт (напр., на продукт) или «локальный» (тип, геометрия).</w:t>
            </w:r>
          </w:p>
        </w:tc>
      </w:tr>
      <w:tr w:rsidR="0073106B" w:rsidRPr="0073106B" w14:paraId="4AAAB505" w14:textId="77777777" w:rsidTr="0073106B">
        <w:trPr>
          <w:trHeight w:val="514"/>
        </w:trPr>
        <w:tc>
          <w:tcPr>
            <w:tcW w:w="9753" w:type="dxa"/>
            <w:gridSpan w:val="8"/>
            <w:tcBorders>
              <w:top w:val="nil"/>
              <w:left w:val="single" w:sz="6" w:space="0" w:color="auto"/>
              <w:bottom w:val="nil"/>
              <w:right w:val="single" w:sz="6" w:space="0" w:color="auto"/>
            </w:tcBorders>
          </w:tcPr>
          <w:p w14:paraId="58F85A3D" w14:textId="77777777" w:rsidR="000C3D04" w:rsidRPr="0073106B" w:rsidRDefault="000C3D04" w:rsidP="000C3D0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c</w:t>
            </w:r>
            <w:r w:rsidRPr="0073106B">
              <w:rPr>
                <w:rFonts w:eastAsiaTheme="minorEastAsia"/>
                <w:color w:val="000000"/>
                <w:sz w:val="16"/>
                <w:szCs w:val="16"/>
                <w:lang w:eastAsia="en-US"/>
              </w:rPr>
              <w:t xml:space="preserve"> " Переменная»: значение может изменяться с течением времени: разные значения за интервал времени, например: значения почасовых замеров или значения помесячных замеров (не постоянные значения в течение года).</w:t>
            </w:r>
          </w:p>
        </w:tc>
      </w:tr>
      <w:tr w:rsidR="0073106B" w:rsidRPr="0073106B" w14:paraId="2636738D" w14:textId="77777777" w:rsidTr="0073106B">
        <w:trPr>
          <w:trHeight w:val="302"/>
        </w:trPr>
        <w:tc>
          <w:tcPr>
            <w:tcW w:w="9753" w:type="dxa"/>
            <w:gridSpan w:val="8"/>
            <w:tcBorders>
              <w:top w:val="nil"/>
              <w:left w:val="single" w:sz="6" w:space="0" w:color="auto"/>
              <w:bottom w:val="nil"/>
              <w:right w:val="single" w:sz="6" w:space="0" w:color="auto"/>
            </w:tcBorders>
          </w:tcPr>
          <w:p w14:paraId="11EF5903" w14:textId="77777777" w:rsidR="000C3D04" w:rsidRPr="0073106B" w:rsidRDefault="000C3D04" w:rsidP="000C3D0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d</w:t>
            </w:r>
            <w:r w:rsidRPr="0073106B">
              <w:rPr>
                <w:rFonts w:eastAsiaTheme="minorEastAsia"/>
                <w:color w:val="000000"/>
                <w:sz w:val="16"/>
                <w:szCs w:val="16"/>
                <w:lang w:eastAsia="en-US"/>
              </w:rPr>
              <w:t xml:space="preserve"> Если горизонтальный: выбрать небольшое значение, напр., </w:t>
            </w:r>
            <w:r w:rsidRPr="0073106B">
              <w:rPr>
                <w:rFonts w:eastAsiaTheme="minorEastAsia"/>
                <w:i/>
                <w:iCs/>
                <w:color w:val="000000"/>
                <w:sz w:val="16"/>
                <w:szCs w:val="16"/>
                <w:lang w:eastAsia="en-US"/>
              </w:rPr>
              <w:t>H</w:t>
            </w:r>
            <w:r w:rsidRPr="0073106B">
              <w:rPr>
                <w:rFonts w:eastAsiaTheme="minorEastAsia"/>
                <w:i/>
                <w:iCs/>
                <w:color w:val="000000"/>
                <w:sz w:val="16"/>
                <w:szCs w:val="16"/>
                <w:vertAlign w:val="subscript"/>
                <w:lang w:eastAsia="en-US"/>
              </w:rPr>
              <w:t>1</w:t>
            </w:r>
            <w:r w:rsidRPr="0073106B">
              <w:rPr>
                <w:rFonts w:eastAsiaTheme="minorEastAsia"/>
                <w:color w:val="000000"/>
                <w:sz w:val="16"/>
                <w:szCs w:val="16"/>
                <w:lang w:eastAsia="en-US"/>
              </w:rPr>
              <w:t xml:space="preserve"> = 0,01 м.</w:t>
            </w:r>
          </w:p>
        </w:tc>
      </w:tr>
      <w:tr w:rsidR="0073106B" w:rsidRPr="0073106B" w14:paraId="7E965C6B" w14:textId="77777777" w:rsidTr="0073106B">
        <w:trPr>
          <w:trHeight w:val="518"/>
        </w:trPr>
        <w:tc>
          <w:tcPr>
            <w:tcW w:w="9753" w:type="dxa"/>
            <w:gridSpan w:val="8"/>
            <w:tcBorders>
              <w:top w:val="nil"/>
              <w:left w:val="single" w:sz="6" w:space="0" w:color="auto"/>
              <w:bottom w:val="single" w:sz="6" w:space="0" w:color="auto"/>
              <w:right w:val="single" w:sz="6" w:space="0" w:color="auto"/>
            </w:tcBorders>
          </w:tcPr>
          <w:p w14:paraId="11FBA930" w14:textId="69858DB1" w:rsidR="000C3D04" w:rsidRPr="0073106B" w:rsidRDefault="000C3D04" w:rsidP="000C3D04">
            <w:pPr>
              <w:pStyle w:val="af9"/>
              <w:ind w:firstLine="567"/>
              <w:rPr>
                <w:rFonts w:eastAsiaTheme="minorEastAsia"/>
                <w:color w:val="000000"/>
                <w:sz w:val="16"/>
                <w:szCs w:val="16"/>
                <w:lang w:eastAsia="en-US"/>
              </w:rPr>
            </w:pPr>
            <w:r w:rsidRPr="0073106B">
              <w:rPr>
                <w:rFonts w:eastAsiaTheme="minorEastAsia"/>
                <w:color w:val="000000"/>
                <w:sz w:val="16"/>
                <w:szCs w:val="16"/>
                <w:vertAlign w:val="superscript"/>
                <w:lang w:eastAsia="en-US"/>
              </w:rPr>
              <w:t>e</w:t>
            </w:r>
            <w:r w:rsidRPr="0073106B">
              <w:rPr>
                <w:rFonts w:eastAsiaTheme="minorEastAsia"/>
                <w:color w:val="000000"/>
                <w:sz w:val="16"/>
                <w:szCs w:val="16"/>
                <w:lang w:eastAsia="en-US"/>
              </w:rPr>
              <w:t xml:space="preserve"> Условное обозначение в </w:t>
            </w:r>
            <w:r w:rsidR="003178EB" w:rsidRPr="0073106B">
              <w:rPr>
                <w:rFonts w:eastAsiaTheme="minorEastAsia"/>
                <w:color w:val="000000"/>
                <w:sz w:val="16"/>
                <w:szCs w:val="16"/>
                <w:lang w:val="ru-RU" w:eastAsia="en-US"/>
              </w:rPr>
              <w:t>настоящем стандарте</w:t>
            </w:r>
            <w:r w:rsidRPr="0073106B">
              <w:rPr>
                <w:rFonts w:eastAsiaTheme="minorEastAsia"/>
                <w:color w:val="000000"/>
                <w:sz w:val="16"/>
                <w:szCs w:val="16"/>
                <w:lang w:eastAsia="en-US"/>
              </w:rPr>
              <w:t>: угол от юга, положительный к востоку, отрицательный к западу, таким образом: Север- &gt; Восток- &gt; Юг- &gt; Запад- &gt; Север = -180 - &gt; -90 - &gt; 0 - &gt; +90 - &gt; +180 градусов.</w:t>
            </w:r>
          </w:p>
        </w:tc>
      </w:tr>
    </w:tbl>
    <w:p w14:paraId="4BEC82AB" w14:textId="77777777" w:rsidR="000C3D04" w:rsidRPr="000C3D04" w:rsidRDefault="000C3D04" w:rsidP="00695CB5">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lastRenderedPageBreak/>
        <w:t>6.3.5 Постоянные и физические данные</w:t>
      </w:r>
    </w:p>
    <w:p w14:paraId="4B5DBF20" w14:textId="77777777" w:rsidR="000C3D04" w:rsidRPr="000C3D04" w:rsidRDefault="000C3D04" w:rsidP="00695CB5">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Значения для параметров четкости, </w:t>
      </w:r>
      <w:r w:rsidRPr="000C3D04">
        <w:rPr>
          <w:rFonts w:eastAsiaTheme="minorEastAsia"/>
          <w:i/>
          <w:iCs/>
          <w:color w:val="000000" w:themeColor="text1"/>
          <w:lang w:eastAsia="en-US"/>
        </w:rPr>
        <w:t xml:space="preserve">ε, </w:t>
      </w:r>
      <w:r w:rsidRPr="000C3D04">
        <w:rPr>
          <w:rFonts w:eastAsiaTheme="minorEastAsia"/>
          <w:color w:val="000000" w:themeColor="text1"/>
          <w:lang w:eastAsia="en-US"/>
        </w:rPr>
        <w:t xml:space="preserve">и соответствующий показатель, </w:t>
      </w:r>
      <w:r w:rsidRPr="000C3D04">
        <w:rPr>
          <w:rFonts w:eastAsiaTheme="minorEastAsia"/>
          <w:i/>
          <w:iCs/>
          <w:color w:val="000000" w:themeColor="text1"/>
          <w:lang w:eastAsia="en-US"/>
        </w:rPr>
        <w:t xml:space="preserve">Ind, </w:t>
      </w:r>
      <w:r w:rsidRPr="000C3D04">
        <w:rPr>
          <w:rFonts w:eastAsiaTheme="minorEastAsia"/>
          <w:color w:val="000000" w:themeColor="text1"/>
          <w:lang w:eastAsia="en-US"/>
        </w:rPr>
        <w:t xml:space="preserve">а также коэффициент яркости, </w:t>
      </w:r>
      <w:r w:rsidRPr="000C3D04">
        <w:rPr>
          <w:rFonts w:eastAsiaTheme="minorEastAsia"/>
          <w:i/>
          <w:color w:val="000000" w:themeColor="text1"/>
          <w:lang w:eastAsia="en-US"/>
        </w:rPr>
        <w:t>f</w:t>
      </w:r>
      <w:r w:rsidRPr="000C3D04">
        <w:rPr>
          <w:rFonts w:eastAsiaTheme="minorEastAsia"/>
          <w:color w:val="000000" w:themeColor="text1"/>
          <w:lang w:eastAsia="en-US"/>
        </w:rPr>
        <w:t xml:space="preserve"> приведены в </w:t>
      </w:r>
      <w:r>
        <w:fldChar w:fldCharType="begin"/>
      </w:r>
      <w:r>
        <w:instrText>HYPERLINK \l "bookmark21"</w:instrText>
      </w:r>
      <w:r>
        <w:fldChar w:fldCharType="separate"/>
      </w:r>
      <w:r w:rsidRPr="000C3D04">
        <w:rPr>
          <w:rStyle w:val="ac"/>
          <w:rFonts w:eastAsiaTheme="minorEastAsia"/>
          <w:color w:val="000000" w:themeColor="text1"/>
          <w:u w:val="none"/>
          <w:lang w:eastAsia="en-US"/>
        </w:rPr>
        <w:t>таблице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BEA2E51" w14:textId="77777777" w:rsidR="003178EB" w:rsidRPr="000C3D04" w:rsidRDefault="003178EB" w:rsidP="000C3D04">
      <w:pPr>
        <w:pStyle w:val="af9"/>
        <w:ind w:firstLine="567"/>
        <w:rPr>
          <w:rFonts w:eastAsiaTheme="minorEastAsia"/>
          <w:b/>
          <w:bCs/>
          <w:color w:val="000000"/>
          <w:lang w:eastAsia="en-US"/>
        </w:rPr>
      </w:pPr>
      <w:bookmarkStart w:id="5" w:name="bookmark21"/>
    </w:p>
    <w:bookmarkEnd w:id="5"/>
    <w:p w14:paraId="71C918BA" w14:textId="77DB1530" w:rsidR="000C3D04" w:rsidRPr="000C3D04" w:rsidRDefault="000C3D04" w:rsidP="00695CB5">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8 </w:t>
      </w:r>
      <w:r w:rsidR="00695CB5">
        <w:rPr>
          <w:rFonts w:eastAsiaTheme="minorEastAsia"/>
          <w:b/>
          <w:bCs/>
          <w:color w:val="000000"/>
          <w:lang w:eastAsia="en-US"/>
        </w:rPr>
        <w:t>-</w:t>
      </w:r>
      <w:r w:rsidRPr="000C3D04">
        <w:rPr>
          <w:rFonts w:eastAsiaTheme="minorEastAsia"/>
          <w:b/>
          <w:bCs/>
          <w:color w:val="000000"/>
          <w:lang w:eastAsia="en-US"/>
        </w:rPr>
        <w:t xml:space="preserve"> Значения для показателя четкости и коэффициентов яркости как функция параметра четкости</w:t>
      </w:r>
    </w:p>
    <w:tbl>
      <w:tblPr>
        <w:tblW w:w="8861" w:type="dxa"/>
        <w:tblInd w:w="40" w:type="dxa"/>
        <w:tblLayout w:type="fixed"/>
        <w:tblCellMar>
          <w:left w:w="40" w:type="dxa"/>
          <w:right w:w="40" w:type="dxa"/>
        </w:tblCellMar>
        <w:tblLook w:val="0000" w:firstRow="0" w:lastRow="0" w:firstColumn="0" w:lastColumn="0" w:noHBand="0" w:noVBand="0"/>
      </w:tblPr>
      <w:tblGrid>
        <w:gridCol w:w="2268"/>
        <w:gridCol w:w="1560"/>
        <w:gridCol w:w="851"/>
        <w:gridCol w:w="850"/>
        <w:gridCol w:w="709"/>
        <w:gridCol w:w="851"/>
        <w:gridCol w:w="850"/>
        <w:gridCol w:w="922"/>
      </w:tblGrid>
      <w:tr w:rsidR="0073106B" w:rsidRPr="000C3D04" w14:paraId="7A32F919" w14:textId="77777777" w:rsidTr="0073106B">
        <w:trPr>
          <w:trHeight w:val="317"/>
        </w:trPr>
        <w:tc>
          <w:tcPr>
            <w:tcW w:w="2268" w:type="dxa"/>
            <w:tcBorders>
              <w:top w:val="single" w:sz="6" w:space="0" w:color="auto"/>
              <w:left w:val="single" w:sz="6" w:space="0" w:color="auto"/>
              <w:bottom w:val="single" w:sz="6" w:space="0" w:color="auto"/>
              <w:right w:val="single" w:sz="6" w:space="0" w:color="auto"/>
            </w:tcBorders>
            <w:vAlign w:val="bottom"/>
          </w:tcPr>
          <w:p w14:paraId="4AC69D9E" w14:textId="77777777" w:rsidR="000C3D04" w:rsidRPr="000C3D04" w:rsidRDefault="000C3D04" w:rsidP="000C3D04">
            <w:pPr>
              <w:pStyle w:val="af9"/>
              <w:ind w:firstLine="567"/>
              <w:jc w:val="both"/>
              <w:rPr>
                <w:rFonts w:eastAsiaTheme="minorEastAsia"/>
                <w:b/>
                <w:bCs/>
                <w:i/>
                <w:iCs/>
                <w:color w:val="000000"/>
                <w:lang w:eastAsia="en-US"/>
              </w:rPr>
            </w:pPr>
            <w:r w:rsidRPr="000C3D04">
              <w:rPr>
                <w:rFonts w:eastAsiaTheme="minorEastAsia"/>
                <w:b/>
                <w:bCs/>
                <w:i/>
                <w:iCs/>
                <w:color w:val="000000"/>
                <w:lang w:eastAsia="en-US"/>
              </w:rPr>
              <w:t>£</w:t>
            </w:r>
          </w:p>
        </w:tc>
        <w:tc>
          <w:tcPr>
            <w:tcW w:w="1560" w:type="dxa"/>
            <w:tcBorders>
              <w:top w:val="single" w:sz="6" w:space="0" w:color="auto"/>
              <w:left w:val="single" w:sz="6" w:space="0" w:color="auto"/>
              <w:bottom w:val="single" w:sz="6" w:space="0" w:color="auto"/>
              <w:right w:val="single" w:sz="6" w:space="0" w:color="auto"/>
            </w:tcBorders>
            <w:vAlign w:val="bottom"/>
          </w:tcPr>
          <w:p w14:paraId="40998E97" w14:textId="77777777" w:rsidR="000C3D04" w:rsidRPr="000C3D04" w:rsidRDefault="000C3D04" w:rsidP="00695CB5">
            <w:pPr>
              <w:pStyle w:val="af9"/>
              <w:jc w:val="both"/>
              <w:rPr>
                <w:rFonts w:eastAsiaTheme="minorEastAsia"/>
                <w:b/>
                <w:bCs/>
                <w:i/>
                <w:iCs/>
                <w:color w:val="000000"/>
                <w:lang w:eastAsia="en-US"/>
              </w:rPr>
            </w:pPr>
            <w:r w:rsidRPr="000C3D04">
              <w:rPr>
                <w:rFonts w:eastAsiaTheme="minorEastAsia"/>
                <w:b/>
                <w:bCs/>
                <w:color w:val="000000"/>
                <w:lang w:eastAsia="en-US"/>
              </w:rPr>
              <w:t xml:space="preserve">Показатель, </w:t>
            </w:r>
            <w:r w:rsidRPr="000C3D04">
              <w:rPr>
                <w:rFonts w:eastAsiaTheme="minorEastAsia"/>
                <w:b/>
                <w:bCs/>
                <w:i/>
                <w:iCs/>
                <w:color w:val="000000"/>
                <w:lang w:eastAsia="en-US"/>
              </w:rPr>
              <w:t>Ind</w:t>
            </w:r>
          </w:p>
        </w:tc>
        <w:tc>
          <w:tcPr>
            <w:tcW w:w="851" w:type="dxa"/>
            <w:tcBorders>
              <w:top w:val="single" w:sz="6" w:space="0" w:color="auto"/>
              <w:left w:val="single" w:sz="6" w:space="0" w:color="auto"/>
              <w:bottom w:val="single" w:sz="6" w:space="0" w:color="auto"/>
              <w:right w:val="single" w:sz="6" w:space="0" w:color="auto"/>
            </w:tcBorders>
            <w:vAlign w:val="bottom"/>
          </w:tcPr>
          <w:p w14:paraId="5E0008AD" w14:textId="77777777" w:rsidR="000C3D04" w:rsidRPr="000C3D04" w:rsidRDefault="000C3D04" w:rsidP="0073106B">
            <w:pPr>
              <w:pStyle w:val="af9"/>
              <w:jc w:val="both"/>
              <w:rPr>
                <w:rFonts w:eastAsiaTheme="minorEastAsia"/>
                <w:b/>
                <w:bCs/>
                <w:color w:val="000000"/>
                <w:lang w:eastAsia="en-US"/>
              </w:rPr>
            </w:pPr>
            <w:r w:rsidRPr="000C3D04">
              <w:rPr>
                <w:rFonts w:eastAsiaTheme="minorEastAsia"/>
                <w:b/>
                <w:bCs/>
                <w:color w:val="000000"/>
                <w:lang w:eastAsia="en-US"/>
              </w:rPr>
              <w:t>/11</w:t>
            </w:r>
          </w:p>
        </w:tc>
        <w:tc>
          <w:tcPr>
            <w:tcW w:w="850" w:type="dxa"/>
            <w:tcBorders>
              <w:top w:val="single" w:sz="6" w:space="0" w:color="auto"/>
              <w:left w:val="single" w:sz="6" w:space="0" w:color="auto"/>
              <w:bottom w:val="single" w:sz="6" w:space="0" w:color="auto"/>
              <w:right w:val="single" w:sz="6" w:space="0" w:color="auto"/>
            </w:tcBorders>
            <w:vAlign w:val="bottom"/>
          </w:tcPr>
          <w:p w14:paraId="4259BC2D" w14:textId="77777777" w:rsidR="000C3D04" w:rsidRPr="000C3D04" w:rsidRDefault="000C3D04" w:rsidP="0073106B">
            <w:pPr>
              <w:pStyle w:val="af9"/>
              <w:jc w:val="both"/>
              <w:rPr>
                <w:rFonts w:eastAsiaTheme="minorEastAsia"/>
                <w:b/>
                <w:bCs/>
                <w:color w:val="000000"/>
                <w:lang w:eastAsia="en-US"/>
              </w:rPr>
            </w:pPr>
            <w:r w:rsidRPr="000C3D04">
              <w:rPr>
                <w:rFonts w:eastAsiaTheme="minorEastAsia"/>
                <w:b/>
                <w:bCs/>
                <w:color w:val="000000"/>
                <w:lang w:eastAsia="en-US"/>
              </w:rPr>
              <w:t>/12</w:t>
            </w:r>
          </w:p>
        </w:tc>
        <w:tc>
          <w:tcPr>
            <w:tcW w:w="709" w:type="dxa"/>
            <w:tcBorders>
              <w:top w:val="single" w:sz="6" w:space="0" w:color="auto"/>
              <w:left w:val="single" w:sz="6" w:space="0" w:color="auto"/>
              <w:bottom w:val="single" w:sz="6" w:space="0" w:color="auto"/>
              <w:right w:val="single" w:sz="6" w:space="0" w:color="auto"/>
            </w:tcBorders>
            <w:vAlign w:val="bottom"/>
          </w:tcPr>
          <w:p w14:paraId="0794D056" w14:textId="77777777" w:rsidR="000C3D04" w:rsidRPr="000C3D04" w:rsidRDefault="000C3D04" w:rsidP="0073106B">
            <w:pPr>
              <w:pStyle w:val="af9"/>
              <w:jc w:val="both"/>
              <w:rPr>
                <w:rFonts w:eastAsiaTheme="minorEastAsia"/>
                <w:b/>
                <w:bCs/>
                <w:color w:val="000000"/>
                <w:lang w:eastAsia="en-US"/>
              </w:rPr>
            </w:pPr>
            <w:r w:rsidRPr="000C3D04">
              <w:rPr>
                <w:rFonts w:eastAsiaTheme="minorEastAsia"/>
                <w:b/>
                <w:bCs/>
                <w:color w:val="000000"/>
                <w:lang w:eastAsia="en-US"/>
              </w:rPr>
              <w:t>/13</w:t>
            </w:r>
          </w:p>
        </w:tc>
        <w:tc>
          <w:tcPr>
            <w:tcW w:w="851" w:type="dxa"/>
            <w:tcBorders>
              <w:top w:val="single" w:sz="6" w:space="0" w:color="auto"/>
              <w:left w:val="single" w:sz="6" w:space="0" w:color="auto"/>
              <w:bottom w:val="single" w:sz="6" w:space="0" w:color="auto"/>
              <w:right w:val="single" w:sz="6" w:space="0" w:color="auto"/>
            </w:tcBorders>
            <w:vAlign w:val="bottom"/>
          </w:tcPr>
          <w:p w14:paraId="73091961" w14:textId="77777777" w:rsidR="000C3D04" w:rsidRPr="000C3D04" w:rsidRDefault="000C3D04" w:rsidP="0073106B">
            <w:pPr>
              <w:pStyle w:val="af9"/>
              <w:jc w:val="both"/>
              <w:rPr>
                <w:rFonts w:eastAsiaTheme="minorEastAsia"/>
                <w:b/>
                <w:bCs/>
                <w:color w:val="000000"/>
                <w:lang w:eastAsia="en-US"/>
              </w:rPr>
            </w:pPr>
            <w:r w:rsidRPr="000C3D04">
              <w:rPr>
                <w:rFonts w:eastAsiaTheme="minorEastAsia"/>
                <w:b/>
                <w:bCs/>
                <w:color w:val="000000"/>
                <w:lang w:eastAsia="en-US"/>
              </w:rPr>
              <w:t>/21</w:t>
            </w:r>
          </w:p>
        </w:tc>
        <w:tc>
          <w:tcPr>
            <w:tcW w:w="850" w:type="dxa"/>
            <w:tcBorders>
              <w:top w:val="single" w:sz="6" w:space="0" w:color="auto"/>
              <w:left w:val="single" w:sz="6" w:space="0" w:color="auto"/>
              <w:bottom w:val="single" w:sz="6" w:space="0" w:color="auto"/>
              <w:right w:val="single" w:sz="6" w:space="0" w:color="auto"/>
            </w:tcBorders>
            <w:vAlign w:val="bottom"/>
          </w:tcPr>
          <w:p w14:paraId="3F1F8989" w14:textId="77777777" w:rsidR="000C3D04" w:rsidRPr="000C3D04" w:rsidRDefault="000C3D04" w:rsidP="0073106B">
            <w:pPr>
              <w:pStyle w:val="af9"/>
              <w:jc w:val="both"/>
              <w:rPr>
                <w:rFonts w:eastAsiaTheme="minorEastAsia"/>
                <w:b/>
                <w:bCs/>
                <w:i/>
                <w:iCs/>
                <w:color w:val="000000"/>
                <w:lang w:eastAsia="en-US"/>
              </w:rPr>
            </w:pPr>
            <w:r w:rsidRPr="000C3D04">
              <w:rPr>
                <w:rFonts w:eastAsiaTheme="minorEastAsia"/>
                <w:b/>
                <w:bCs/>
                <w:i/>
                <w:iCs/>
                <w:color w:val="000000"/>
                <w:vertAlign w:val="superscript"/>
                <w:lang w:eastAsia="en-US"/>
              </w:rPr>
              <w:t>/</w:t>
            </w:r>
            <w:r w:rsidRPr="000C3D04">
              <w:rPr>
                <w:rFonts w:eastAsiaTheme="minorEastAsia"/>
                <w:b/>
                <w:bCs/>
                <w:i/>
                <w:iCs/>
                <w:color w:val="000000"/>
                <w:lang w:eastAsia="en-US"/>
              </w:rPr>
              <w:t>22</w:t>
            </w:r>
          </w:p>
        </w:tc>
        <w:tc>
          <w:tcPr>
            <w:tcW w:w="922" w:type="dxa"/>
            <w:tcBorders>
              <w:top w:val="single" w:sz="6" w:space="0" w:color="auto"/>
              <w:left w:val="single" w:sz="6" w:space="0" w:color="auto"/>
              <w:bottom w:val="single" w:sz="6" w:space="0" w:color="auto"/>
              <w:right w:val="single" w:sz="6" w:space="0" w:color="auto"/>
            </w:tcBorders>
            <w:vAlign w:val="bottom"/>
          </w:tcPr>
          <w:p w14:paraId="37EC2ACE" w14:textId="77777777" w:rsidR="000C3D04" w:rsidRPr="000C3D04" w:rsidRDefault="000C3D04" w:rsidP="0073106B">
            <w:pPr>
              <w:pStyle w:val="af9"/>
              <w:ind w:left="-255" w:firstLine="255"/>
              <w:jc w:val="both"/>
              <w:rPr>
                <w:rFonts w:eastAsiaTheme="minorEastAsia"/>
                <w:b/>
                <w:bCs/>
                <w:i/>
                <w:iCs/>
                <w:color w:val="000000"/>
                <w:lang w:eastAsia="en-US"/>
              </w:rPr>
            </w:pPr>
            <w:r w:rsidRPr="000C3D04">
              <w:rPr>
                <w:rFonts w:eastAsiaTheme="minorEastAsia"/>
                <w:b/>
                <w:bCs/>
                <w:i/>
                <w:iCs/>
                <w:color w:val="000000"/>
                <w:vertAlign w:val="superscript"/>
                <w:lang w:eastAsia="en-US"/>
              </w:rPr>
              <w:t>/</w:t>
            </w:r>
            <w:r w:rsidRPr="000C3D04">
              <w:rPr>
                <w:rFonts w:eastAsiaTheme="minorEastAsia"/>
                <w:b/>
                <w:bCs/>
                <w:i/>
                <w:iCs/>
                <w:color w:val="000000"/>
                <w:lang w:eastAsia="en-US"/>
              </w:rPr>
              <w:t>23</w:t>
            </w:r>
          </w:p>
        </w:tc>
      </w:tr>
      <w:tr w:rsidR="0073106B" w:rsidRPr="000C3D04" w14:paraId="3AFE724F" w14:textId="77777777" w:rsidTr="00B565EF">
        <w:trPr>
          <w:trHeight w:val="196"/>
        </w:trPr>
        <w:tc>
          <w:tcPr>
            <w:tcW w:w="2268" w:type="dxa"/>
            <w:tcBorders>
              <w:top w:val="single" w:sz="6" w:space="0" w:color="auto"/>
              <w:left w:val="single" w:sz="6" w:space="0" w:color="auto"/>
              <w:bottom w:val="single" w:sz="6" w:space="0" w:color="auto"/>
              <w:right w:val="single" w:sz="6" w:space="0" w:color="auto"/>
            </w:tcBorders>
          </w:tcPr>
          <w:p w14:paraId="108B333D" w14:textId="77777777" w:rsidR="000C3D04" w:rsidRPr="000C3D04" w:rsidRDefault="000C3D04" w:rsidP="00695CB5">
            <w:pPr>
              <w:pStyle w:val="af9"/>
              <w:jc w:val="both"/>
              <w:rPr>
                <w:rFonts w:eastAsiaTheme="minorEastAsia"/>
                <w:color w:val="000000"/>
                <w:lang w:eastAsia="en-US"/>
              </w:rPr>
            </w:pPr>
            <w:r w:rsidRPr="000C3D04">
              <w:rPr>
                <w:rFonts w:eastAsiaTheme="minorEastAsia"/>
                <w:i/>
                <w:iCs/>
                <w:color w:val="000000"/>
                <w:lang w:eastAsia="en-US"/>
              </w:rPr>
              <w:t xml:space="preserve">e &lt; </w:t>
            </w:r>
            <w:r w:rsidRPr="000C3D04">
              <w:rPr>
                <w:rFonts w:eastAsiaTheme="minorEastAsia"/>
                <w:color w:val="000000"/>
                <w:lang w:eastAsia="en-US"/>
              </w:rPr>
              <w:t>1,065</w:t>
            </w:r>
          </w:p>
        </w:tc>
        <w:tc>
          <w:tcPr>
            <w:tcW w:w="1560" w:type="dxa"/>
            <w:tcBorders>
              <w:top w:val="single" w:sz="6" w:space="0" w:color="auto"/>
              <w:left w:val="single" w:sz="6" w:space="0" w:color="auto"/>
              <w:bottom w:val="single" w:sz="6" w:space="0" w:color="auto"/>
              <w:right w:val="single" w:sz="6" w:space="0" w:color="auto"/>
            </w:tcBorders>
            <w:vAlign w:val="center"/>
          </w:tcPr>
          <w:p w14:paraId="005A9499" w14:textId="00B0A9F6"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w:t>
            </w:r>
            <w:r w:rsidR="00B565EF">
              <w:rPr>
                <w:rFonts w:eastAsiaTheme="minorEastAsia"/>
                <w:color w:val="000000"/>
                <w:lang w:val="ru-RU" w:eastAsia="en-US"/>
              </w:rPr>
              <w:t xml:space="preserve"> </w:t>
            </w:r>
            <w:r w:rsidRPr="000C3D04">
              <w:rPr>
                <w:rFonts w:eastAsiaTheme="minorEastAsia"/>
                <w:color w:val="000000"/>
                <w:lang w:eastAsia="en-US"/>
              </w:rPr>
              <w:t>Затянутый</w:t>
            </w:r>
          </w:p>
        </w:tc>
        <w:tc>
          <w:tcPr>
            <w:tcW w:w="851" w:type="dxa"/>
            <w:tcBorders>
              <w:top w:val="single" w:sz="6" w:space="0" w:color="auto"/>
              <w:left w:val="single" w:sz="6" w:space="0" w:color="auto"/>
              <w:bottom w:val="single" w:sz="6" w:space="0" w:color="auto"/>
              <w:right w:val="single" w:sz="6" w:space="0" w:color="auto"/>
            </w:tcBorders>
          </w:tcPr>
          <w:p w14:paraId="2E035014"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-0,008</w:t>
            </w:r>
          </w:p>
        </w:tc>
        <w:tc>
          <w:tcPr>
            <w:tcW w:w="850" w:type="dxa"/>
            <w:tcBorders>
              <w:top w:val="single" w:sz="6" w:space="0" w:color="auto"/>
              <w:left w:val="single" w:sz="6" w:space="0" w:color="auto"/>
              <w:bottom w:val="single" w:sz="6" w:space="0" w:color="auto"/>
              <w:right w:val="single" w:sz="6" w:space="0" w:color="auto"/>
            </w:tcBorders>
          </w:tcPr>
          <w:p w14:paraId="5023E65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0,588</w:t>
            </w:r>
          </w:p>
        </w:tc>
        <w:tc>
          <w:tcPr>
            <w:tcW w:w="709" w:type="dxa"/>
            <w:tcBorders>
              <w:top w:val="single" w:sz="6" w:space="0" w:color="auto"/>
              <w:left w:val="single" w:sz="6" w:space="0" w:color="auto"/>
              <w:bottom w:val="single" w:sz="6" w:space="0" w:color="auto"/>
              <w:right w:val="single" w:sz="6" w:space="0" w:color="auto"/>
            </w:tcBorders>
          </w:tcPr>
          <w:p w14:paraId="0C4835A8"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-0,062</w:t>
            </w:r>
          </w:p>
        </w:tc>
        <w:tc>
          <w:tcPr>
            <w:tcW w:w="851" w:type="dxa"/>
            <w:tcBorders>
              <w:top w:val="single" w:sz="6" w:space="0" w:color="auto"/>
              <w:left w:val="single" w:sz="6" w:space="0" w:color="auto"/>
              <w:bottom w:val="single" w:sz="6" w:space="0" w:color="auto"/>
              <w:right w:val="single" w:sz="6" w:space="0" w:color="auto"/>
            </w:tcBorders>
          </w:tcPr>
          <w:p w14:paraId="493F1B4A" w14:textId="77777777" w:rsidR="000C3D04" w:rsidRPr="000C3D04" w:rsidRDefault="000C3D04" w:rsidP="0073106B">
            <w:pPr>
              <w:pStyle w:val="af9"/>
              <w:ind w:left="160" w:hanging="160"/>
              <w:jc w:val="both"/>
              <w:rPr>
                <w:rFonts w:eastAsiaTheme="minorEastAsia"/>
                <w:color w:val="000000"/>
                <w:lang w:eastAsia="en-US"/>
              </w:rPr>
            </w:pPr>
            <w:r w:rsidRPr="000C3D04">
              <w:rPr>
                <w:rFonts w:eastAsiaTheme="minorEastAsia"/>
                <w:color w:val="000000"/>
                <w:lang w:eastAsia="en-US"/>
              </w:rPr>
              <w:t>-0,060</w:t>
            </w:r>
          </w:p>
        </w:tc>
        <w:tc>
          <w:tcPr>
            <w:tcW w:w="850" w:type="dxa"/>
            <w:tcBorders>
              <w:top w:val="single" w:sz="6" w:space="0" w:color="auto"/>
              <w:left w:val="single" w:sz="6" w:space="0" w:color="auto"/>
              <w:bottom w:val="single" w:sz="6" w:space="0" w:color="auto"/>
              <w:right w:val="single" w:sz="6" w:space="0" w:color="auto"/>
            </w:tcBorders>
          </w:tcPr>
          <w:p w14:paraId="1506B4A3"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0,072</w:t>
            </w:r>
          </w:p>
        </w:tc>
        <w:tc>
          <w:tcPr>
            <w:tcW w:w="922" w:type="dxa"/>
            <w:tcBorders>
              <w:top w:val="single" w:sz="6" w:space="0" w:color="auto"/>
              <w:left w:val="single" w:sz="6" w:space="0" w:color="auto"/>
              <w:bottom w:val="single" w:sz="6" w:space="0" w:color="auto"/>
              <w:right w:val="single" w:sz="6" w:space="0" w:color="auto"/>
            </w:tcBorders>
          </w:tcPr>
          <w:p w14:paraId="3D4C810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-0,022</w:t>
            </w:r>
          </w:p>
        </w:tc>
      </w:tr>
      <w:tr w:rsidR="0073106B" w:rsidRPr="000C3D04" w14:paraId="723DB135" w14:textId="77777777" w:rsidTr="0073106B">
        <w:trPr>
          <w:trHeight w:val="302"/>
        </w:trPr>
        <w:tc>
          <w:tcPr>
            <w:tcW w:w="2268" w:type="dxa"/>
            <w:tcBorders>
              <w:top w:val="single" w:sz="6" w:space="0" w:color="auto"/>
              <w:left w:val="single" w:sz="6" w:space="0" w:color="auto"/>
              <w:bottom w:val="single" w:sz="6" w:space="0" w:color="auto"/>
              <w:right w:val="single" w:sz="6" w:space="0" w:color="auto"/>
            </w:tcBorders>
          </w:tcPr>
          <w:p w14:paraId="4E742434"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1,065 ≤ </w:t>
            </w:r>
            <w:r w:rsidRPr="000C3D04">
              <w:rPr>
                <w:rFonts w:eastAsiaTheme="minorEastAsia"/>
                <w:i/>
                <w:iCs/>
                <w:color w:val="000000"/>
                <w:lang w:eastAsia="en-US"/>
              </w:rPr>
              <w:t xml:space="preserve">ε &lt; </w:t>
            </w:r>
            <w:r w:rsidRPr="000C3D04">
              <w:rPr>
                <w:rFonts w:eastAsiaTheme="minorEastAsia"/>
                <w:color w:val="000000"/>
                <w:lang w:eastAsia="en-US"/>
              </w:rPr>
              <w:t>1,230</w:t>
            </w:r>
          </w:p>
        </w:tc>
        <w:tc>
          <w:tcPr>
            <w:tcW w:w="1560" w:type="dxa"/>
            <w:tcBorders>
              <w:top w:val="single" w:sz="6" w:space="0" w:color="auto"/>
              <w:left w:val="single" w:sz="6" w:space="0" w:color="auto"/>
              <w:bottom w:val="single" w:sz="6" w:space="0" w:color="auto"/>
              <w:right w:val="single" w:sz="6" w:space="0" w:color="auto"/>
            </w:tcBorders>
          </w:tcPr>
          <w:p w14:paraId="589DC11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2</w:t>
            </w:r>
          </w:p>
        </w:tc>
        <w:tc>
          <w:tcPr>
            <w:tcW w:w="851" w:type="dxa"/>
            <w:tcBorders>
              <w:top w:val="single" w:sz="6" w:space="0" w:color="auto"/>
              <w:left w:val="single" w:sz="6" w:space="0" w:color="auto"/>
              <w:bottom w:val="single" w:sz="6" w:space="0" w:color="auto"/>
              <w:right w:val="single" w:sz="6" w:space="0" w:color="auto"/>
            </w:tcBorders>
          </w:tcPr>
          <w:p w14:paraId="3706A11F"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0,130</w:t>
            </w:r>
          </w:p>
        </w:tc>
        <w:tc>
          <w:tcPr>
            <w:tcW w:w="850" w:type="dxa"/>
            <w:tcBorders>
              <w:top w:val="single" w:sz="6" w:space="0" w:color="auto"/>
              <w:left w:val="single" w:sz="6" w:space="0" w:color="auto"/>
              <w:bottom w:val="single" w:sz="6" w:space="0" w:color="auto"/>
              <w:right w:val="single" w:sz="6" w:space="0" w:color="auto"/>
            </w:tcBorders>
          </w:tcPr>
          <w:p w14:paraId="145FFA7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0,683</w:t>
            </w:r>
          </w:p>
        </w:tc>
        <w:tc>
          <w:tcPr>
            <w:tcW w:w="709" w:type="dxa"/>
            <w:tcBorders>
              <w:top w:val="single" w:sz="6" w:space="0" w:color="auto"/>
              <w:left w:val="single" w:sz="6" w:space="0" w:color="auto"/>
              <w:bottom w:val="single" w:sz="6" w:space="0" w:color="auto"/>
              <w:right w:val="single" w:sz="6" w:space="0" w:color="auto"/>
            </w:tcBorders>
          </w:tcPr>
          <w:p w14:paraId="411805F6"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-0,151</w:t>
            </w:r>
          </w:p>
        </w:tc>
        <w:tc>
          <w:tcPr>
            <w:tcW w:w="851" w:type="dxa"/>
            <w:tcBorders>
              <w:top w:val="single" w:sz="6" w:space="0" w:color="auto"/>
              <w:left w:val="single" w:sz="6" w:space="0" w:color="auto"/>
              <w:bottom w:val="single" w:sz="6" w:space="0" w:color="auto"/>
              <w:right w:val="single" w:sz="6" w:space="0" w:color="auto"/>
            </w:tcBorders>
          </w:tcPr>
          <w:p w14:paraId="51A995B1"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-0,019</w:t>
            </w:r>
          </w:p>
        </w:tc>
        <w:tc>
          <w:tcPr>
            <w:tcW w:w="850" w:type="dxa"/>
            <w:tcBorders>
              <w:top w:val="single" w:sz="6" w:space="0" w:color="auto"/>
              <w:left w:val="single" w:sz="6" w:space="0" w:color="auto"/>
              <w:bottom w:val="single" w:sz="6" w:space="0" w:color="auto"/>
              <w:right w:val="single" w:sz="6" w:space="0" w:color="auto"/>
            </w:tcBorders>
          </w:tcPr>
          <w:p w14:paraId="71E093A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0,066</w:t>
            </w:r>
          </w:p>
        </w:tc>
        <w:tc>
          <w:tcPr>
            <w:tcW w:w="922" w:type="dxa"/>
            <w:tcBorders>
              <w:top w:val="single" w:sz="6" w:space="0" w:color="auto"/>
              <w:left w:val="single" w:sz="6" w:space="0" w:color="auto"/>
              <w:bottom w:val="single" w:sz="6" w:space="0" w:color="auto"/>
              <w:right w:val="single" w:sz="6" w:space="0" w:color="auto"/>
            </w:tcBorders>
          </w:tcPr>
          <w:p w14:paraId="4F8D13C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-0,029</w:t>
            </w:r>
          </w:p>
        </w:tc>
      </w:tr>
      <w:tr w:rsidR="0073106B" w:rsidRPr="000C3D04" w14:paraId="7DBCC2C3" w14:textId="77777777" w:rsidTr="0073106B">
        <w:trPr>
          <w:trHeight w:val="302"/>
        </w:trPr>
        <w:tc>
          <w:tcPr>
            <w:tcW w:w="2268" w:type="dxa"/>
            <w:tcBorders>
              <w:top w:val="single" w:sz="6" w:space="0" w:color="auto"/>
              <w:left w:val="single" w:sz="6" w:space="0" w:color="auto"/>
              <w:bottom w:val="single" w:sz="6" w:space="0" w:color="auto"/>
              <w:right w:val="single" w:sz="6" w:space="0" w:color="auto"/>
            </w:tcBorders>
          </w:tcPr>
          <w:p w14:paraId="43C42342"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1,230 ≤ </w:t>
            </w:r>
            <w:r w:rsidRPr="000C3D04">
              <w:rPr>
                <w:rFonts w:eastAsiaTheme="minorEastAsia"/>
                <w:i/>
                <w:iCs/>
                <w:color w:val="000000"/>
                <w:lang w:eastAsia="en-US"/>
              </w:rPr>
              <w:t xml:space="preserve">ε &lt; </w:t>
            </w:r>
            <w:r w:rsidRPr="000C3D04">
              <w:rPr>
                <w:rFonts w:eastAsiaTheme="minorEastAsia"/>
                <w:color w:val="000000"/>
                <w:lang w:eastAsia="en-US"/>
              </w:rPr>
              <w:t>1,500</w:t>
            </w:r>
          </w:p>
        </w:tc>
        <w:tc>
          <w:tcPr>
            <w:tcW w:w="1560" w:type="dxa"/>
            <w:tcBorders>
              <w:top w:val="single" w:sz="6" w:space="0" w:color="auto"/>
              <w:left w:val="single" w:sz="6" w:space="0" w:color="auto"/>
              <w:bottom w:val="single" w:sz="6" w:space="0" w:color="auto"/>
              <w:right w:val="single" w:sz="6" w:space="0" w:color="auto"/>
            </w:tcBorders>
          </w:tcPr>
          <w:p w14:paraId="56896F1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3</w:t>
            </w:r>
          </w:p>
        </w:tc>
        <w:tc>
          <w:tcPr>
            <w:tcW w:w="851" w:type="dxa"/>
            <w:tcBorders>
              <w:top w:val="single" w:sz="6" w:space="0" w:color="auto"/>
              <w:left w:val="single" w:sz="6" w:space="0" w:color="auto"/>
              <w:bottom w:val="single" w:sz="6" w:space="0" w:color="auto"/>
              <w:right w:val="single" w:sz="6" w:space="0" w:color="auto"/>
            </w:tcBorders>
          </w:tcPr>
          <w:p w14:paraId="7178D16C"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0,330</w:t>
            </w:r>
          </w:p>
        </w:tc>
        <w:tc>
          <w:tcPr>
            <w:tcW w:w="850" w:type="dxa"/>
            <w:tcBorders>
              <w:top w:val="single" w:sz="6" w:space="0" w:color="auto"/>
              <w:left w:val="single" w:sz="6" w:space="0" w:color="auto"/>
              <w:bottom w:val="single" w:sz="6" w:space="0" w:color="auto"/>
              <w:right w:val="single" w:sz="6" w:space="0" w:color="auto"/>
            </w:tcBorders>
          </w:tcPr>
          <w:p w14:paraId="43072248"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0,487</w:t>
            </w:r>
          </w:p>
        </w:tc>
        <w:tc>
          <w:tcPr>
            <w:tcW w:w="709" w:type="dxa"/>
            <w:tcBorders>
              <w:top w:val="single" w:sz="6" w:space="0" w:color="auto"/>
              <w:left w:val="single" w:sz="6" w:space="0" w:color="auto"/>
              <w:bottom w:val="single" w:sz="6" w:space="0" w:color="auto"/>
              <w:right w:val="single" w:sz="6" w:space="0" w:color="auto"/>
            </w:tcBorders>
          </w:tcPr>
          <w:p w14:paraId="03BAFC5A"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-0,221</w:t>
            </w:r>
          </w:p>
        </w:tc>
        <w:tc>
          <w:tcPr>
            <w:tcW w:w="851" w:type="dxa"/>
            <w:tcBorders>
              <w:top w:val="single" w:sz="6" w:space="0" w:color="auto"/>
              <w:left w:val="single" w:sz="6" w:space="0" w:color="auto"/>
              <w:bottom w:val="single" w:sz="6" w:space="0" w:color="auto"/>
              <w:right w:val="single" w:sz="6" w:space="0" w:color="auto"/>
            </w:tcBorders>
          </w:tcPr>
          <w:p w14:paraId="376FB428"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0,055</w:t>
            </w:r>
          </w:p>
        </w:tc>
        <w:tc>
          <w:tcPr>
            <w:tcW w:w="850" w:type="dxa"/>
            <w:tcBorders>
              <w:top w:val="single" w:sz="6" w:space="0" w:color="auto"/>
              <w:left w:val="single" w:sz="6" w:space="0" w:color="auto"/>
              <w:bottom w:val="single" w:sz="6" w:space="0" w:color="auto"/>
              <w:right w:val="single" w:sz="6" w:space="0" w:color="auto"/>
            </w:tcBorders>
          </w:tcPr>
          <w:p w14:paraId="535F237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-0,064</w:t>
            </w:r>
          </w:p>
        </w:tc>
        <w:tc>
          <w:tcPr>
            <w:tcW w:w="922" w:type="dxa"/>
            <w:tcBorders>
              <w:top w:val="single" w:sz="6" w:space="0" w:color="auto"/>
              <w:left w:val="single" w:sz="6" w:space="0" w:color="auto"/>
              <w:bottom w:val="single" w:sz="6" w:space="0" w:color="auto"/>
              <w:right w:val="single" w:sz="6" w:space="0" w:color="auto"/>
            </w:tcBorders>
          </w:tcPr>
          <w:p w14:paraId="03E18520"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-0,026</w:t>
            </w:r>
          </w:p>
        </w:tc>
      </w:tr>
      <w:tr w:rsidR="0073106B" w:rsidRPr="000C3D04" w14:paraId="0EA934D4" w14:textId="77777777" w:rsidTr="0073106B">
        <w:trPr>
          <w:trHeight w:val="302"/>
        </w:trPr>
        <w:tc>
          <w:tcPr>
            <w:tcW w:w="2268" w:type="dxa"/>
            <w:tcBorders>
              <w:top w:val="single" w:sz="6" w:space="0" w:color="auto"/>
              <w:left w:val="single" w:sz="6" w:space="0" w:color="auto"/>
              <w:bottom w:val="single" w:sz="6" w:space="0" w:color="auto"/>
              <w:right w:val="single" w:sz="6" w:space="0" w:color="auto"/>
            </w:tcBorders>
          </w:tcPr>
          <w:p w14:paraId="4D889E23"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1,500 ≤ </w:t>
            </w:r>
            <w:r w:rsidRPr="000C3D04">
              <w:rPr>
                <w:rFonts w:eastAsiaTheme="minorEastAsia"/>
                <w:i/>
                <w:iCs/>
                <w:color w:val="000000"/>
                <w:lang w:eastAsia="en-US"/>
              </w:rPr>
              <w:t xml:space="preserve">ε &lt; </w:t>
            </w:r>
            <w:r w:rsidRPr="000C3D04">
              <w:rPr>
                <w:rFonts w:eastAsiaTheme="minorEastAsia"/>
                <w:color w:val="000000"/>
                <w:lang w:eastAsia="en-US"/>
              </w:rPr>
              <w:t>1,950</w:t>
            </w:r>
          </w:p>
        </w:tc>
        <w:tc>
          <w:tcPr>
            <w:tcW w:w="1560" w:type="dxa"/>
            <w:tcBorders>
              <w:top w:val="single" w:sz="6" w:space="0" w:color="auto"/>
              <w:left w:val="single" w:sz="6" w:space="0" w:color="auto"/>
              <w:bottom w:val="single" w:sz="6" w:space="0" w:color="auto"/>
              <w:right w:val="single" w:sz="6" w:space="0" w:color="auto"/>
            </w:tcBorders>
          </w:tcPr>
          <w:p w14:paraId="0D2782C1"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4</w:t>
            </w:r>
          </w:p>
        </w:tc>
        <w:tc>
          <w:tcPr>
            <w:tcW w:w="851" w:type="dxa"/>
            <w:tcBorders>
              <w:top w:val="single" w:sz="6" w:space="0" w:color="auto"/>
              <w:left w:val="single" w:sz="6" w:space="0" w:color="auto"/>
              <w:bottom w:val="single" w:sz="6" w:space="0" w:color="auto"/>
              <w:right w:val="single" w:sz="6" w:space="0" w:color="auto"/>
            </w:tcBorders>
          </w:tcPr>
          <w:p w14:paraId="3FCFD804"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0,568</w:t>
            </w:r>
          </w:p>
        </w:tc>
        <w:tc>
          <w:tcPr>
            <w:tcW w:w="850" w:type="dxa"/>
            <w:tcBorders>
              <w:top w:val="single" w:sz="6" w:space="0" w:color="auto"/>
              <w:left w:val="single" w:sz="6" w:space="0" w:color="auto"/>
              <w:bottom w:val="single" w:sz="6" w:space="0" w:color="auto"/>
              <w:right w:val="single" w:sz="6" w:space="0" w:color="auto"/>
            </w:tcBorders>
          </w:tcPr>
          <w:p w14:paraId="239EEA3F"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0,187</w:t>
            </w:r>
          </w:p>
        </w:tc>
        <w:tc>
          <w:tcPr>
            <w:tcW w:w="709" w:type="dxa"/>
            <w:tcBorders>
              <w:top w:val="single" w:sz="6" w:space="0" w:color="auto"/>
              <w:left w:val="single" w:sz="6" w:space="0" w:color="auto"/>
              <w:bottom w:val="single" w:sz="6" w:space="0" w:color="auto"/>
              <w:right w:val="single" w:sz="6" w:space="0" w:color="auto"/>
            </w:tcBorders>
          </w:tcPr>
          <w:p w14:paraId="228D2FBB"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-0,295</w:t>
            </w:r>
          </w:p>
        </w:tc>
        <w:tc>
          <w:tcPr>
            <w:tcW w:w="851" w:type="dxa"/>
            <w:tcBorders>
              <w:top w:val="single" w:sz="6" w:space="0" w:color="auto"/>
              <w:left w:val="single" w:sz="6" w:space="0" w:color="auto"/>
              <w:bottom w:val="single" w:sz="6" w:space="0" w:color="auto"/>
              <w:right w:val="single" w:sz="6" w:space="0" w:color="auto"/>
            </w:tcBorders>
          </w:tcPr>
          <w:p w14:paraId="1D6CDF4B"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0,109</w:t>
            </w:r>
          </w:p>
        </w:tc>
        <w:tc>
          <w:tcPr>
            <w:tcW w:w="850" w:type="dxa"/>
            <w:tcBorders>
              <w:top w:val="single" w:sz="6" w:space="0" w:color="auto"/>
              <w:left w:val="single" w:sz="6" w:space="0" w:color="auto"/>
              <w:bottom w:val="single" w:sz="6" w:space="0" w:color="auto"/>
              <w:right w:val="single" w:sz="6" w:space="0" w:color="auto"/>
            </w:tcBorders>
          </w:tcPr>
          <w:p w14:paraId="74BF0939"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-0,152</w:t>
            </w:r>
          </w:p>
        </w:tc>
        <w:tc>
          <w:tcPr>
            <w:tcW w:w="922" w:type="dxa"/>
            <w:tcBorders>
              <w:top w:val="single" w:sz="6" w:space="0" w:color="auto"/>
              <w:left w:val="single" w:sz="6" w:space="0" w:color="auto"/>
              <w:bottom w:val="single" w:sz="6" w:space="0" w:color="auto"/>
              <w:right w:val="single" w:sz="6" w:space="0" w:color="auto"/>
            </w:tcBorders>
          </w:tcPr>
          <w:p w14:paraId="5FD1CCC3"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-0,014</w:t>
            </w:r>
          </w:p>
        </w:tc>
      </w:tr>
      <w:tr w:rsidR="0073106B" w:rsidRPr="000C3D04" w14:paraId="0F73C624" w14:textId="77777777" w:rsidTr="0073106B">
        <w:trPr>
          <w:trHeight w:val="302"/>
        </w:trPr>
        <w:tc>
          <w:tcPr>
            <w:tcW w:w="2268" w:type="dxa"/>
            <w:tcBorders>
              <w:top w:val="single" w:sz="6" w:space="0" w:color="auto"/>
              <w:left w:val="single" w:sz="6" w:space="0" w:color="auto"/>
              <w:bottom w:val="single" w:sz="6" w:space="0" w:color="auto"/>
              <w:right w:val="single" w:sz="6" w:space="0" w:color="auto"/>
            </w:tcBorders>
          </w:tcPr>
          <w:p w14:paraId="0C5C5048"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1,950 ≤ </w:t>
            </w:r>
            <w:r w:rsidRPr="000C3D04">
              <w:rPr>
                <w:rFonts w:eastAsiaTheme="minorEastAsia"/>
                <w:i/>
                <w:iCs/>
                <w:color w:val="000000"/>
                <w:lang w:eastAsia="en-US"/>
              </w:rPr>
              <w:t xml:space="preserve">ε &lt; </w:t>
            </w:r>
            <w:r w:rsidRPr="000C3D04">
              <w:rPr>
                <w:rFonts w:eastAsiaTheme="minorEastAsia"/>
                <w:color w:val="000000"/>
                <w:lang w:eastAsia="en-US"/>
              </w:rPr>
              <w:t>2,800</w:t>
            </w:r>
          </w:p>
        </w:tc>
        <w:tc>
          <w:tcPr>
            <w:tcW w:w="1560" w:type="dxa"/>
            <w:tcBorders>
              <w:top w:val="single" w:sz="6" w:space="0" w:color="auto"/>
              <w:left w:val="single" w:sz="6" w:space="0" w:color="auto"/>
              <w:bottom w:val="single" w:sz="6" w:space="0" w:color="auto"/>
              <w:right w:val="single" w:sz="6" w:space="0" w:color="auto"/>
            </w:tcBorders>
          </w:tcPr>
          <w:p w14:paraId="4C80948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5</w:t>
            </w:r>
          </w:p>
        </w:tc>
        <w:tc>
          <w:tcPr>
            <w:tcW w:w="851" w:type="dxa"/>
            <w:tcBorders>
              <w:top w:val="single" w:sz="6" w:space="0" w:color="auto"/>
              <w:left w:val="single" w:sz="6" w:space="0" w:color="auto"/>
              <w:bottom w:val="single" w:sz="6" w:space="0" w:color="auto"/>
              <w:right w:val="single" w:sz="6" w:space="0" w:color="auto"/>
            </w:tcBorders>
          </w:tcPr>
          <w:p w14:paraId="7BCEC59F"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0,873</w:t>
            </w:r>
          </w:p>
        </w:tc>
        <w:tc>
          <w:tcPr>
            <w:tcW w:w="850" w:type="dxa"/>
            <w:tcBorders>
              <w:top w:val="single" w:sz="6" w:space="0" w:color="auto"/>
              <w:left w:val="single" w:sz="6" w:space="0" w:color="auto"/>
              <w:bottom w:val="single" w:sz="6" w:space="0" w:color="auto"/>
              <w:right w:val="single" w:sz="6" w:space="0" w:color="auto"/>
            </w:tcBorders>
          </w:tcPr>
          <w:p w14:paraId="46806903"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-0,392</w:t>
            </w:r>
          </w:p>
        </w:tc>
        <w:tc>
          <w:tcPr>
            <w:tcW w:w="709" w:type="dxa"/>
            <w:tcBorders>
              <w:top w:val="single" w:sz="6" w:space="0" w:color="auto"/>
              <w:left w:val="single" w:sz="6" w:space="0" w:color="auto"/>
              <w:bottom w:val="single" w:sz="6" w:space="0" w:color="auto"/>
              <w:right w:val="single" w:sz="6" w:space="0" w:color="auto"/>
            </w:tcBorders>
          </w:tcPr>
          <w:p w14:paraId="4749627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-0,362</w:t>
            </w:r>
          </w:p>
        </w:tc>
        <w:tc>
          <w:tcPr>
            <w:tcW w:w="851" w:type="dxa"/>
            <w:tcBorders>
              <w:top w:val="single" w:sz="6" w:space="0" w:color="auto"/>
              <w:left w:val="single" w:sz="6" w:space="0" w:color="auto"/>
              <w:bottom w:val="single" w:sz="6" w:space="0" w:color="auto"/>
              <w:right w:val="single" w:sz="6" w:space="0" w:color="auto"/>
            </w:tcBorders>
          </w:tcPr>
          <w:p w14:paraId="655463C6"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0,226</w:t>
            </w:r>
          </w:p>
        </w:tc>
        <w:tc>
          <w:tcPr>
            <w:tcW w:w="850" w:type="dxa"/>
            <w:tcBorders>
              <w:top w:val="single" w:sz="6" w:space="0" w:color="auto"/>
              <w:left w:val="single" w:sz="6" w:space="0" w:color="auto"/>
              <w:bottom w:val="single" w:sz="6" w:space="0" w:color="auto"/>
              <w:right w:val="single" w:sz="6" w:space="0" w:color="auto"/>
            </w:tcBorders>
          </w:tcPr>
          <w:p w14:paraId="71848143"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-0,462</w:t>
            </w:r>
          </w:p>
        </w:tc>
        <w:tc>
          <w:tcPr>
            <w:tcW w:w="922" w:type="dxa"/>
            <w:tcBorders>
              <w:top w:val="single" w:sz="6" w:space="0" w:color="auto"/>
              <w:left w:val="single" w:sz="6" w:space="0" w:color="auto"/>
              <w:bottom w:val="single" w:sz="6" w:space="0" w:color="auto"/>
              <w:right w:val="single" w:sz="6" w:space="0" w:color="auto"/>
            </w:tcBorders>
          </w:tcPr>
          <w:p w14:paraId="035FDB7C"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0,001</w:t>
            </w:r>
          </w:p>
        </w:tc>
      </w:tr>
      <w:tr w:rsidR="0073106B" w:rsidRPr="000C3D04" w14:paraId="3FB6E9D0" w14:textId="77777777" w:rsidTr="0073106B">
        <w:trPr>
          <w:trHeight w:val="307"/>
        </w:trPr>
        <w:tc>
          <w:tcPr>
            <w:tcW w:w="2268" w:type="dxa"/>
            <w:tcBorders>
              <w:top w:val="single" w:sz="6" w:space="0" w:color="auto"/>
              <w:left w:val="single" w:sz="6" w:space="0" w:color="auto"/>
              <w:bottom w:val="single" w:sz="6" w:space="0" w:color="auto"/>
              <w:right w:val="single" w:sz="6" w:space="0" w:color="auto"/>
            </w:tcBorders>
          </w:tcPr>
          <w:p w14:paraId="67851F5A"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2,800 ≤ </w:t>
            </w:r>
            <w:r w:rsidRPr="000C3D04">
              <w:rPr>
                <w:rFonts w:eastAsiaTheme="minorEastAsia"/>
                <w:i/>
                <w:iCs/>
                <w:color w:val="000000"/>
                <w:lang w:eastAsia="en-US"/>
              </w:rPr>
              <w:t xml:space="preserve">ε &lt; </w:t>
            </w:r>
            <w:r w:rsidRPr="000C3D04">
              <w:rPr>
                <w:rFonts w:eastAsiaTheme="minorEastAsia"/>
                <w:color w:val="000000"/>
                <w:lang w:eastAsia="en-US"/>
              </w:rPr>
              <w:t>4,500</w:t>
            </w:r>
          </w:p>
        </w:tc>
        <w:tc>
          <w:tcPr>
            <w:tcW w:w="1560" w:type="dxa"/>
            <w:tcBorders>
              <w:top w:val="single" w:sz="6" w:space="0" w:color="auto"/>
              <w:left w:val="single" w:sz="6" w:space="0" w:color="auto"/>
              <w:bottom w:val="single" w:sz="6" w:space="0" w:color="auto"/>
              <w:right w:val="single" w:sz="6" w:space="0" w:color="auto"/>
            </w:tcBorders>
          </w:tcPr>
          <w:p w14:paraId="7910BC7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6</w:t>
            </w:r>
          </w:p>
        </w:tc>
        <w:tc>
          <w:tcPr>
            <w:tcW w:w="851" w:type="dxa"/>
            <w:tcBorders>
              <w:top w:val="single" w:sz="6" w:space="0" w:color="auto"/>
              <w:left w:val="single" w:sz="6" w:space="0" w:color="auto"/>
              <w:bottom w:val="single" w:sz="6" w:space="0" w:color="auto"/>
              <w:right w:val="single" w:sz="6" w:space="0" w:color="auto"/>
            </w:tcBorders>
          </w:tcPr>
          <w:p w14:paraId="121A722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1,132</w:t>
            </w:r>
          </w:p>
        </w:tc>
        <w:tc>
          <w:tcPr>
            <w:tcW w:w="850" w:type="dxa"/>
            <w:tcBorders>
              <w:top w:val="single" w:sz="6" w:space="0" w:color="auto"/>
              <w:left w:val="single" w:sz="6" w:space="0" w:color="auto"/>
              <w:bottom w:val="single" w:sz="6" w:space="0" w:color="auto"/>
              <w:right w:val="single" w:sz="6" w:space="0" w:color="auto"/>
            </w:tcBorders>
          </w:tcPr>
          <w:p w14:paraId="1B9AFF7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-1,237</w:t>
            </w:r>
          </w:p>
        </w:tc>
        <w:tc>
          <w:tcPr>
            <w:tcW w:w="709" w:type="dxa"/>
            <w:tcBorders>
              <w:top w:val="single" w:sz="6" w:space="0" w:color="auto"/>
              <w:left w:val="single" w:sz="6" w:space="0" w:color="auto"/>
              <w:bottom w:val="single" w:sz="6" w:space="0" w:color="auto"/>
              <w:right w:val="single" w:sz="6" w:space="0" w:color="auto"/>
            </w:tcBorders>
          </w:tcPr>
          <w:p w14:paraId="244841C4"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-0,412</w:t>
            </w:r>
          </w:p>
        </w:tc>
        <w:tc>
          <w:tcPr>
            <w:tcW w:w="851" w:type="dxa"/>
            <w:tcBorders>
              <w:top w:val="single" w:sz="6" w:space="0" w:color="auto"/>
              <w:left w:val="single" w:sz="6" w:space="0" w:color="auto"/>
              <w:bottom w:val="single" w:sz="6" w:space="0" w:color="auto"/>
              <w:right w:val="single" w:sz="6" w:space="0" w:color="auto"/>
            </w:tcBorders>
          </w:tcPr>
          <w:p w14:paraId="030FD080"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0,288</w:t>
            </w:r>
          </w:p>
        </w:tc>
        <w:tc>
          <w:tcPr>
            <w:tcW w:w="850" w:type="dxa"/>
            <w:tcBorders>
              <w:top w:val="single" w:sz="6" w:space="0" w:color="auto"/>
              <w:left w:val="single" w:sz="6" w:space="0" w:color="auto"/>
              <w:bottom w:val="single" w:sz="6" w:space="0" w:color="auto"/>
              <w:right w:val="single" w:sz="6" w:space="0" w:color="auto"/>
            </w:tcBorders>
          </w:tcPr>
          <w:p w14:paraId="10BE7F3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-0,823</w:t>
            </w:r>
          </w:p>
        </w:tc>
        <w:tc>
          <w:tcPr>
            <w:tcW w:w="922" w:type="dxa"/>
            <w:tcBorders>
              <w:top w:val="single" w:sz="6" w:space="0" w:color="auto"/>
              <w:left w:val="single" w:sz="6" w:space="0" w:color="auto"/>
              <w:bottom w:val="single" w:sz="6" w:space="0" w:color="auto"/>
              <w:right w:val="single" w:sz="6" w:space="0" w:color="auto"/>
            </w:tcBorders>
          </w:tcPr>
          <w:p w14:paraId="77241E9A"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0,056</w:t>
            </w:r>
          </w:p>
        </w:tc>
      </w:tr>
      <w:tr w:rsidR="0073106B" w:rsidRPr="000C3D04" w14:paraId="18B6124C" w14:textId="77777777" w:rsidTr="0073106B">
        <w:trPr>
          <w:trHeight w:val="302"/>
        </w:trPr>
        <w:tc>
          <w:tcPr>
            <w:tcW w:w="2268" w:type="dxa"/>
            <w:tcBorders>
              <w:top w:val="single" w:sz="6" w:space="0" w:color="auto"/>
              <w:left w:val="single" w:sz="6" w:space="0" w:color="auto"/>
              <w:bottom w:val="single" w:sz="6" w:space="0" w:color="auto"/>
              <w:right w:val="single" w:sz="6" w:space="0" w:color="auto"/>
            </w:tcBorders>
          </w:tcPr>
          <w:p w14:paraId="6734B1B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 xml:space="preserve">4,500 ≤ </w:t>
            </w:r>
            <w:r w:rsidRPr="000C3D04">
              <w:rPr>
                <w:rFonts w:eastAsiaTheme="minorEastAsia"/>
                <w:i/>
                <w:iCs/>
                <w:color w:val="000000"/>
                <w:lang w:eastAsia="en-US"/>
              </w:rPr>
              <w:t xml:space="preserve">ε </w:t>
            </w:r>
            <w:r w:rsidRPr="000C3D04">
              <w:rPr>
                <w:rFonts w:eastAsiaTheme="minorEastAsia"/>
                <w:color w:val="000000"/>
                <w:lang w:eastAsia="en-US"/>
              </w:rPr>
              <w:t>&lt; 6,200</w:t>
            </w:r>
          </w:p>
        </w:tc>
        <w:tc>
          <w:tcPr>
            <w:tcW w:w="1560" w:type="dxa"/>
            <w:tcBorders>
              <w:top w:val="single" w:sz="6" w:space="0" w:color="auto"/>
              <w:left w:val="single" w:sz="6" w:space="0" w:color="auto"/>
              <w:bottom w:val="single" w:sz="6" w:space="0" w:color="auto"/>
              <w:right w:val="single" w:sz="6" w:space="0" w:color="auto"/>
            </w:tcBorders>
          </w:tcPr>
          <w:p w14:paraId="6B93B66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7</w:t>
            </w:r>
          </w:p>
        </w:tc>
        <w:tc>
          <w:tcPr>
            <w:tcW w:w="851" w:type="dxa"/>
            <w:tcBorders>
              <w:top w:val="single" w:sz="6" w:space="0" w:color="auto"/>
              <w:left w:val="single" w:sz="6" w:space="0" w:color="auto"/>
              <w:bottom w:val="single" w:sz="6" w:space="0" w:color="auto"/>
              <w:right w:val="single" w:sz="6" w:space="0" w:color="auto"/>
            </w:tcBorders>
          </w:tcPr>
          <w:p w14:paraId="1CC9EC08"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1,060</w:t>
            </w:r>
          </w:p>
        </w:tc>
        <w:tc>
          <w:tcPr>
            <w:tcW w:w="850" w:type="dxa"/>
            <w:tcBorders>
              <w:top w:val="single" w:sz="6" w:space="0" w:color="auto"/>
              <w:left w:val="single" w:sz="6" w:space="0" w:color="auto"/>
              <w:bottom w:val="single" w:sz="6" w:space="0" w:color="auto"/>
              <w:right w:val="single" w:sz="6" w:space="0" w:color="auto"/>
            </w:tcBorders>
          </w:tcPr>
          <w:p w14:paraId="0970BB90"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-1,600</w:t>
            </w:r>
          </w:p>
        </w:tc>
        <w:tc>
          <w:tcPr>
            <w:tcW w:w="709" w:type="dxa"/>
            <w:tcBorders>
              <w:top w:val="single" w:sz="6" w:space="0" w:color="auto"/>
              <w:left w:val="single" w:sz="6" w:space="0" w:color="auto"/>
              <w:bottom w:val="single" w:sz="6" w:space="0" w:color="auto"/>
              <w:right w:val="single" w:sz="6" w:space="0" w:color="auto"/>
            </w:tcBorders>
          </w:tcPr>
          <w:p w14:paraId="44D82FD2"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-0,359</w:t>
            </w:r>
          </w:p>
        </w:tc>
        <w:tc>
          <w:tcPr>
            <w:tcW w:w="851" w:type="dxa"/>
            <w:tcBorders>
              <w:top w:val="single" w:sz="6" w:space="0" w:color="auto"/>
              <w:left w:val="single" w:sz="6" w:space="0" w:color="auto"/>
              <w:bottom w:val="single" w:sz="6" w:space="0" w:color="auto"/>
              <w:right w:val="single" w:sz="6" w:space="0" w:color="auto"/>
            </w:tcBorders>
          </w:tcPr>
          <w:p w14:paraId="34AF611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0,264</w:t>
            </w:r>
          </w:p>
        </w:tc>
        <w:tc>
          <w:tcPr>
            <w:tcW w:w="850" w:type="dxa"/>
            <w:tcBorders>
              <w:top w:val="single" w:sz="6" w:space="0" w:color="auto"/>
              <w:left w:val="single" w:sz="6" w:space="0" w:color="auto"/>
              <w:bottom w:val="single" w:sz="6" w:space="0" w:color="auto"/>
              <w:right w:val="single" w:sz="6" w:space="0" w:color="auto"/>
            </w:tcBorders>
          </w:tcPr>
          <w:p w14:paraId="472C3BA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-1,127</w:t>
            </w:r>
          </w:p>
        </w:tc>
        <w:tc>
          <w:tcPr>
            <w:tcW w:w="922" w:type="dxa"/>
            <w:tcBorders>
              <w:top w:val="single" w:sz="6" w:space="0" w:color="auto"/>
              <w:left w:val="single" w:sz="6" w:space="0" w:color="auto"/>
              <w:bottom w:val="single" w:sz="6" w:space="0" w:color="auto"/>
              <w:right w:val="single" w:sz="6" w:space="0" w:color="auto"/>
            </w:tcBorders>
          </w:tcPr>
          <w:p w14:paraId="06F8FAB1"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0,131</w:t>
            </w:r>
          </w:p>
        </w:tc>
      </w:tr>
      <w:tr w:rsidR="0073106B" w:rsidRPr="000C3D04" w14:paraId="5E1743FE" w14:textId="77777777" w:rsidTr="00B565EF">
        <w:trPr>
          <w:trHeight w:val="146"/>
        </w:trPr>
        <w:tc>
          <w:tcPr>
            <w:tcW w:w="2268" w:type="dxa"/>
            <w:tcBorders>
              <w:top w:val="single" w:sz="6" w:space="0" w:color="auto"/>
              <w:left w:val="single" w:sz="6" w:space="0" w:color="auto"/>
              <w:bottom w:val="single" w:sz="6" w:space="0" w:color="auto"/>
              <w:right w:val="single" w:sz="6" w:space="0" w:color="auto"/>
            </w:tcBorders>
          </w:tcPr>
          <w:p w14:paraId="1BE8B7B7" w14:textId="77777777" w:rsidR="000C3D04" w:rsidRPr="000C3D04" w:rsidRDefault="000C3D04" w:rsidP="00695CB5">
            <w:pPr>
              <w:pStyle w:val="af9"/>
              <w:jc w:val="both"/>
              <w:rPr>
                <w:rFonts w:eastAsiaTheme="minorEastAsia"/>
                <w:color w:val="000000"/>
                <w:lang w:eastAsia="en-US"/>
              </w:rPr>
            </w:pPr>
            <w:r w:rsidRPr="000C3D04">
              <w:rPr>
                <w:rFonts w:eastAsiaTheme="minorEastAsia"/>
                <w:i/>
                <w:iCs/>
                <w:color w:val="000000"/>
                <w:lang w:eastAsia="en-US"/>
              </w:rPr>
              <w:t xml:space="preserve">ε </w:t>
            </w:r>
            <w:r w:rsidRPr="000C3D04">
              <w:rPr>
                <w:rFonts w:eastAsiaTheme="minorEastAsia"/>
                <w:color w:val="000000"/>
                <w:lang w:eastAsia="en-US"/>
              </w:rPr>
              <w:t>&gt; 6,200</w:t>
            </w:r>
          </w:p>
        </w:tc>
        <w:tc>
          <w:tcPr>
            <w:tcW w:w="1560" w:type="dxa"/>
            <w:tcBorders>
              <w:top w:val="single" w:sz="6" w:space="0" w:color="auto"/>
              <w:left w:val="single" w:sz="6" w:space="0" w:color="auto"/>
              <w:bottom w:val="single" w:sz="6" w:space="0" w:color="auto"/>
              <w:right w:val="single" w:sz="6" w:space="0" w:color="auto"/>
            </w:tcBorders>
            <w:vAlign w:val="center"/>
          </w:tcPr>
          <w:p w14:paraId="32E33021" w14:textId="684165E8"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8</w:t>
            </w:r>
            <w:r w:rsidR="00B565EF">
              <w:rPr>
                <w:rFonts w:eastAsiaTheme="minorEastAsia"/>
                <w:color w:val="000000"/>
                <w:lang w:val="ru-RU" w:eastAsia="en-US"/>
              </w:rPr>
              <w:t xml:space="preserve"> </w:t>
            </w:r>
            <w:r w:rsidRPr="000C3D04">
              <w:rPr>
                <w:rFonts w:eastAsiaTheme="minorEastAsia"/>
                <w:color w:val="000000"/>
                <w:lang w:eastAsia="en-US"/>
              </w:rPr>
              <w:t>Четкий</w:t>
            </w:r>
          </w:p>
        </w:tc>
        <w:tc>
          <w:tcPr>
            <w:tcW w:w="851" w:type="dxa"/>
            <w:tcBorders>
              <w:top w:val="single" w:sz="6" w:space="0" w:color="auto"/>
              <w:left w:val="single" w:sz="6" w:space="0" w:color="auto"/>
              <w:bottom w:val="single" w:sz="6" w:space="0" w:color="auto"/>
              <w:right w:val="single" w:sz="6" w:space="0" w:color="auto"/>
            </w:tcBorders>
          </w:tcPr>
          <w:p w14:paraId="50BA2E44"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0,678</w:t>
            </w:r>
          </w:p>
        </w:tc>
        <w:tc>
          <w:tcPr>
            <w:tcW w:w="850" w:type="dxa"/>
            <w:tcBorders>
              <w:top w:val="single" w:sz="6" w:space="0" w:color="auto"/>
              <w:left w:val="single" w:sz="6" w:space="0" w:color="auto"/>
              <w:bottom w:val="single" w:sz="6" w:space="0" w:color="auto"/>
              <w:right w:val="single" w:sz="6" w:space="0" w:color="auto"/>
            </w:tcBorders>
          </w:tcPr>
          <w:p w14:paraId="118DBD19"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-0,327</w:t>
            </w:r>
          </w:p>
        </w:tc>
        <w:tc>
          <w:tcPr>
            <w:tcW w:w="709" w:type="dxa"/>
            <w:tcBorders>
              <w:top w:val="single" w:sz="6" w:space="0" w:color="auto"/>
              <w:left w:val="single" w:sz="6" w:space="0" w:color="auto"/>
              <w:bottom w:val="single" w:sz="6" w:space="0" w:color="auto"/>
              <w:right w:val="single" w:sz="6" w:space="0" w:color="auto"/>
            </w:tcBorders>
          </w:tcPr>
          <w:p w14:paraId="059C2C1F"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-0,250</w:t>
            </w:r>
          </w:p>
        </w:tc>
        <w:tc>
          <w:tcPr>
            <w:tcW w:w="851" w:type="dxa"/>
            <w:tcBorders>
              <w:top w:val="single" w:sz="6" w:space="0" w:color="auto"/>
              <w:left w:val="single" w:sz="6" w:space="0" w:color="auto"/>
              <w:bottom w:val="single" w:sz="6" w:space="0" w:color="auto"/>
              <w:right w:val="single" w:sz="6" w:space="0" w:color="auto"/>
            </w:tcBorders>
          </w:tcPr>
          <w:p w14:paraId="5355520A"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0,156</w:t>
            </w:r>
          </w:p>
        </w:tc>
        <w:tc>
          <w:tcPr>
            <w:tcW w:w="850" w:type="dxa"/>
            <w:tcBorders>
              <w:top w:val="single" w:sz="6" w:space="0" w:color="auto"/>
              <w:left w:val="single" w:sz="6" w:space="0" w:color="auto"/>
              <w:bottom w:val="single" w:sz="6" w:space="0" w:color="auto"/>
              <w:right w:val="single" w:sz="6" w:space="0" w:color="auto"/>
            </w:tcBorders>
          </w:tcPr>
          <w:p w14:paraId="0B392CFE"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-1,377</w:t>
            </w:r>
          </w:p>
        </w:tc>
        <w:tc>
          <w:tcPr>
            <w:tcW w:w="922" w:type="dxa"/>
            <w:tcBorders>
              <w:top w:val="single" w:sz="6" w:space="0" w:color="auto"/>
              <w:left w:val="single" w:sz="6" w:space="0" w:color="auto"/>
              <w:bottom w:val="single" w:sz="6" w:space="0" w:color="auto"/>
              <w:right w:val="single" w:sz="6" w:space="0" w:color="auto"/>
            </w:tcBorders>
          </w:tcPr>
          <w:p w14:paraId="2B7FBA3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0,251</w:t>
            </w:r>
          </w:p>
        </w:tc>
      </w:tr>
    </w:tbl>
    <w:p w14:paraId="3D983EB7" w14:textId="77777777" w:rsidR="000C3D04" w:rsidRPr="000C3D04" w:rsidRDefault="000C3D04" w:rsidP="000C3D04">
      <w:pPr>
        <w:pStyle w:val="af9"/>
        <w:ind w:firstLine="567"/>
        <w:rPr>
          <w:rFonts w:eastAsiaTheme="minorEastAsia"/>
          <w:color w:val="000000"/>
          <w:lang w:eastAsia="en-US"/>
        </w:rPr>
      </w:pPr>
    </w:p>
    <w:p w14:paraId="14AACB59" w14:textId="6C4E3DA5" w:rsidR="000C3D04" w:rsidRPr="000C3D04" w:rsidRDefault="000C3D04" w:rsidP="000C3D04">
      <w:pPr>
        <w:pStyle w:val="af9"/>
        <w:ind w:firstLine="567"/>
        <w:rPr>
          <w:rFonts w:eastAsiaTheme="minorEastAsia"/>
          <w:color w:val="000000" w:themeColor="text1"/>
          <w:lang w:eastAsia="en-US"/>
        </w:rPr>
      </w:pPr>
      <w:r w:rsidRPr="000C3D04">
        <w:rPr>
          <w:rFonts w:eastAsiaTheme="minorEastAsia"/>
          <w:color w:val="000000" w:themeColor="text1"/>
          <w:lang w:eastAsia="en-US"/>
        </w:rPr>
        <w:t xml:space="preserve">Другие постоянные приведены </w:t>
      </w:r>
      <w:r w:rsidR="00B565EF">
        <w:rPr>
          <w:rFonts w:eastAsiaTheme="minorEastAsia"/>
          <w:color w:val="000000" w:themeColor="text1"/>
          <w:lang w:val="ru-RU" w:eastAsia="en-US"/>
        </w:rPr>
        <w:t>в таблице 9</w:t>
      </w:r>
      <w:r w:rsidRPr="000C3D04">
        <w:rPr>
          <w:rFonts w:eastAsiaTheme="minorEastAsia"/>
          <w:color w:val="000000" w:themeColor="text1"/>
          <w:lang w:eastAsia="en-US"/>
        </w:rPr>
        <w:t>:</w:t>
      </w:r>
    </w:p>
    <w:p w14:paraId="7747D924" w14:textId="77777777" w:rsidR="000C3D04" w:rsidRPr="000C3D04" w:rsidRDefault="000C3D04" w:rsidP="000C3D04">
      <w:pPr>
        <w:pStyle w:val="af9"/>
        <w:ind w:firstLine="567"/>
        <w:rPr>
          <w:rFonts w:eastAsiaTheme="minorEastAsia"/>
          <w:b/>
          <w:bCs/>
          <w:color w:val="000000"/>
          <w:lang w:eastAsia="en-US"/>
        </w:rPr>
      </w:pPr>
      <w:bookmarkStart w:id="6" w:name="bookmark23"/>
    </w:p>
    <w:bookmarkEnd w:id="6"/>
    <w:p w14:paraId="1A6222AE" w14:textId="21715D89" w:rsidR="000C3D04" w:rsidRPr="000C3D04" w:rsidRDefault="000C3D04" w:rsidP="00695CB5">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9 </w:t>
      </w:r>
      <w:r w:rsidR="00695CB5">
        <w:rPr>
          <w:rFonts w:eastAsiaTheme="minorEastAsia"/>
          <w:b/>
          <w:bCs/>
          <w:color w:val="000000"/>
          <w:lang w:eastAsia="en-US"/>
        </w:rPr>
        <w:t>-</w:t>
      </w:r>
      <w:r w:rsidRPr="000C3D04">
        <w:rPr>
          <w:rFonts w:eastAsiaTheme="minorEastAsia"/>
          <w:b/>
          <w:bCs/>
          <w:color w:val="000000"/>
          <w:lang w:eastAsia="en-US"/>
        </w:rPr>
        <w:t xml:space="preserve"> Другие постоянные и физические данные</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0"/>
        <w:gridCol w:w="970"/>
        <w:gridCol w:w="1027"/>
        <w:gridCol w:w="1618"/>
        <w:gridCol w:w="18"/>
      </w:tblGrid>
      <w:tr w:rsidR="000C3D04" w:rsidRPr="000C3D04" w14:paraId="3C347622" w14:textId="77777777" w:rsidTr="00B565EF">
        <w:trPr>
          <w:gridAfter w:val="1"/>
          <w:wAfter w:w="18" w:type="dxa"/>
          <w:trHeight w:val="283"/>
          <w:jc w:val="center"/>
        </w:trPr>
        <w:tc>
          <w:tcPr>
            <w:tcW w:w="3260" w:type="dxa"/>
          </w:tcPr>
          <w:p w14:paraId="41D93691"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Наименование</w:t>
            </w:r>
          </w:p>
        </w:tc>
        <w:tc>
          <w:tcPr>
            <w:tcW w:w="970" w:type="dxa"/>
          </w:tcPr>
          <w:p w14:paraId="450F2BD9" w14:textId="77777777" w:rsidR="000C3D04" w:rsidRPr="000C3D04" w:rsidRDefault="000C3D04" w:rsidP="00695CB5">
            <w:pPr>
              <w:pStyle w:val="af9"/>
              <w:jc w:val="both"/>
              <w:rPr>
                <w:rFonts w:eastAsiaTheme="minorEastAsia"/>
                <w:b/>
                <w:bCs/>
                <w:color w:val="000000"/>
                <w:lang w:eastAsia="en-US"/>
              </w:rPr>
            </w:pPr>
            <w:r w:rsidRPr="000C3D04">
              <w:rPr>
                <w:rFonts w:eastAsiaTheme="minorEastAsia"/>
                <w:b/>
                <w:bCs/>
                <w:color w:val="000000"/>
                <w:lang w:eastAsia="en-US"/>
              </w:rPr>
              <w:t>Символ</w:t>
            </w:r>
          </w:p>
        </w:tc>
        <w:tc>
          <w:tcPr>
            <w:tcW w:w="1027" w:type="dxa"/>
          </w:tcPr>
          <w:p w14:paraId="7211EF22" w14:textId="77777777" w:rsidR="000C3D04" w:rsidRPr="000C3D04" w:rsidRDefault="000C3D04" w:rsidP="00695CB5">
            <w:pPr>
              <w:pStyle w:val="af9"/>
              <w:jc w:val="both"/>
              <w:rPr>
                <w:rFonts w:eastAsiaTheme="minorEastAsia"/>
                <w:b/>
                <w:bCs/>
                <w:color w:val="000000"/>
                <w:lang w:eastAsia="en-US"/>
              </w:rPr>
            </w:pPr>
            <w:r w:rsidRPr="000C3D04">
              <w:rPr>
                <w:rFonts w:eastAsiaTheme="minorEastAsia"/>
                <w:b/>
                <w:bCs/>
                <w:color w:val="000000"/>
                <w:lang w:eastAsia="en-US"/>
              </w:rPr>
              <w:t>Единица</w:t>
            </w:r>
          </w:p>
        </w:tc>
        <w:tc>
          <w:tcPr>
            <w:tcW w:w="1618" w:type="dxa"/>
          </w:tcPr>
          <w:p w14:paraId="350FDA3F" w14:textId="77777777" w:rsidR="000C3D04" w:rsidRPr="000C3D04" w:rsidRDefault="000C3D04" w:rsidP="00695CB5">
            <w:pPr>
              <w:pStyle w:val="af9"/>
              <w:jc w:val="both"/>
              <w:rPr>
                <w:rFonts w:eastAsiaTheme="minorEastAsia"/>
                <w:b/>
                <w:bCs/>
                <w:color w:val="000000"/>
                <w:lang w:eastAsia="en-US"/>
              </w:rPr>
            </w:pPr>
            <w:r w:rsidRPr="000C3D04">
              <w:rPr>
                <w:rFonts w:eastAsiaTheme="minorEastAsia"/>
                <w:b/>
                <w:bCs/>
                <w:color w:val="000000"/>
                <w:lang w:eastAsia="en-US"/>
              </w:rPr>
              <w:t>Значение</w:t>
            </w:r>
          </w:p>
        </w:tc>
      </w:tr>
      <w:tr w:rsidR="000C3D04" w:rsidRPr="000C3D04" w14:paraId="42D1056F" w14:textId="77777777" w:rsidTr="00B565EF">
        <w:trPr>
          <w:gridAfter w:val="1"/>
          <w:wAfter w:w="18" w:type="dxa"/>
          <w:trHeight w:val="302"/>
          <w:jc w:val="center"/>
        </w:trPr>
        <w:tc>
          <w:tcPr>
            <w:tcW w:w="3260" w:type="dxa"/>
          </w:tcPr>
          <w:p w14:paraId="43A4C89F" w14:textId="77777777" w:rsidR="000C3D04" w:rsidRPr="000C3D04" w:rsidRDefault="000C3D04" w:rsidP="000C3D04">
            <w:pPr>
              <w:pStyle w:val="af9"/>
              <w:ind w:firstLine="567"/>
              <w:rPr>
                <w:rFonts w:eastAsiaTheme="minorEastAsia"/>
                <w:color w:val="000000"/>
                <w:lang w:val="en-US" w:eastAsia="en-US"/>
              </w:rPr>
            </w:pPr>
            <w:r w:rsidRPr="000C3D04">
              <w:rPr>
                <w:rFonts w:eastAsiaTheme="minorEastAsia"/>
                <w:color w:val="000000"/>
                <w:lang w:val="en-US" w:eastAsia="en-US"/>
              </w:rPr>
              <w:t>pi</w:t>
            </w:r>
          </w:p>
        </w:tc>
        <w:tc>
          <w:tcPr>
            <w:tcW w:w="970" w:type="dxa"/>
          </w:tcPr>
          <w:p w14:paraId="23B16689"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π</w:t>
            </w:r>
          </w:p>
        </w:tc>
        <w:tc>
          <w:tcPr>
            <w:tcW w:w="1027" w:type="dxa"/>
          </w:tcPr>
          <w:p w14:paraId="67B7696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t>
            </w:r>
          </w:p>
        </w:tc>
        <w:tc>
          <w:tcPr>
            <w:tcW w:w="1618" w:type="dxa"/>
          </w:tcPr>
          <w:p w14:paraId="0252F015"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3,14159265359</w:t>
            </w:r>
          </w:p>
        </w:tc>
      </w:tr>
      <w:tr w:rsidR="000C3D04" w:rsidRPr="000C3D04" w14:paraId="5FDC96D5" w14:textId="77777777" w:rsidTr="00B565EF">
        <w:trPr>
          <w:gridAfter w:val="1"/>
          <w:wAfter w:w="18" w:type="dxa"/>
          <w:trHeight w:val="302"/>
          <w:jc w:val="center"/>
        </w:trPr>
        <w:tc>
          <w:tcPr>
            <w:tcW w:w="3260" w:type="dxa"/>
          </w:tcPr>
          <w:p w14:paraId="67CA48D1" w14:textId="77777777" w:rsidR="000C3D04" w:rsidRPr="000C3D04" w:rsidRDefault="000C3D04" w:rsidP="00695CB5">
            <w:pPr>
              <w:pStyle w:val="af9"/>
              <w:rPr>
                <w:rFonts w:eastAsiaTheme="minorEastAsia"/>
                <w:color w:val="000000"/>
                <w:lang w:eastAsia="en-US"/>
              </w:rPr>
            </w:pPr>
            <w:r w:rsidRPr="000C3D04">
              <w:rPr>
                <w:rFonts w:eastAsiaTheme="minorEastAsia"/>
                <w:color w:val="000000"/>
                <w:lang w:eastAsia="en-US"/>
              </w:rPr>
              <w:t>Солнечная постоянная</w:t>
            </w:r>
          </w:p>
        </w:tc>
        <w:tc>
          <w:tcPr>
            <w:tcW w:w="970" w:type="dxa"/>
          </w:tcPr>
          <w:p w14:paraId="5658746F" w14:textId="77777777" w:rsidR="000C3D04" w:rsidRPr="000C3D04" w:rsidRDefault="000C3D04" w:rsidP="00B565EF">
            <w:pPr>
              <w:pStyle w:val="af9"/>
              <w:jc w:val="both"/>
              <w:rPr>
                <w:rFonts w:eastAsiaTheme="minorEastAsia"/>
                <w:bCs/>
                <w:color w:val="000000"/>
                <w:lang w:eastAsia="en-US"/>
              </w:rPr>
            </w:pPr>
            <w:r w:rsidRPr="000C3D04">
              <w:rPr>
                <w:rFonts w:eastAsiaTheme="minorEastAsia"/>
                <w:bCs/>
                <w:i/>
                <w:color w:val="000000"/>
                <w:lang w:eastAsia="en-US"/>
              </w:rPr>
              <w:t>G</w:t>
            </w:r>
            <w:r w:rsidRPr="000C3D04">
              <w:rPr>
                <w:rFonts w:eastAsiaTheme="minorEastAsia"/>
                <w:bCs/>
                <w:color w:val="000000"/>
                <w:vertAlign w:val="subscript"/>
                <w:lang w:eastAsia="en-US"/>
              </w:rPr>
              <w:t>sol;c</w:t>
            </w:r>
          </w:p>
        </w:tc>
        <w:tc>
          <w:tcPr>
            <w:tcW w:w="1027" w:type="dxa"/>
          </w:tcPr>
          <w:p w14:paraId="1A779F7E" w14:textId="77777777" w:rsidR="000C3D04" w:rsidRPr="000C3D04" w:rsidRDefault="000C3D04" w:rsidP="00695CB5">
            <w:pPr>
              <w:pStyle w:val="af9"/>
              <w:jc w:val="both"/>
              <w:rPr>
                <w:rFonts w:eastAsiaTheme="minorEastAsia"/>
                <w:b/>
                <w:bCs/>
                <w:color w:val="000000"/>
                <w:lang w:eastAsia="en-US"/>
              </w:rPr>
            </w:pPr>
            <w:r w:rsidRPr="000C3D04">
              <w:rPr>
                <w:rFonts w:eastAsiaTheme="minorEastAsia"/>
                <w:color w:val="000000"/>
                <w:lang w:eastAsia="en-US"/>
              </w:rPr>
              <w:t>Вт/м</w:t>
            </w:r>
            <w:r w:rsidRPr="000C3D04">
              <w:rPr>
                <w:rFonts w:eastAsiaTheme="minorEastAsia"/>
                <w:bCs/>
                <w:color w:val="000000"/>
                <w:vertAlign w:val="superscript"/>
                <w:lang w:eastAsia="en-US"/>
              </w:rPr>
              <w:t>2</w:t>
            </w:r>
          </w:p>
        </w:tc>
        <w:tc>
          <w:tcPr>
            <w:tcW w:w="1618" w:type="dxa"/>
          </w:tcPr>
          <w:p w14:paraId="7A2E5E17" w14:textId="59E4C1C9"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1370</w:t>
            </w:r>
          </w:p>
        </w:tc>
      </w:tr>
      <w:tr w:rsidR="000C3D04" w:rsidRPr="000C3D04" w14:paraId="1BA0328C" w14:textId="77777777" w:rsidTr="00B565EF">
        <w:trPr>
          <w:gridAfter w:val="1"/>
          <w:wAfter w:w="18" w:type="dxa"/>
          <w:trHeight w:val="523"/>
          <w:jc w:val="center"/>
        </w:trPr>
        <w:tc>
          <w:tcPr>
            <w:tcW w:w="3260" w:type="dxa"/>
            <w:vAlign w:val="center"/>
          </w:tcPr>
          <w:p w14:paraId="2C935A99" w14:textId="77777777" w:rsidR="000C3D04" w:rsidRPr="000C3D04" w:rsidRDefault="000C3D04" w:rsidP="00695CB5">
            <w:pPr>
              <w:pStyle w:val="af9"/>
              <w:rPr>
                <w:rFonts w:eastAsiaTheme="minorEastAsia"/>
                <w:color w:val="000000"/>
                <w:lang w:eastAsia="en-US"/>
              </w:rPr>
            </w:pPr>
            <w:r w:rsidRPr="000C3D04">
              <w:rPr>
                <w:rFonts w:eastAsiaTheme="minorEastAsia"/>
                <w:color w:val="000000"/>
                <w:lang w:eastAsia="en-US"/>
              </w:rPr>
              <w:t>Постоянный параметр для формулы четкости</w:t>
            </w:r>
          </w:p>
        </w:tc>
        <w:tc>
          <w:tcPr>
            <w:tcW w:w="970" w:type="dxa"/>
            <w:vAlign w:val="center"/>
          </w:tcPr>
          <w:p w14:paraId="2C0764A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K</w:t>
            </w:r>
          </w:p>
        </w:tc>
        <w:tc>
          <w:tcPr>
            <w:tcW w:w="1027" w:type="dxa"/>
            <w:vAlign w:val="center"/>
          </w:tcPr>
          <w:p w14:paraId="32ADB9BB" w14:textId="77777777" w:rsidR="000C3D04" w:rsidRPr="000C3D04" w:rsidRDefault="000C3D04" w:rsidP="00695CB5">
            <w:pPr>
              <w:pStyle w:val="af9"/>
              <w:jc w:val="both"/>
              <w:rPr>
                <w:rFonts w:eastAsiaTheme="minorEastAsia"/>
                <w:color w:val="000000"/>
                <w:vertAlign w:val="superscript"/>
                <w:lang w:eastAsia="en-US"/>
              </w:rPr>
            </w:pPr>
            <w:r w:rsidRPr="000C3D04">
              <w:rPr>
                <w:rFonts w:eastAsiaTheme="minorEastAsia"/>
                <w:color w:val="000000"/>
                <w:lang w:eastAsia="en-US"/>
              </w:rPr>
              <w:t>рад</w:t>
            </w:r>
            <w:r w:rsidRPr="000C3D04">
              <w:rPr>
                <w:rFonts w:eastAsiaTheme="minorEastAsia"/>
                <w:color w:val="000000"/>
                <w:vertAlign w:val="superscript"/>
                <w:lang w:eastAsia="en-US"/>
              </w:rPr>
              <w:t>-3</w:t>
            </w:r>
          </w:p>
        </w:tc>
        <w:tc>
          <w:tcPr>
            <w:tcW w:w="1618" w:type="dxa"/>
            <w:vAlign w:val="center"/>
          </w:tcPr>
          <w:p w14:paraId="4DBB0AF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1,014</w:t>
            </w:r>
          </w:p>
        </w:tc>
      </w:tr>
      <w:tr w:rsidR="000C3D04" w:rsidRPr="000C3D04" w14:paraId="497F053E" w14:textId="77777777" w:rsidTr="00B565EF">
        <w:trPr>
          <w:gridAfter w:val="1"/>
          <w:wAfter w:w="18" w:type="dxa"/>
          <w:trHeight w:val="322"/>
          <w:jc w:val="center"/>
        </w:trPr>
        <w:tc>
          <w:tcPr>
            <w:tcW w:w="3260" w:type="dxa"/>
          </w:tcPr>
          <w:p w14:paraId="6BBFDAA8" w14:textId="77777777" w:rsidR="000C3D04" w:rsidRPr="000C3D04" w:rsidRDefault="000C3D04" w:rsidP="00695CB5">
            <w:pPr>
              <w:pStyle w:val="af9"/>
              <w:rPr>
                <w:rFonts w:eastAsiaTheme="minorEastAsia"/>
                <w:color w:val="000000"/>
                <w:lang w:eastAsia="en-US"/>
              </w:rPr>
            </w:pPr>
            <w:r w:rsidRPr="000C3D04">
              <w:rPr>
                <w:rFonts w:eastAsiaTheme="minorEastAsia"/>
                <w:color w:val="000000"/>
                <w:lang w:eastAsia="en-US"/>
              </w:rPr>
              <w:t>Световая отдача</w:t>
            </w:r>
          </w:p>
        </w:tc>
        <w:tc>
          <w:tcPr>
            <w:tcW w:w="970" w:type="dxa"/>
          </w:tcPr>
          <w:p w14:paraId="3A3448E8"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color w:val="000000"/>
                <w:lang w:eastAsia="en-US"/>
              </w:rPr>
              <w:t>K</w:t>
            </w:r>
            <w:r w:rsidRPr="000C3D04">
              <w:rPr>
                <w:rFonts w:eastAsiaTheme="minorEastAsia"/>
                <w:bCs/>
                <w:color w:val="000000"/>
                <w:vertAlign w:val="subscript"/>
                <w:lang w:eastAsia="en-US"/>
              </w:rPr>
              <w:t>v</w:t>
            </w:r>
          </w:p>
        </w:tc>
        <w:tc>
          <w:tcPr>
            <w:tcW w:w="1027" w:type="dxa"/>
          </w:tcPr>
          <w:p w14:paraId="02DDB916" w14:textId="77777777" w:rsidR="000C3D04" w:rsidRPr="000C3D04" w:rsidRDefault="000C3D04" w:rsidP="00695CB5">
            <w:pPr>
              <w:pStyle w:val="af9"/>
              <w:jc w:val="both"/>
              <w:rPr>
                <w:rFonts w:eastAsiaTheme="minorEastAsia"/>
                <w:color w:val="000000"/>
                <w:lang w:eastAsia="en-US"/>
              </w:rPr>
            </w:pPr>
            <w:r w:rsidRPr="000C3D04">
              <w:rPr>
                <w:rFonts w:eastAsiaTheme="minorEastAsia"/>
                <w:color w:val="000000"/>
                <w:lang w:eastAsia="en-US"/>
              </w:rPr>
              <w:t>лм/Вт</w:t>
            </w:r>
          </w:p>
        </w:tc>
        <w:tc>
          <w:tcPr>
            <w:tcW w:w="1618" w:type="dxa"/>
          </w:tcPr>
          <w:p w14:paraId="0F123B71"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color w:val="000000"/>
                <w:lang w:eastAsia="en-US"/>
              </w:rPr>
              <w:t>115</w:t>
            </w:r>
            <w:r w:rsidRPr="000C3D04">
              <w:rPr>
                <w:rFonts w:eastAsiaTheme="minorEastAsia"/>
                <w:b/>
                <w:bCs/>
                <w:color w:val="000000"/>
                <w:lang w:eastAsia="en-US"/>
              </w:rPr>
              <w:t>a</w:t>
            </w:r>
          </w:p>
        </w:tc>
      </w:tr>
      <w:tr w:rsidR="000C3D04" w:rsidRPr="000C3D04" w14:paraId="6F999D18" w14:textId="77777777" w:rsidTr="00B565EF">
        <w:trPr>
          <w:trHeight w:val="158"/>
          <w:jc w:val="center"/>
        </w:trPr>
        <w:tc>
          <w:tcPr>
            <w:tcW w:w="6893" w:type="dxa"/>
            <w:gridSpan w:val="5"/>
          </w:tcPr>
          <w:p w14:paraId="172E2CDC" w14:textId="17CC1185" w:rsidR="00695CB5" w:rsidRPr="00695CB5" w:rsidRDefault="00695CB5" w:rsidP="000C3D04">
            <w:pPr>
              <w:pStyle w:val="af9"/>
              <w:ind w:firstLine="567"/>
              <w:rPr>
                <w:rFonts w:eastAsiaTheme="minorEastAsia"/>
                <w:color w:val="000000"/>
                <w:sz w:val="20"/>
                <w:szCs w:val="20"/>
                <w:vertAlign w:val="superscript"/>
                <w:lang w:eastAsia="en-US"/>
              </w:rPr>
            </w:pPr>
            <w:r w:rsidRPr="00695CB5">
              <w:rPr>
                <w:rFonts w:eastAsiaTheme="minorEastAsia"/>
                <w:color w:val="000000"/>
                <w:sz w:val="20"/>
                <w:szCs w:val="20"/>
                <w:vertAlign w:val="superscript"/>
                <w:lang w:eastAsia="en-US"/>
              </w:rPr>
              <w:t>________</w:t>
            </w:r>
          </w:p>
          <w:p w14:paraId="28F8E5EE" w14:textId="74846BF3"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Это среднее значение для различных типов неба.</w:t>
            </w:r>
          </w:p>
        </w:tc>
      </w:tr>
    </w:tbl>
    <w:p w14:paraId="12F924BA" w14:textId="77777777" w:rsidR="000C3D04" w:rsidRPr="000C3D04" w:rsidRDefault="000C3D04" w:rsidP="006D1A6C">
      <w:pPr>
        <w:pStyle w:val="af9"/>
        <w:rPr>
          <w:rFonts w:eastAsiaTheme="minorEastAsia"/>
          <w:b/>
          <w:bCs/>
          <w:color w:val="000000"/>
          <w:lang w:eastAsia="en-US"/>
        </w:rPr>
      </w:pPr>
    </w:p>
    <w:p w14:paraId="7B029C8E"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 xml:space="preserve">6.3.6 Исходные данные из </w:t>
      </w:r>
      <w:r>
        <w:fldChar w:fldCharType="begin"/>
      </w:r>
      <w:r>
        <w:instrText>HYPERLINK \l "bookmark77"</w:instrText>
      </w:r>
      <w:r>
        <w:fldChar w:fldCharType="separate"/>
      </w:r>
      <w:r w:rsidRPr="000C3D04">
        <w:rPr>
          <w:rStyle w:val="ac"/>
          <w:rFonts w:eastAsiaTheme="minorEastAsia"/>
          <w:b/>
          <w:bCs/>
          <w:color w:val="000000" w:themeColor="text1"/>
          <w:u w:val="none"/>
          <w:lang w:eastAsia="en-US"/>
        </w:rPr>
        <w:t>приложения A</w:t>
      </w:r>
      <w:r>
        <w:rPr>
          <w:rStyle w:val="ac"/>
          <w:rFonts w:eastAsiaTheme="minorEastAsia"/>
          <w:b/>
          <w:bCs/>
          <w:color w:val="000000" w:themeColor="text1"/>
          <w:u w:val="none"/>
          <w:lang w:eastAsia="en-US"/>
        </w:rPr>
        <w:fldChar w:fldCharType="end"/>
      </w:r>
      <w:r w:rsidRPr="000C3D04">
        <w:rPr>
          <w:rFonts w:eastAsiaTheme="minorEastAsia"/>
          <w:b/>
          <w:bCs/>
          <w:color w:val="000000" w:themeColor="text1"/>
          <w:lang w:eastAsia="en-US"/>
        </w:rPr>
        <w:t xml:space="preserve"> (см. </w:t>
      </w:r>
      <w:r w:rsidR="00000000">
        <w:fldChar w:fldCharType="begin"/>
      </w:r>
      <w:r w:rsidR="00000000">
        <w:instrText>HYPERLINK \l "bookmark88"</w:instrText>
      </w:r>
      <w:r w:rsidR="00000000">
        <w:fldChar w:fldCharType="separate"/>
      </w:r>
      <w:r w:rsidRPr="000C3D04">
        <w:rPr>
          <w:rStyle w:val="ac"/>
          <w:rFonts w:eastAsiaTheme="minorEastAsia"/>
          <w:b/>
          <w:bCs/>
          <w:color w:val="000000" w:themeColor="text1"/>
          <w:u w:val="none"/>
          <w:lang w:eastAsia="en-US"/>
        </w:rPr>
        <w:t>приложение B</w:t>
      </w:r>
      <w:r w:rsidR="00000000">
        <w:rPr>
          <w:rStyle w:val="ac"/>
          <w:rFonts w:eastAsiaTheme="minorEastAsia"/>
          <w:b/>
          <w:bCs/>
          <w:color w:val="000000" w:themeColor="text1"/>
          <w:u w:val="none"/>
          <w:lang w:eastAsia="en-US"/>
        </w:rPr>
        <w:fldChar w:fldCharType="end"/>
      </w:r>
      <w:r w:rsidRPr="000C3D04">
        <w:rPr>
          <w:rFonts w:eastAsiaTheme="minorEastAsia"/>
          <w:b/>
          <w:bCs/>
          <w:color w:val="000000" w:themeColor="text1"/>
          <w:lang w:eastAsia="en-US"/>
        </w:rPr>
        <w:t>)</w:t>
      </w:r>
    </w:p>
    <w:p w14:paraId="2E3CDB2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rsidR="00000000">
        <w:fldChar w:fldCharType="begin"/>
      </w:r>
      <w:r w:rsidR="00000000">
        <w:instrText>HYPERLINK \l "bookmark77"</w:instrText>
      </w:r>
      <w:r w:rsidR="00000000">
        <w:fldChar w:fldCharType="separate"/>
      </w:r>
      <w:r w:rsidRPr="000C3D04">
        <w:rPr>
          <w:rStyle w:val="ac"/>
          <w:rFonts w:eastAsiaTheme="minorEastAsia"/>
          <w:color w:val="000000" w:themeColor="text1"/>
          <w:u w:val="none"/>
          <w:lang w:eastAsia="en-US"/>
        </w:rPr>
        <w:t>приложении A</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приведен нормативный шаблон для вариантов выбора ссылок, методов и исходных данных. Справочные варианты выбора ссылок, методов и входных данных по умолчанию приводятся в </w:t>
      </w:r>
      <w:r w:rsidR="00000000">
        <w:fldChar w:fldCharType="begin"/>
      </w:r>
      <w:r w:rsidR="00000000">
        <w:instrText>HYPERLINK \l "bookmark77"</w:instrText>
      </w:r>
      <w:r w:rsidR="00000000">
        <w:fldChar w:fldCharType="separate"/>
      </w:r>
      <w:r w:rsidRPr="000C3D04">
        <w:rPr>
          <w:rStyle w:val="ac"/>
          <w:rFonts w:eastAsiaTheme="minorEastAsia"/>
          <w:color w:val="000000" w:themeColor="text1"/>
          <w:u w:val="none"/>
          <w:lang w:eastAsia="en-US"/>
        </w:rPr>
        <w:t>приложении A</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с учетом шаблона из </w:t>
      </w:r>
      <w:r w:rsidR="00000000">
        <w:fldChar w:fldCharType="begin"/>
      </w:r>
      <w:r w:rsidR="00000000">
        <w:instrText>HYPERLINK \l "bookmark77"</w:instrText>
      </w:r>
      <w:r w:rsidR="00000000">
        <w:fldChar w:fldCharType="separate"/>
      </w:r>
      <w:r w:rsidRPr="000C3D04">
        <w:rPr>
          <w:rStyle w:val="ac"/>
          <w:rFonts w:eastAsiaTheme="minorEastAsia"/>
          <w:color w:val="000000" w:themeColor="text1"/>
          <w:u w:val="none"/>
          <w:lang w:eastAsia="en-US"/>
        </w:rPr>
        <w:t>приложения A</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FAFA8C0" w14:textId="2C3F8A1B"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Все эти варианты выбора и входные данные необходимы для применения настоящего </w:t>
      </w:r>
      <w:r w:rsidR="003178EB">
        <w:rPr>
          <w:rFonts w:eastAsiaTheme="minorEastAsia"/>
          <w:color w:val="000000" w:themeColor="text1"/>
          <w:lang w:val="ru-RU" w:eastAsia="en-US"/>
        </w:rPr>
        <w:t>стандарта</w:t>
      </w:r>
      <w:r w:rsidRPr="000C3D04">
        <w:rPr>
          <w:rFonts w:eastAsiaTheme="minorEastAsia"/>
          <w:color w:val="000000" w:themeColor="text1"/>
          <w:lang w:eastAsia="en-US"/>
        </w:rPr>
        <w:t>.</w:t>
      </w:r>
    </w:p>
    <w:p w14:paraId="40E9C230" w14:textId="77777777" w:rsidR="000C3D04" w:rsidRPr="000C3D04" w:rsidRDefault="000C3D04" w:rsidP="00914C70">
      <w:pPr>
        <w:pStyle w:val="af9"/>
        <w:ind w:firstLine="567"/>
        <w:jc w:val="both"/>
        <w:rPr>
          <w:rFonts w:eastAsiaTheme="minorEastAsia"/>
          <w:color w:val="000000" w:themeColor="text1"/>
          <w:lang w:eastAsia="en-US"/>
        </w:rPr>
      </w:pPr>
    </w:p>
    <w:p w14:paraId="62CB8FC4"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 Процедура расчета</w:t>
      </w:r>
    </w:p>
    <w:p w14:paraId="3657345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Процедура расчета состоит из нескольких шагов. Положение Солнца определяется угловой высотой Солнца и азимутом (которые зависят от солнечной орбиты).</w:t>
      </w:r>
    </w:p>
    <w:p w14:paraId="4A808550" w14:textId="77777777" w:rsidR="000C3D04" w:rsidRPr="000C3D04" w:rsidRDefault="000C3D04" w:rsidP="00914C70">
      <w:pPr>
        <w:pStyle w:val="af9"/>
        <w:ind w:firstLine="567"/>
        <w:jc w:val="both"/>
        <w:rPr>
          <w:rFonts w:eastAsiaTheme="minorEastAsia"/>
          <w:color w:val="000000" w:themeColor="text1"/>
          <w:lang w:eastAsia="en-US"/>
        </w:rPr>
      </w:pPr>
    </w:p>
    <w:p w14:paraId="3F872A60" w14:textId="043AD64C"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color w:val="000000" w:themeColor="text1"/>
          <w:sz w:val="20"/>
          <w:szCs w:val="20"/>
          <w:lang w:eastAsia="en-US"/>
        </w:rPr>
        <w:t>Примечание –</w:t>
      </w:r>
      <w:r w:rsidR="000C3D04" w:rsidRPr="000C3D04">
        <w:rPr>
          <w:rFonts w:eastAsiaTheme="minorEastAsia"/>
          <w:color w:val="000000" w:themeColor="text1"/>
          <w:sz w:val="20"/>
          <w:szCs w:val="20"/>
          <w:lang w:eastAsia="en-US"/>
        </w:rPr>
        <w:t xml:space="preserve"> Все углы указаны в градусах.</w:t>
      </w:r>
    </w:p>
    <w:p w14:paraId="3F717653" w14:textId="77777777" w:rsidR="000C3D04" w:rsidRPr="000C3D04" w:rsidRDefault="000C3D04" w:rsidP="00914C70">
      <w:pPr>
        <w:pStyle w:val="af9"/>
        <w:ind w:firstLine="567"/>
        <w:jc w:val="both"/>
        <w:rPr>
          <w:rFonts w:eastAsiaTheme="minorEastAsia"/>
          <w:b/>
          <w:bCs/>
          <w:color w:val="000000" w:themeColor="text1"/>
          <w:lang w:eastAsia="en-US"/>
        </w:rPr>
      </w:pPr>
      <w:bookmarkStart w:id="7" w:name="bookmark24"/>
    </w:p>
    <w:p w14:paraId="7ED512A2"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w:t>
      </w:r>
      <w:bookmarkStart w:id="8" w:name="bookmark25"/>
      <w:bookmarkEnd w:id="7"/>
      <w:r w:rsidRPr="000C3D04">
        <w:rPr>
          <w:rFonts w:eastAsiaTheme="minorEastAsia"/>
          <w:b/>
          <w:bCs/>
          <w:color w:val="000000" w:themeColor="text1"/>
          <w:lang w:eastAsia="en-US"/>
        </w:rPr>
        <w:t>.</w:t>
      </w:r>
      <w:bookmarkEnd w:id="8"/>
      <w:r w:rsidRPr="000C3D04">
        <w:rPr>
          <w:rFonts w:eastAsiaTheme="minorEastAsia"/>
          <w:b/>
          <w:bCs/>
          <w:color w:val="000000" w:themeColor="text1"/>
          <w:lang w:eastAsia="en-US"/>
        </w:rPr>
        <w:t xml:space="preserve">4.1 Расчет пути движения солнца </w:t>
      </w:r>
    </w:p>
    <w:p w14:paraId="4F38D1CD"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6.4.1.1 Угол склонения Солнца</w:t>
      </w:r>
    </w:p>
    <w:p w14:paraId="51D5968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Угол склонения Солнца, 8, в градусах, определяется при помощи следующих </w:t>
      </w:r>
      <w:hyperlink w:anchor="bookmark26" w:history="1">
        <w:r w:rsidRPr="000C3D04">
          <w:rPr>
            <w:rStyle w:val="ac"/>
            <w:rFonts w:eastAsiaTheme="minorEastAsia"/>
            <w:color w:val="000000" w:themeColor="text1"/>
            <w:u w:val="none"/>
            <w:lang w:eastAsia="en-US"/>
          </w:rPr>
          <w:t>формул (1)</w:t>
        </w:r>
      </w:hyperlink>
      <w:r w:rsidRPr="000C3D04">
        <w:rPr>
          <w:rFonts w:eastAsiaTheme="minorEastAsia"/>
          <w:color w:val="000000" w:themeColor="text1"/>
          <w:lang w:eastAsia="en-US"/>
        </w:rPr>
        <w:t xml:space="preserve"> и </w:t>
      </w:r>
      <w:hyperlink w:anchor="bookmark27" w:history="1">
        <w:r w:rsidRPr="000C3D04">
          <w:rPr>
            <w:rStyle w:val="ac"/>
            <w:rFonts w:eastAsiaTheme="minorEastAsia"/>
            <w:color w:val="000000" w:themeColor="text1"/>
            <w:u w:val="none"/>
            <w:lang w:eastAsia="en-US"/>
          </w:rPr>
          <w:t>(2)</w:t>
        </w:r>
      </w:hyperlink>
      <w:r w:rsidRPr="000C3D04">
        <w:rPr>
          <w:rFonts w:eastAsiaTheme="minorEastAsia"/>
          <w:color w:val="000000" w:themeColor="text1"/>
          <w:lang w:eastAsia="en-US"/>
        </w:rPr>
        <w:t xml:space="preserve">: </w:t>
      </w:r>
    </w:p>
    <w:p w14:paraId="09FD09A6" w14:textId="109FCF9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lastRenderedPageBreak/>
        <w:drawing>
          <wp:inline distT="0" distB="0" distL="0" distR="0" wp14:anchorId="25DB872F" wp14:editId="71DDD277">
            <wp:extent cx="4160520" cy="4495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60520" cy="449580"/>
                    </a:xfrm>
                    <a:prstGeom prst="rect">
                      <a:avLst/>
                    </a:prstGeom>
                  </pic:spPr>
                </pic:pic>
              </a:graphicData>
            </a:graphic>
          </wp:inline>
        </w:drawing>
      </w:r>
      <w:r w:rsidR="00B565EF">
        <w:rPr>
          <w:rFonts w:eastAsiaTheme="minorEastAsia"/>
          <w:color w:val="000000" w:themeColor="text1"/>
          <w:lang w:val="ru-RU" w:eastAsia="en-US"/>
        </w:rPr>
        <w:t>,</w:t>
      </w:r>
      <w:r w:rsidRPr="000C3D04">
        <w:rPr>
          <w:rFonts w:eastAsiaTheme="minorEastAsia"/>
          <w:color w:val="000000" w:themeColor="text1"/>
          <w:lang w:eastAsia="en-US"/>
        </w:rPr>
        <w:tab/>
      </w:r>
      <w:r w:rsidRPr="000C3D04">
        <w:rPr>
          <w:rFonts w:eastAsiaTheme="minorEastAsia"/>
          <w:color w:val="000000" w:themeColor="text1"/>
          <w:lang w:eastAsia="en-US"/>
        </w:rPr>
        <w:tab/>
        <w:t>(</w:t>
      </w:r>
      <w:r w:rsidRPr="000C3D04">
        <w:rPr>
          <w:rFonts w:eastAsiaTheme="minorEastAsia"/>
          <w:color w:val="000000" w:themeColor="text1"/>
          <w:lang w:val="ru-RU" w:eastAsia="en-US"/>
        </w:rPr>
        <w:fldChar w:fldCharType="begin"/>
      </w:r>
      <w:r w:rsidRPr="000C3D04">
        <w:rPr>
          <w:rFonts w:eastAsiaTheme="minorEastAsia"/>
          <w:color w:val="000000" w:themeColor="text1"/>
          <w:lang w:eastAsia="en-US"/>
        </w:rPr>
        <w:instrText>PAGE</w:instrText>
      </w:r>
      <w:r w:rsidRPr="000C3D04">
        <w:rPr>
          <w:rFonts w:eastAsiaTheme="minorEastAsia"/>
          <w:color w:val="000000" w:themeColor="text1"/>
          <w:lang w:val="ru-RU" w:eastAsia="en-US"/>
        </w:rPr>
        <w:fldChar w:fldCharType="separate"/>
      </w:r>
      <w:r w:rsidRPr="000C3D04">
        <w:rPr>
          <w:rFonts w:eastAsiaTheme="minorEastAsia"/>
          <w:color w:val="000000" w:themeColor="text1"/>
          <w:lang w:eastAsia="en-US"/>
        </w:rPr>
        <w:t>1</w:t>
      </w:r>
      <w:r w:rsidRPr="000C3D04">
        <w:rPr>
          <w:rFonts w:eastAsiaTheme="minorEastAsia"/>
          <w:color w:val="000000" w:themeColor="text1"/>
          <w:lang w:val="en-US" w:eastAsia="en-US"/>
        </w:rPr>
        <w:fldChar w:fldCharType="end"/>
      </w:r>
      <w:r w:rsidRPr="000C3D04">
        <w:rPr>
          <w:rFonts w:eastAsiaTheme="minorEastAsia"/>
          <w:color w:val="000000" w:themeColor="text1"/>
          <w:lang w:eastAsia="en-US"/>
        </w:rPr>
        <w:t>)</w:t>
      </w:r>
    </w:p>
    <w:p w14:paraId="4B67CCC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с</w:t>
      </w:r>
    </w:p>
    <w:p w14:paraId="68285705" w14:textId="5DEB9604"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65E00881" wp14:editId="5EB31EA5">
            <wp:extent cx="1013460" cy="4419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013460" cy="44196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(2)</w:t>
      </w:r>
    </w:p>
    <w:p w14:paraId="6E9F3B6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DB69710"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δ </w:t>
      </w:r>
      <w:r w:rsidRPr="000C3D04">
        <w:rPr>
          <w:rFonts w:eastAsiaTheme="minorEastAsia"/>
          <w:color w:val="000000" w:themeColor="text1"/>
          <w:lang w:eastAsia="en-US"/>
        </w:rPr>
        <w:t>- угол склонения Солнца, в градусах;</w:t>
      </w:r>
    </w:p>
    <w:p w14:paraId="10CE26F1"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R</w:t>
      </w:r>
      <w:r w:rsidRPr="000C3D04">
        <w:rPr>
          <w:rFonts w:eastAsiaTheme="minorEastAsia"/>
          <w:color w:val="000000" w:themeColor="text1"/>
          <w:vertAlign w:val="subscript"/>
          <w:lang w:eastAsia="en-US"/>
        </w:rPr>
        <w:t>dc</w:t>
      </w:r>
      <w:r w:rsidRPr="000C3D04">
        <w:rPr>
          <w:rFonts w:eastAsiaTheme="minorEastAsia"/>
          <w:color w:val="000000" w:themeColor="text1"/>
          <w:lang w:eastAsia="en-US"/>
        </w:rPr>
        <w:t xml:space="preserve"> – отклонение земной орбиты как функции дня, в градусах</w:t>
      </w:r>
    </w:p>
    <w:p w14:paraId="4FB8B53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n</w:t>
      </w:r>
      <w:r w:rsidRPr="000C3D04">
        <w:rPr>
          <w:rFonts w:eastAsiaTheme="minorEastAsia"/>
          <w:color w:val="000000" w:themeColor="text1"/>
          <w:vertAlign w:val="subscript"/>
          <w:lang w:eastAsia="en-US"/>
        </w:rPr>
        <w:t>day</w:t>
      </w:r>
      <w:r w:rsidRPr="000C3D04">
        <w:rPr>
          <w:rFonts w:eastAsiaTheme="minorEastAsia"/>
          <w:color w:val="000000" w:themeColor="text1"/>
          <w:lang w:eastAsia="en-US"/>
        </w:rPr>
        <w:t xml:space="preserve"> – день года, от 1 до 365 или 366 (високосный год)</w:t>
      </w:r>
    </w:p>
    <w:p w14:paraId="7C0C7AEE"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6.4.1.2 Уравнение времени</w:t>
      </w:r>
    </w:p>
    <w:p w14:paraId="05D5040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Уравнение времени, t</w:t>
      </w:r>
      <w:r w:rsidRPr="000C3D04">
        <w:rPr>
          <w:rFonts w:eastAsiaTheme="minorEastAsia"/>
          <w:color w:val="000000" w:themeColor="text1"/>
          <w:vertAlign w:val="subscript"/>
          <w:lang w:eastAsia="en-US"/>
        </w:rPr>
        <w:t>e</w:t>
      </w:r>
      <w:r w:rsidRPr="000C3D04">
        <w:rPr>
          <w:rFonts w:eastAsiaTheme="minorEastAsia"/>
          <w:color w:val="000000" w:themeColor="text1"/>
          <w:lang w:eastAsia="en-US"/>
        </w:rPr>
        <w:t xml:space="preserve">q, рассчитываемое как функция дня, полученная в результате эллиптической траектории земли вокруг солнца, определяется </w:t>
      </w:r>
      <w:r>
        <w:fldChar w:fldCharType="begin"/>
      </w:r>
      <w:r>
        <w:instrText>HYPERLINK \l "bookmark28"</w:instrText>
      </w:r>
      <w:r>
        <w:fldChar w:fldCharType="separate"/>
      </w:r>
      <w:r w:rsidRPr="000C3D04">
        <w:rPr>
          <w:rStyle w:val="ac"/>
          <w:rFonts w:eastAsiaTheme="minorEastAsia"/>
          <w:color w:val="000000" w:themeColor="text1"/>
          <w:u w:val="none"/>
          <w:lang w:eastAsia="en-US"/>
        </w:rPr>
        <w:t>формулами (3)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r>
        <w:fldChar w:fldCharType="begin"/>
      </w:r>
      <w:r>
        <w:instrText>HYPERLINK \l "bookmark29"</w:instrText>
      </w:r>
      <w:r>
        <w:fldChar w:fldCharType="separate"/>
      </w:r>
      <w:r w:rsidRPr="000C3D04">
        <w:rPr>
          <w:rStyle w:val="ac"/>
          <w:rFonts w:eastAsiaTheme="minorEastAsia"/>
          <w:color w:val="000000" w:themeColor="text1"/>
          <w:u w:val="none"/>
          <w:lang w:eastAsia="en-US"/>
        </w:rPr>
        <w:t>(7)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58078AD4" w14:textId="097B38DC" w:rsidR="000C3D04" w:rsidRPr="000C3D04" w:rsidRDefault="000C3D04" w:rsidP="00914C70">
      <w:pPr>
        <w:pStyle w:val="af9"/>
        <w:ind w:firstLine="567"/>
        <w:jc w:val="both"/>
        <w:rPr>
          <w:rFonts w:eastAsiaTheme="minorEastAsia"/>
          <w:color w:val="000000" w:themeColor="text1"/>
          <w:vertAlign w:val="subscript"/>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18AB7B5B" wp14:editId="05A81C9E">
            <wp:extent cx="183642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836420" cy="26670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(3)</w:t>
      </w:r>
    </w:p>
    <w:p w14:paraId="3465D982" w14:textId="43005BDE"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1D5E829D" wp14:editId="4DC570C4">
            <wp:extent cx="3619500" cy="3733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619500" cy="373380"/>
                    </a:xfrm>
                    <a:prstGeom prst="rect">
                      <a:avLst/>
                    </a:prstGeom>
                  </pic:spPr>
                </pic:pic>
              </a:graphicData>
            </a:graphic>
          </wp:inline>
        </w:drawing>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(4)</w:t>
      </w:r>
    </w:p>
    <w:p w14:paraId="425618AF" w14:textId="4E0D8744"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2A83DDBB" wp14:editId="1FDE1033">
            <wp:extent cx="3627120" cy="403860"/>
            <wp:effectExtent l="0" t="0" r="0" b="0"/>
            <wp:docPr id="5" name="Рисунок 5" descr="Изображение выглядит как Шрифт, текс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Изображение выглядит как Шрифт, текст, линия, белый&#10;&#10;Автоматически созданное описание"/>
                    <pic:cNvPicPr/>
                  </pic:nvPicPr>
                  <pic:blipFill>
                    <a:blip r:embed="rId16"/>
                    <a:stretch>
                      <a:fillRect/>
                    </a:stretch>
                  </pic:blipFill>
                  <pic:spPr>
                    <a:xfrm>
                      <a:off x="0" y="0"/>
                      <a:ext cx="3627120" cy="403860"/>
                    </a:xfrm>
                    <a:prstGeom prst="rect">
                      <a:avLst/>
                    </a:prstGeom>
                  </pic:spPr>
                </pic:pic>
              </a:graphicData>
            </a:graphic>
          </wp:inline>
        </w:drawing>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(5)</w:t>
      </w:r>
    </w:p>
    <w:p w14:paraId="7BFDBDD9" w14:textId="15471C68"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25203006" wp14:editId="5EDF1232">
            <wp:extent cx="3741420" cy="411480"/>
            <wp:effectExtent l="0" t="0" r="0" b="7620"/>
            <wp:docPr id="6" name="Рисунок 6" descr="Изображение выглядит как Шрифт, текс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Изображение выглядит как Шрифт, текст, линия, белый&#10;&#10;Автоматически созданное описание"/>
                    <pic:cNvPicPr/>
                  </pic:nvPicPr>
                  <pic:blipFill>
                    <a:blip r:embed="rId17"/>
                    <a:stretch>
                      <a:fillRect/>
                    </a:stretch>
                  </pic:blipFill>
                  <pic:spPr>
                    <a:xfrm>
                      <a:off x="0" y="0"/>
                      <a:ext cx="3741420" cy="41148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(6)</w:t>
      </w:r>
    </w:p>
    <w:p w14:paraId="50692A96" w14:textId="0A9D5789"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2EC9F4F6" wp14:editId="14C75152">
            <wp:extent cx="2026920" cy="2590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026920" cy="259080"/>
                    </a:xfrm>
                    <a:prstGeom prst="rect">
                      <a:avLst/>
                    </a:prstGeom>
                  </pic:spPr>
                </pic:pic>
              </a:graphicData>
            </a:graphic>
          </wp:inline>
        </w:drawing>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(7)</w:t>
      </w:r>
    </w:p>
    <w:p w14:paraId="6D93A6F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54792FD7" w14:textId="77777777" w:rsidR="000C3D04" w:rsidRPr="000C3D04" w:rsidRDefault="000C3D04" w:rsidP="00914C70">
      <w:pPr>
        <w:pStyle w:val="af9"/>
        <w:ind w:firstLine="567"/>
        <w:jc w:val="both"/>
        <w:rPr>
          <w:rFonts w:eastAsiaTheme="minorEastAsia"/>
          <w:color w:val="000000" w:themeColor="text1"/>
          <w:lang w:eastAsia="en-US"/>
        </w:rPr>
      </w:pPr>
      <w:proofErr w:type="spellStart"/>
      <w:r w:rsidRPr="000C3D04">
        <w:rPr>
          <w:rFonts w:eastAsiaTheme="minorEastAsia"/>
          <w:i/>
          <w:color w:val="000000" w:themeColor="text1"/>
          <w:lang w:val="en-US" w:eastAsia="en-US"/>
        </w:rPr>
        <w:t>t</w:t>
      </w:r>
      <w:r w:rsidRPr="000C3D04">
        <w:rPr>
          <w:rFonts w:eastAsiaTheme="minorEastAsia"/>
          <w:color w:val="000000" w:themeColor="text1"/>
          <w:vertAlign w:val="subscript"/>
          <w:lang w:val="en-US" w:eastAsia="en-US"/>
        </w:rPr>
        <w:t>eq</w:t>
      </w:r>
      <w:proofErr w:type="spellEnd"/>
      <w:r w:rsidRPr="000C3D04">
        <w:rPr>
          <w:rFonts w:eastAsiaTheme="minorEastAsia"/>
          <w:color w:val="000000" w:themeColor="text1"/>
          <w:lang w:eastAsia="en-US"/>
        </w:rPr>
        <w:t xml:space="preserve"> – уравнение времени, в минутах;</w:t>
      </w:r>
    </w:p>
    <w:p w14:paraId="482D2A5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n</w:t>
      </w:r>
      <w:r w:rsidRPr="000C3D04">
        <w:rPr>
          <w:rFonts w:eastAsiaTheme="minorEastAsia"/>
          <w:color w:val="000000" w:themeColor="text1"/>
          <w:vertAlign w:val="subscript"/>
          <w:lang w:eastAsia="en-US"/>
        </w:rPr>
        <w:t>day</w:t>
      </w:r>
      <w:r w:rsidRPr="000C3D04">
        <w:rPr>
          <w:rFonts w:eastAsiaTheme="minorEastAsia"/>
          <w:color w:val="000000" w:themeColor="text1"/>
          <w:lang w:eastAsia="en-US"/>
        </w:rPr>
        <w:t xml:space="preserve"> - день года, от 1 до 365 или 366 (високосный год).</w:t>
      </w:r>
    </w:p>
    <w:p w14:paraId="07BE2047"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6.4.1.3 Сдвиг во времени</w:t>
      </w:r>
    </w:p>
    <w:p w14:paraId="23E9010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Сдвиг во времени, </w:t>
      </w: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shift</w:t>
      </w:r>
      <w:r w:rsidRPr="000C3D04">
        <w:rPr>
          <w:rFonts w:eastAsiaTheme="minorEastAsia"/>
          <w:color w:val="000000" w:themeColor="text1"/>
          <w:lang w:eastAsia="en-US"/>
        </w:rPr>
        <w:t xml:space="preserve">, полученный в результате того, что долгота и движение солнца расходятся, определяется по следующей </w:t>
      </w:r>
      <w:r>
        <w:fldChar w:fldCharType="begin"/>
      </w:r>
      <w:r>
        <w:instrText>HYPERLINK \l "bookmark30"</w:instrText>
      </w:r>
      <w:r>
        <w:fldChar w:fldCharType="separate"/>
      </w:r>
      <w:r w:rsidRPr="000C3D04">
        <w:rPr>
          <w:rStyle w:val="ac"/>
          <w:rFonts w:eastAsiaTheme="minorEastAsia"/>
          <w:color w:val="000000" w:themeColor="text1"/>
          <w:u w:val="none"/>
          <w:lang w:eastAsia="en-US"/>
        </w:rPr>
        <w:t>формуле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3CD892ED" w14:textId="38B48D5F"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3D8762FF" wp14:editId="0DEDB0EC">
            <wp:extent cx="960120" cy="411480"/>
            <wp:effectExtent l="0" t="0" r="0" b="7620"/>
            <wp:docPr id="8" name="Рисунок 8" descr="Изображение выглядит как Шрифт, текс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Изображение выглядит как Шрифт, текст, линия, белый&#10;&#10;Автоматически созданное описание"/>
                    <pic:cNvPicPr/>
                  </pic:nvPicPr>
                  <pic:blipFill>
                    <a:blip r:embed="rId19"/>
                    <a:stretch>
                      <a:fillRect/>
                    </a:stretch>
                  </pic:blipFill>
                  <pic:spPr>
                    <a:xfrm>
                      <a:off x="0" y="0"/>
                      <a:ext cx="960120" cy="41148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(8)</w:t>
      </w:r>
    </w:p>
    <w:p w14:paraId="5B8968D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4187B24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shift</w:t>
      </w:r>
      <w:r w:rsidRPr="000C3D04">
        <w:rPr>
          <w:rFonts w:eastAsiaTheme="minorEastAsia"/>
          <w:color w:val="000000" w:themeColor="text1"/>
          <w:lang w:eastAsia="en-US"/>
        </w:rPr>
        <w:t xml:space="preserve"> – сдвиг во времени, в ч;</w:t>
      </w:r>
    </w:p>
    <w:p w14:paraId="0DD04F01"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TZ </w:t>
      </w:r>
      <w:r w:rsidRPr="000C3D04">
        <w:rPr>
          <w:rFonts w:eastAsiaTheme="minorEastAsia"/>
          <w:color w:val="000000" w:themeColor="text1"/>
          <w:lang w:eastAsia="en-US"/>
        </w:rPr>
        <w:t xml:space="preserve">– временной пояс, фактическое (часовое) время для места сравнительно с UTC (координированное универсальное время), в соответствии с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таблицей A.2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ч;</w:t>
      </w:r>
    </w:p>
    <w:p w14:paraId="0B7385B9"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λ</w:t>
      </w:r>
      <w:r w:rsidRPr="000C3D04">
        <w:rPr>
          <w:rFonts w:eastAsiaTheme="minorEastAsia"/>
          <w:color w:val="000000" w:themeColor="text1"/>
          <w:vertAlign w:val="subscript"/>
          <w:lang w:eastAsia="en-US"/>
        </w:rPr>
        <w:t>w</w:t>
      </w:r>
      <w:r w:rsidRPr="000C3D04">
        <w:rPr>
          <w:rFonts w:eastAsiaTheme="minorEastAsia"/>
          <w:color w:val="000000" w:themeColor="text1"/>
          <w:lang w:eastAsia="en-US"/>
        </w:rPr>
        <w:t xml:space="preserve"> – долгота метеостанции, в градусах, в соответствии с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таблицей A.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06F6C4C" w14:textId="77777777" w:rsidR="0081249B" w:rsidRDefault="0081249B" w:rsidP="00914C70">
      <w:pPr>
        <w:pStyle w:val="af9"/>
        <w:ind w:firstLine="567"/>
        <w:jc w:val="both"/>
        <w:rPr>
          <w:rFonts w:eastAsiaTheme="minorEastAsia"/>
          <w:color w:val="000000" w:themeColor="text1"/>
          <w:lang w:eastAsia="en-US"/>
        </w:rPr>
      </w:pPr>
    </w:p>
    <w:p w14:paraId="69DDD210" w14:textId="38C509BC"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b/>
          <w:bCs/>
          <w:i/>
          <w:iCs/>
          <w:color w:val="000000" w:themeColor="text1"/>
          <w:sz w:val="20"/>
          <w:szCs w:val="20"/>
          <w:lang w:eastAsia="en-US"/>
        </w:rPr>
        <w:t>Пример 1 –</w:t>
      </w:r>
      <w:r w:rsidR="000C3D04" w:rsidRPr="000C3D04">
        <w:rPr>
          <w:rFonts w:eastAsiaTheme="minorEastAsia"/>
          <w:color w:val="000000" w:themeColor="text1"/>
          <w:sz w:val="20"/>
          <w:szCs w:val="20"/>
          <w:lang w:eastAsia="en-US"/>
        </w:rPr>
        <w:t xml:space="preserve"> Среднее время по Гринвичу: </w:t>
      </w:r>
      <w:r w:rsidR="000C3D04" w:rsidRPr="000C3D04">
        <w:rPr>
          <w:rFonts w:eastAsiaTheme="minorEastAsia"/>
          <w:i/>
          <w:iCs/>
          <w:color w:val="000000" w:themeColor="text1"/>
          <w:sz w:val="20"/>
          <w:szCs w:val="20"/>
          <w:lang w:eastAsia="en-US"/>
        </w:rPr>
        <w:t xml:space="preserve">TZ </w:t>
      </w:r>
      <w:r w:rsidR="000C3D04" w:rsidRPr="000C3D04">
        <w:rPr>
          <w:rFonts w:eastAsiaTheme="minorEastAsia"/>
          <w:color w:val="000000" w:themeColor="text1"/>
          <w:sz w:val="20"/>
          <w:szCs w:val="20"/>
          <w:lang w:eastAsia="en-US"/>
        </w:rPr>
        <w:t>= 0</w:t>
      </w:r>
    </w:p>
    <w:p w14:paraId="7DD09111" w14:textId="04568B7D"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b/>
          <w:bCs/>
          <w:i/>
          <w:iCs/>
          <w:color w:val="000000" w:themeColor="text1"/>
          <w:sz w:val="20"/>
          <w:szCs w:val="20"/>
          <w:lang w:eastAsia="en-US"/>
        </w:rPr>
        <w:t>Пример 2 –</w:t>
      </w:r>
      <w:r w:rsidR="000C3D04" w:rsidRPr="000C3D04">
        <w:rPr>
          <w:rFonts w:eastAsiaTheme="minorEastAsia"/>
          <w:color w:val="000000" w:themeColor="text1"/>
          <w:sz w:val="20"/>
          <w:szCs w:val="20"/>
          <w:lang w:eastAsia="en-US"/>
        </w:rPr>
        <w:t xml:space="preserve"> </w:t>
      </w:r>
      <w:r w:rsidR="000C3D04" w:rsidRPr="000C3D04">
        <w:rPr>
          <w:rFonts w:eastAsiaTheme="minorEastAsia"/>
          <w:i/>
          <w:iCs/>
          <w:color w:val="000000" w:themeColor="text1"/>
          <w:sz w:val="20"/>
          <w:szCs w:val="20"/>
          <w:lang w:eastAsia="en-US"/>
        </w:rPr>
        <w:t xml:space="preserve">TZ </w:t>
      </w:r>
      <w:r w:rsidR="000C3D04" w:rsidRPr="000C3D04">
        <w:rPr>
          <w:rFonts w:eastAsiaTheme="minorEastAsia"/>
          <w:color w:val="000000" w:themeColor="text1"/>
          <w:sz w:val="20"/>
          <w:szCs w:val="20"/>
          <w:lang w:eastAsia="en-US"/>
        </w:rPr>
        <w:t>= + 2,0. λ</w:t>
      </w:r>
      <w:r w:rsidR="000C3D04" w:rsidRPr="000C3D04">
        <w:rPr>
          <w:rFonts w:eastAsiaTheme="minorEastAsia"/>
          <w:color w:val="000000" w:themeColor="text1"/>
          <w:sz w:val="20"/>
          <w:szCs w:val="20"/>
          <w:vertAlign w:val="subscript"/>
          <w:lang w:eastAsia="en-US"/>
        </w:rPr>
        <w:t>w</w:t>
      </w:r>
      <w:r w:rsidR="000C3D04" w:rsidRPr="000C3D04">
        <w:rPr>
          <w:rFonts w:eastAsiaTheme="minorEastAsia"/>
          <w:color w:val="000000" w:themeColor="text1"/>
          <w:sz w:val="20"/>
          <w:szCs w:val="20"/>
          <w:lang w:eastAsia="en-US"/>
        </w:rPr>
        <w:t xml:space="preserve"> = 10 градусов (East)</w:t>
      </w:r>
      <w:r w:rsidR="000C3D04" w:rsidRPr="000C3D04">
        <w:rPr>
          <w:rFonts w:eastAsiaTheme="minorEastAsia"/>
          <w:i/>
          <w:color w:val="000000" w:themeColor="text1"/>
          <w:sz w:val="20"/>
          <w:szCs w:val="20"/>
          <w:lang w:eastAsia="en-US"/>
        </w:rPr>
        <w:t>t</w:t>
      </w:r>
      <w:r w:rsidR="000C3D04" w:rsidRPr="000C3D04">
        <w:rPr>
          <w:rFonts w:eastAsiaTheme="minorEastAsia"/>
          <w:color w:val="000000" w:themeColor="text1"/>
          <w:sz w:val="20"/>
          <w:szCs w:val="20"/>
          <w:vertAlign w:val="subscript"/>
          <w:lang w:eastAsia="en-US"/>
        </w:rPr>
        <w:t>shift</w:t>
      </w:r>
      <w:r w:rsidR="000C3D04" w:rsidRPr="000C3D04">
        <w:rPr>
          <w:rFonts w:eastAsiaTheme="minorEastAsia"/>
          <w:color w:val="000000" w:themeColor="text1"/>
          <w:sz w:val="20"/>
          <w:szCs w:val="20"/>
          <w:lang w:eastAsia="en-US"/>
        </w:rPr>
        <w:t xml:space="preserve"> = + 2,0 - 10/15 = 1,33 ч. Значение: часовое время (не учитывая возможное летнее время) - 1,33 ч до солнечного времени.</w:t>
      </w:r>
    </w:p>
    <w:p w14:paraId="455A3089" w14:textId="77777777" w:rsidR="000C3D04" w:rsidRPr="000C3D04" w:rsidRDefault="000C3D04" w:rsidP="00914C70">
      <w:pPr>
        <w:pStyle w:val="af9"/>
        <w:ind w:firstLine="567"/>
        <w:jc w:val="both"/>
        <w:rPr>
          <w:rFonts w:eastAsiaTheme="minorEastAsia"/>
          <w:color w:val="000000" w:themeColor="text1"/>
          <w:sz w:val="20"/>
          <w:szCs w:val="20"/>
          <w:lang w:eastAsia="en-US"/>
        </w:rPr>
      </w:pPr>
    </w:p>
    <w:p w14:paraId="3004DF3F" w14:textId="089E01AB"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color w:val="000000" w:themeColor="text1"/>
          <w:sz w:val="20"/>
          <w:szCs w:val="20"/>
          <w:lang w:eastAsia="en-US"/>
        </w:rPr>
        <w:t>Примечание –</w:t>
      </w:r>
      <w:r w:rsidR="000C3D04" w:rsidRPr="000C3D04">
        <w:rPr>
          <w:rFonts w:eastAsiaTheme="minorEastAsia"/>
          <w:color w:val="000000" w:themeColor="text1"/>
          <w:sz w:val="20"/>
          <w:szCs w:val="20"/>
          <w:lang w:eastAsia="en-US"/>
        </w:rPr>
        <w:t xml:space="preserve"> Летнее время без учета </w:t>
      </w:r>
      <w:r w:rsidR="000C3D04" w:rsidRPr="000C3D04">
        <w:rPr>
          <w:rFonts w:eastAsiaTheme="minorEastAsia"/>
          <w:i/>
          <w:color w:val="000000" w:themeColor="text1"/>
          <w:sz w:val="20"/>
          <w:szCs w:val="20"/>
          <w:lang w:eastAsia="en-US"/>
        </w:rPr>
        <w:t>t</w:t>
      </w:r>
      <w:r w:rsidR="000C3D04" w:rsidRPr="000C3D04">
        <w:rPr>
          <w:rFonts w:eastAsiaTheme="minorEastAsia"/>
          <w:color w:val="000000" w:themeColor="text1"/>
          <w:sz w:val="20"/>
          <w:szCs w:val="20"/>
          <w:vertAlign w:val="subscript"/>
          <w:lang w:eastAsia="en-US"/>
        </w:rPr>
        <w:t>shift</w:t>
      </w:r>
      <w:r w:rsidR="000C3D04" w:rsidRPr="000C3D04">
        <w:rPr>
          <w:rFonts w:eastAsiaTheme="minorEastAsia"/>
          <w:b/>
          <w:bCs/>
          <w:color w:val="000000" w:themeColor="text1"/>
          <w:sz w:val="20"/>
          <w:szCs w:val="20"/>
          <w:lang w:eastAsia="en-US"/>
        </w:rPr>
        <w:t xml:space="preserve"> </w:t>
      </w:r>
      <w:r w:rsidR="000C3D04" w:rsidRPr="000C3D04">
        <w:rPr>
          <w:rFonts w:eastAsiaTheme="minorEastAsia"/>
          <w:color w:val="000000" w:themeColor="text1"/>
          <w:sz w:val="20"/>
          <w:szCs w:val="20"/>
          <w:lang w:eastAsia="en-US"/>
        </w:rPr>
        <w:t>которое не зависит от времени.</w:t>
      </w:r>
    </w:p>
    <w:p w14:paraId="45F547CE" w14:textId="77777777" w:rsidR="000C3D04" w:rsidRPr="000C3D04" w:rsidRDefault="000C3D04" w:rsidP="00914C70">
      <w:pPr>
        <w:pStyle w:val="af9"/>
        <w:ind w:firstLine="567"/>
        <w:jc w:val="both"/>
        <w:rPr>
          <w:rFonts w:eastAsiaTheme="minorEastAsia"/>
          <w:b/>
          <w:bCs/>
          <w:color w:val="000000" w:themeColor="text1"/>
          <w:lang w:eastAsia="en-US"/>
        </w:rPr>
      </w:pPr>
    </w:p>
    <w:p w14:paraId="6DD09475"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6.4.1.4 Солнечное время</w:t>
      </w:r>
    </w:p>
    <w:p w14:paraId="75DC388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Солнечное время, </w:t>
      </w: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определяется как функция уравнения времени, сдвига во времени и часа дня по </w:t>
      </w:r>
      <w:r>
        <w:fldChar w:fldCharType="begin"/>
      </w:r>
      <w:r>
        <w:instrText>HYPERLINK \l "bookmark31"</w:instrText>
      </w:r>
      <w:r>
        <w:fldChar w:fldCharType="separate"/>
      </w:r>
      <w:r w:rsidRPr="000C3D04">
        <w:rPr>
          <w:rStyle w:val="ac"/>
          <w:rFonts w:eastAsiaTheme="minorEastAsia"/>
          <w:color w:val="000000" w:themeColor="text1"/>
          <w:u w:val="none"/>
          <w:lang w:eastAsia="en-US"/>
        </w:rPr>
        <w:t>формуле (9)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1C72505E" w14:textId="5A3F8744" w:rsidR="000C3D04" w:rsidRPr="000C3D04" w:rsidRDefault="00E47DEC" w:rsidP="00914C70">
      <w:pPr>
        <w:pStyle w:val="af9"/>
        <w:ind w:firstLine="567"/>
        <w:jc w:val="both"/>
        <w:rPr>
          <w:rFonts w:eastAsiaTheme="minorEastAsia"/>
          <w:color w:val="000000" w:themeColor="text1"/>
          <w:lang w:eastAsia="en-US"/>
        </w:rPr>
      </w:pPr>
      <w:r>
        <w:rPr>
          <w:rFonts w:eastAsiaTheme="minorEastAsia"/>
          <w:b/>
          <w:bCs/>
          <w:color w:val="000000" w:themeColor="text1"/>
          <w:lang w:eastAsia="en-US"/>
        </w:rPr>
        <w:lastRenderedPageBreak/>
        <w:t xml:space="preserve">                                                     </w:t>
      </w:r>
      <w:r w:rsidR="000C3D04" w:rsidRPr="000C3D04">
        <w:rPr>
          <w:rFonts w:eastAsiaTheme="minorEastAsia"/>
          <w:b/>
          <w:bCs/>
          <w:noProof/>
          <w:color w:val="000000" w:themeColor="text1"/>
          <w:lang w:eastAsia="en-US"/>
        </w:rPr>
        <w:drawing>
          <wp:inline distT="0" distB="0" distL="0" distR="0" wp14:anchorId="72A910DE" wp14:editId="5AF90B42">
            <wp:extent cx="1409700" cy="4114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09700" cy="411480"/>
                    </a:xfrm>
                    <a:prstGeom prst="rect">
                      <a:avLst/>
                    </a:prstGeom>
                  </pic:spPr>
                </pic:pic>
              </a:graphicData>
            </a:graphic>
          </wp:inline>
        </w:drawing>
      </w:r>
      <w:r w:rsidR="000C3D04" w:rsidRPr="000C3D04">
        <w:rPr>
          <w:rFonts w:eastAsiaTheme="minorEastAsia"/>
          <w:b/>
          <w:bCs/>
          <w:color w:val="000000" w:themeColor="text1"/>
          <w:lang w:eastAsia="en-US"/>
        </w:rPr>
        <w:t xml:space="preserve"> </w:t>
      </w:r>
      <w:r>
        <w:rPr>
          <w:rFonts w:eastAsiaTheme="minorEastAsia"/>
          <w:b/>
          <w:bCs/>
          <w:color w:val="000000" w:themeColor="text1"/>
          <w:lang w:eastAsia="en-US"/>
        </w:rPr>
        <w:t xml:space="preserve">                                                </w:t>
      </w:r>
      <w:r w:rsidR="000C3D04" w:rsidRPr="000C3D04">
        <w:rPr>
          <w:rFonts w:eastAsiaTheme="minorEastAsia"/>
          <w:color w:val="000000" w:themeColor="text1"/>
          <w:lang w:eastAsia="en-US"/>
        </w:rPr>
        <w:t xml:space="preserve">(9) </w:t>
      </w:r>
    </w:p>
    <w:p w14:paraId="6881E33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59F6903E"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 солнечное время, в ч;</w:t>
      </w:r>
    </w:p>
    <w:p w14:paraId="63087D80"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n</w:t>
      </w:r>
      <w:r w:rsidRPr="000C3D04">
        <w:rPr>
          <w:rFonts w:eastAsiaTheme="minorEastAsia"/>
          <w:color w:val="000000" w:themeColor="text1"/>
          <w:vertAlign w:val="subscript"/>
          <w:lang w:eastAsia="en-US"/>
        </w:rPr>
        <w:t>hour</w:t>
      </w:r>
      <w:r w:rsidRPr="000C3D04">
        <w:rPr>
          <w:rFonts w:eastAsiaTheme="minorEastAsia"/>
          <w:color w:val="000000" w:themeColor="text1"/>
          <w:lang w:eastAsia="en-US"/>
        </w:rPr>
        <w:t xml:space="preserve"> - фактическое (часовое) время для места, часа дня, полученного из набора климатических данных согласно выбору в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таблице A.2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шаблон), с вариантом справочного выбора в </w:t>
      </w:r>
      <w:r w:rsidR="00000000">
        <w:fldChar w:fldCharType="begin"/>
      </w:r>
      <w:r w:rsidR="00000000">
        <w:instrText>HYPERLINK \l "bookmark91"</w:instrText>
      </w:r>
      <w:r w:rsidR="00000000">
        <w:fldChar w:fldCharType="separate"/>
      </w:r>
      <w:r w:rsidRPr="000C3D04">
        <w:rPr>
          <w:rStyle w:val="ac"/>
          <w:rFonts w:eastAsiaTheme="minorEastAsia"/>
          <w:color w:val="000000" w:themeColor="text1"/>
          <w:u w:val="none"/>
          <w:lang w:eastAsia="en-US"/>
        </w:rPr>
        <w:t>таблице B.2</w:t>
      </w:r>
      <w:r w:rsidR="00000000">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ч;</w:t>
      </w:r>
    </w:p>
    <w:p w14:paraId="57C395AE"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eq</w:t>
      </w:r>
      <w:r w:rsidRPr="000C3D04">
        <w:rPr>
          <w:rFonts w:eastAsiaTheme="minorEastAsia"/>
          <w:color w:val="000000" w:themeColor="text1"/>
          <w:lang w:eastAsia="en-US"/>
        </w:rPr>
        <w:t xml:space="preserve"> – уравнение времени в соответствии с </w:t>
      </w:r>
      <w:r>
        <w:fldChar w:fldCharType="begin"/>
      </w:r>
      <w:r>
        <w:instrText>HYPERLINK \l "bookmark28"</w:instrText>
      </w:r>
      <w:r>
        <w:fldChar w:fldCharType="separate"/>
      </w:r>
      <w:r w:rsidRPr="000C3D04">
        <w:rPr>
          <w:rStyle w:val="ac"/>
          <w:rFonts w:eastAsiaTheme="minorEastAsia"/>
          <w:color w:val="000000" w:themeColor="text1"/>
          <w:u w:val="none"/>
          <w:lang w:eastAsia="en-US"/>
        </w:rPr>
        <w:t>формулами (3)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r>
        <w:fldChar w:fldCharType="begin"/>
      </w:r>
      <w:r>
        <w:instrText>HYPERLINK \l "bookmark29"</w:instrText>
      </w:r>
      <w:r>
        <w:fldChar w:fldCharType="separate"/>
      </w:r>
      <w:r w:rsidRPr="000C3D04">
        <w:rPr>
          <w:rStyle w:val="ac"/>
          <w:rFonts w:eastAsiaTheme="minorEastAsia"/>
          <w:color w:val="000000" w:themeColor="text1"/>
          <w:u w:val="none"/>
          <w:lang w:eastAsia="en-US"/>
        </w:rPr>
        <w:t>(7)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минутах;</w:t>
      </w:r>
    </w:p>
    <w:p w14:paraId="0552098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 xml:space="preserve">shift </w:t>
      </w:r>
      <w:r w:rsidRPr="000C3D04">
        <w:rPr>
          <w:rFonts w:eastAsiaTheme="minorEastAsia"/>
          <w:color w:val="000000" w:themeColor="text1"/>
          <w:lang w:eastAsia="en-US"/>
        </w:rPr>
        <w:t xml:space="preserve">– сдвиг во времени, определенный в </w:t>
      </w:r>
      <w:r>
        <w:fldChar w:fldCharType="begin"/>
      </w:r>
      <w:r>
        <w:instrText>HYPERLINK \l "bookmark30"</w:instrText>
      </w:r>
      <w:r>
        <w:fldChar w:fldCharType="separate"/>
      </w:r>
      <w:r w:rsidRPr="000C3D04">
        <w:rPr>
          <w:rStyle w:val="ac"/>
          <w:rFonts w:eastAsiaTheme="minorEastAsia"/>
          <w:color w:val="000000" w:themeColor="text1"/>
          <w:u w:val="none"/>
          <w:lang w:eastAsia="en-US"/>
        </w:rPr>
        <w:t>формуле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37456228"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6.4.1.5 Часовой угол Солнца</w:t>
      </w:r>
    </w:p>
    <w:p w14:paraId="7BD35CA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Часовой угол Солнца, </w:t>
      </w:r>
      <w:r w:rsidRPr="000C3D04">
        <w:rPr>
          <w:rFonts w:eastAsiaTheme="minorEastAsia"/>
          <w:i/>
          <w:iCs/>
          <w:color w:val="000000" w:themeColor="text1"/>
          <w:lang w:eastAsia="en-US"/>
        </w:rPr>
        <w:t xml:space="preserve">g, </w:t>
      </w:r>
      <w:r w:rsidRPr="000C3D04">
        <w:rPr>
          <w:rFonts w:eastAsiaTheme="minorEastAsia"/>
          <w:color w:val="000000" w:themeColor="text1"/>
          <w:lang w:eastAsia="en-US"/>
        </w:rPr>
        <w:t xml:space="preserve">в середине текущего часа как функция солнечного времени, </w:t>
      </w: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представляет собой:</w:t>
      </w:r>
    </w:p>
    <w:p w14:paraId="7695DDAF" w14:textId="0DFE12C0"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1F31D180" wp14:editId="553ECBE7">
            <wp:extent cx="1249680" cy="3733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249680" cy="37338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(10)</w:t>
      </w:r>
    </w:p>
    <w:p w14:paraId="6E66882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E82D4B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652143CB" wp14:editId="4832ABA5">
            <wp:extent cx="1493520" cy="640080"/>
            <wp:effectExtent l="0" t="0" r="0" b="7620"/>
            <wp:docPr id="11" name="Рисунок 11" descr="Изображение выглядит как Шрифт, текст, белый,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descr="Изображение выглядит как Шрифт, текст, белый, дизайн&#10;&#10;Автоматически созданное описание"/>
                    <pic:cNvPicPr/>
                  </pic:nvPicPr>
                  <pic:blipFill>
                    <a:blip r:embed="rId22"/>
                    <a:stretch>
                      <a:fillRect/>
                    </a:stretch>
                  </pic:blipFill>
                  <pic:spPr>
                    <a:xfrm>
                      <a:off x="0" y="0"/>
                      <a:ext cx="1493520" cy="640080"/>
                    </a:xfrm>
                    <a:prstGeom prst="rect">
                      <a:avLst/>
                    </a:prstGeom>
                  </pic:spPr>
                </pic:pic>
              </a:graphicData>
            </a:graphic>
          </wp:inline>
        </w:drawing>
      </w:r>
      <w:r w:rsidRPr="000C3D04">
        <w:rPr>
          <w:rFonts w:eastAsiaTheme="minorEastAsia"/>
          <w:color w:val="000000" w:themeColor="text1"/>
          <w:lang w:eastAsia="en-US"/>
        </w:rPr>
        <w:t xml:space="preserve"> </w:t>
      </w:r>
    </w:p>
    <w:p w14:paraId="2C27CE3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0E1E19E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g </w:t>
      </w:r>
      <w:r w:rsidRPr="000C3D04">
        <w:rPr>
          <w:rFonts w:eastAsiaTheme="minorEastAsia"/>
          <w:color w:val="000000" w:themeColor="text1"/>
          <w:lang w:eastAsia="en-US"/>
        </w:rPr>
        <w:t>– часовой угол Солнца, в градусах;</w:t>
      </w:r>
    </w:p>
    <w:p w14:paraId="33D550B2" w14:textId="77777777" w:rsid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t</w:t>
      </w:r>
      <w:r w:rsidRPr="000C3D04">
        <w:rPr>
          <w:rFonts w:eastAsiaTheme="minorEastAsia"/>
          <w:color w:val="000000" w:themeColor="text1"/>
          <w:vertAlign w:val="subscript"/>
          <w:lang w:eastAsia="en-US"/>
        </w:rPr>
        <w:t xml:space="preserve">sol </w:t>
      </w:r>
      <w:r w:rsidRPr="000C3D04">
        <w:rPr>
          <w:rFonts w:eastAsiaTheme="minorEastAsia"/>
          <w:color w:val="000000" w:themeColor="text1"/>
          <w:lang w:eastAsia="en-US"/>
        </w:rPr>
        <w:t xml:space="preserve">- солнечное время в соответствии с </w:t>
      </w:r>
      <w:r>
        <w:fldChar w:fldCharType="begin"/>
      </w:r>
      <w:r>
        <w:instrText>HYPERLINK \l "bookmark31"</w:instrText>
      </w:r>
      <w:r>
        <w:fldChar w:fldCharType="separate"/>
      </w:r>
      <w:r w:rsidRPr="000C3D04">
        <w:rPr>
          <w:rStyle w:val="ac"/>
          <w:rFonts w:eastAsiaTheme="minorEastAsia"/>
          <w:color w:val="000000" w:themeColor="text1"/>
          <w:u w:val="none"/>
          <w:lang w:eastAsia="en-US"/>
        </w:rPr>
        <w:t>формулой (9)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ч.</w:t>
      </w:r>
    </w:p>
    <w:p w14:paraId="7D4CA076" w14:textId="77777777" w:rsidR="0081249B" w:rsidRPr="000C3D04" w:rsidRDefault="0081249B" w:rsidP="00914C70">
      <w:pPr>
        <w:pStyle w:val="af9"/>
        <w:ind w:firstLine="567"/>
        <w:jc w:val="both"/>
        <w:rPr>
          <w:rFonts w:eastAsiaTheme="minorEastAsia"/>
          <w:color w:val="000000" w:themeColor="text1"/>
          <w:lang w:eastAsia="en-US"/>
        </w:rPr>
      </w:pPr>
    </w:p>
    <w:p w14:paraId="19858DF7" w14:textId="39006A0A"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Ограничение углов в диапазоне от -180 до +180 градусов необходимо для определения того, какие затеняющие объекты находятся в направлении солнца; см. также расчет азимутального угла солнца в </w:t>
      </w:r>
      <w:r>
        <w:fldChar w:fldCharType="begin"/>
      </w:r>
      <w:r>
        <w:instrText>HYPERLINK \l "bookmark35"</w:instrText>
      </w:r>
      <w:r>
        <w:fldChar w:fldCharType="separate"/>
      </w:r>
      <w:r w:rsidR="000C3D04" w:rsidRPr="000C3D04">
        <w:rPr>
          <w:rStyle w:val="ac"/>
          <w:rFonts w:eastAsiaTheme="minorEastAsia"/>
          <w:color w:val="000000" w:themeColor="text1"/>
          <w:sz w:val="20"/>
          <w:szCs w:val="20"/>
          <w:u w:val="none"/>
          <w:lang w:eastAsia="en-US"/>
        </w:rPr>
        <w:t>6.4.1.7</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w:t>
      </w:r>
    </w:p>
    <w:p w14:paraId="33A3F348" w14:textId="5EDF18EE"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color w:val="000000" w:themeColor="text1"/>
          <w:sz w:val="20"/>
          <w:szCs w:val="20"/>
          <w:lang w:eastAsia="en-US"/>
        </w:rPr>
        <w:t>Примечание 2 –</w:t>
      </w:r>
      <w:r w:rsidR="000C3D04" w:rsidRPr="000C3D04">
        <w:rPr>
          <w:rFonts w:eastAsiaTheme="minorEastAsia"/>
          <w:color w:val="000000" w:themeColor="text1"/>
          <w:sz w:val="20"/>
          <w:szCs w:val="20"/>
          <w:lang w:eastAsia="en-US"/>
        </w:rPr>
        <w:t xml:space="preserve"> Пояснение «12,5»: Номера часов на самом деле представляют собой часовые отрезки: первый часовой отрезок суток длится от 0 до 1 часа. Итак, среднее положение солнца по солнечному излучению, измеренному в течение (солнечного) часового отрезка </w:t>
      </w:r>
      <w:r w:rsidR="000C3D04" w:rsidRPr="000C3D04">
        <w:rPr>
          <w:rFonts w:eastAsiaTheme="minorEastAsia"/>
          <w:i/>
          <w:color w:val="000000" w:themeColor="text1"/>
          <w:sz w:val="20"/>
          <w:szCs w:val="20"/>
          <w:lang w:eastAsia="en-US"/>
        </w:rPr>
        <w:t>N</w:t>
      </w:r>
      <w:r w:rsidR="000C3D04" w:rsidRPr="000C3D04">
        <w:rPr>
          <w:rFonts w:eastAsiaTheme="minorEastAsia"/>
          <w:color w:val="000000" w:themeColor="text1"/>
          <w:sz w:val="20"/>
          <w:szCs w:val="20"/>
          <w:lang w:eastAsia="en-US"/>
        </w:rPr>
        <w:t>, представляет собой (солнечное) время = (</w:t>
      </w:r>
      <w:r w:rsidR="000C3D04" w:rsidRPr="000C3D04">
        <w:rPr>
          <w:rFonts w:eastAsiaTheme="minorEastAsia"/>
          <w:i/>
          <w:color w:val="000000" w:themeColor="text1"/>
          <w:sz w:val="20"/>
          <w:szCs w:val="20"/>
          <w:lang w:eastAsia="en-US"/>
        </w:rPr>
        <w:t>N</w:t>
      </w:r>
      <w:r w:rsidR="000C3D04" w:rsidRPr="000C3D04">
        <w:rPr>
          <w:rFonts w:eastAsiaTheme="minorEastAsia"/>
          <w:color w:val="000000" w:themeColor="text1"/>
          <w:sz w:val="20"/>
          <w:szCs w:val="20"/>
          <w:lang w:eastAsia="en-US"/>
        </w:rPr>
        <w:t xml:space="preserve"> -0,5) ч (солнечных) суток.</w:t>
      </w:r>
    </w:p>
    <w:p w14:paraId="33B8CDA0" w14:textId="77777777" w:rsidR="000C3D04" w:rsidRPr="000C3D04" w:rsidRDefault="000C3D04" w:rsidP="00914C70">
      <w:pPr>
        <w:pStyle w:val="af9"/>
        <w:ind w:firstLine="567"/>
        <w:jc w:val="both"/>
        <w:rPr>
          <w:rFonts w:eastAsiaTheme="minorEastAsia"/>
          <w:b/>
          <w:bCs/>
          <w:color w:val="000000" w:themeColor="text1"/>
          <w:lang w:eastAsia="en-US"/>
        </w:rPr>
      </w:pPr>
    </w:p>
    <w:p w14:paraId="53B53D01"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6.4.1.6 Высота Солнца и зенитный угол Солнца</w:t>
      </w:r>
    </w:p>
    <w:p w14:paraId="6AF22CF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Угловая высота Солнца, </w:t>
      </w:r>
      <w:r w:rsidRPr="000C3D04">
        <w:rPr>
          <w:rFonts w:eastAsiaTheme="minorEastAsia"/>
          <w:i/>
          <w:color w:val="000000" w:themeColor="text1"/>
          <w:lang w:eastAsia="en-US"/>
        </w:rPr>
        <w:t>a</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представляет собой угол между солнечным лучом и горизонтальной поверхностью, определяемый в середине текущего часа как функция часового угла Солнца, угла склонения Солнца и широты.</w:t>
      </w:r>
    </w:p>
    <w:p w14:paraId="67B33B18" w14:textId="5133C8C2"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5AEFBE2B" wp14:editId="3A5F60AC">
            <wp:extent cx="3307080" cy="320040"/>
            <wp:effectExtent l="0" t="0" r="762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307080" cy="32004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val="en-US"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(11)</w:t>
      </w:r>
    </w:p>
    <w:p w14:paraId="61EEF93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при</w:t>
      </w:r>
    </w:p>
    <w:p w14:paraId="27DC53C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780C7348" wp14:editId="10AF9855">
            <wp:extent cx="1478280" cy="281940"/>
            <wp:effectExtent l="0" t="0" r="762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478280" cy="281940"/>
                    </a:xfrm>
                    <a:prstGeom prst="rect">
                      <a:avLst/>
                    </a:prstGeom>
                  </pic:spPr>
                </pic:pic>
              </a:graphicData>
            </a:graphic>
          </wp:inline>
        </w:drawing>
      </w:r>
    </w:p>
    <w:p w14:paraId="4A85EE9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Зенитный угол Солнца, </w:t>
      </w:r>
      <w:r w:rsidRPr="000C3D04">
        <w:rPr>
          <w:rFonts w:eastAsiaTheme="minorEastAsia"/>
          <w:i/>
          <w:iCs/>
          <w:color w:val="000000" w:themeColor="text1"/>
          <w:lang w:eastAsia="en-US"/>
        </w:rPr>
        <w:t>9</w:t>
      </w:r>
      <w:r w:rsidRPr="000C3D04">
        <w:rPr>
          <w:rFonts w:eastAsiaTheme="minorEastAsia"/>
          <w:i/>
          <w:iCs/>
          <w:color w:val="000000" w:themeColor="text1"/>
          <w:vertAlign w:val="subscript"/>
          <w:lang w:eastAsia="en-US"/>
        </w:rPr>
        <w:t>z</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рассчитывается как дополнительный угол: </w:t>
      </w:r>
    </w:p>
    <w:p w14:paraId="0F1F5B78" w14:textId="4AA997D6"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3B739C11" wp14:editId="5D3711F0">
            <wp:extent cx="922020" cy="281940"/>
            <wp:effectExtent l="0" t="0" r="0" b="381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922020" cy="28194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(12)</w:t>
      </w:r>
    </w:p>
    <w:p w14:paraId="4104D60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где </w:t>
      </w:r>
    </w:p>
    <w:p w14:paraId="719460D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a</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 угловая высота Солнца, угол между солнечным лучом и горизонтальной поверхностью, в градусах;</w:t>
      </w:r>
    </w:p>
    <w:p w14:paraId="64537004" w14:textId="77777777" w:rsidR="000C3D04" w:rsidRPr="000C3D04" w:rsidRDefault="000C3D04" w:rsidP="00914C70">
      <w:pPr>
        <w:pStyle w:val="af9"/>
        <w:ind w:firstLine="567"/>
        <w:jc w:val="both"/>
        <w:rPr>
          <w:rFonts w:eastAsiaTheme="minorEastAsia"/>
          <w:color w:val="000000" w:themeColor="text1"/>
          <w:lang w:eastAsia="en-US"/>
        </w:rPr>
      </w:pPr>
      <w:proofErr w:type="spellStart"/>
      <w:r w:rsidRPr="000C3D04">
        <w:rPr>
          <w:rFonts w:eastAsiaTheme="minorEastAsia"/>
          <w:i/>
          <w:color w:val="000000" w:themeColor="text1"/>
          <w:lang w:val="en-US" w:eastAsia="en-US"/>
        </w:rPr>
        <w:t>θ</w:t>
      </w:r>
      <w:r w:rsidRPr="000C3D04">
        <w:rPr>
          <w:rFonts w:eastAsiaTheme="minorEastAsia"/>
          <w:color w:val="000000" w:themeColor="text1"/>
          <w:vertAlign w:val="subscript"/>
          <w:lang w:val="en-US" w:eastAsia="en-US"/>
        </w:rPr>
        <w:t>z</w:t>
      </w:r>
      <w:proofErr w:type="spellEnd"/>
      <w:r w:rsidRPr="000C3D04">
        <w:rPr>
          <w:rFonts w:eastAsiaTheme="minorEastAsia"/>
          <w:color w:val="000000" w:themeColor="text1"/>
          <w:lang w:eastAsia="en-US"/>
        </w:rPr>
        <w:t xml:space="preserve"> - зенитный угол Солнца, угол между солнечным лучом и зенитом, в градусах; </w:t>
      </w:r>
    </w:p>
    <w:p w14:paraId="6FFD42E9"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δ</w:t>
      </w:r>
      <w:r w:rsidRPr="000C3D04">
        <w:rPr>
          <w:rFonts w:eastAsiaTheme="minorEastAsia"/>
          <w:color w:val="000000" w:themeColor="text1"/>
          <w:lang w:eastAsia="en-US"/>
        </w:rPr>
        <w:t xml:space="preserve"> - угол склонения Солнца в соответствии с </w:t>
      </w:r>
      <w:r>
        <w:fldChar w:fldCharType="begin"/>
      </w:r>
      <w:r>
        <w:instrText>HYPERLINK \l "bookmark26"</w:instrText>
      </w:r>
      <w:r>
        <w:fldChar w:fldCharType="separate"/>
      </w:r>
      <w:r w:rsidRPr="000C3D04">
        <w:rPr>
          <w:rStyle w:val="ac"/>
          <w:rFonts w:eastAsiaTheme="minorEastAsia"/>
          <w:color w:val="000000" w:themeColor="text1"/>
          <w:u w:val="none"/>
          <w:lang w:eastAsia="en-US"/>
        </w:rPr>
        <w:t>формулой (1)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1FCCF5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ω</w:t>
      </w:r>
      <w:r w:rsidRPr="000C3D04">
        <w:rPr>
          <w:rFonts w:eastAsiaTheme="minorEastAsia"/>
          <w:color w:val="000000" w:themeColor="text1"/>
          <w:lang w:eastAsia="en-US"/>
        </w:rPr>
        <w:t xml:space="preserve"> - часовой угол Солнца метеостанции, полученный в соответствии с </w:t>
      </w:r>
      <w:r>
        <w:fldChar w:fldCharType="begin"/>
      </w:r>
      <w:r>
        <w:instrText>HYPERLINK \l "bookmark32"</w:instrText>
      </w:r>
      <w:r>
        <w:fldChar w:fldCharType="separate"/>
      </w:r>
      <w:r w:rsidRPr="000C3D04">
        <w:rPr>
          <w:rStyle w:val="ac"/>
          <w:rFonts w:eastAsiaTheme="minorEastAsia"/>
          <w:color w:val="000000" w:themeColor="text1"/>
          <w:u w:val="none"/>
          <w:lang w:eastAsia="en-US"/>
        </w:rPr>
        <w:t>формулой (10)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3AAB2F9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lastRenderedPageBreak/>
        <w:t>φ</w:t>
      </w:r>
      <w:r w:rsidRPr="000C3D04">
        <w:rPr>
          <w:rFonts w:eastAsiaTheme="minorEastAsia"/>
          <w:color w:val="000000" w:themeColor="text1"/>
          <w:vertAlign w:val="subscript"/>
          <w:lang w:val="en-US" w:eastAsia="en-US"/>
        </w:rPr>
        <w:t>w</w:t>
      </w:r>
      <w:r w:rsidRPr="000C3D04">
        <w:rPr>
          <w:rFonts w:eastAsiaTheme="minorEastAsia"/>
          <w:color w:val="000000" w:themeColor="text1"/>
          <w:lang w:eastAsia="en-US"/>
        </w:rPr>
        <w:t xml:space="preserve"> - долгота метеостанции в соответствии с </w:t>
      </w:r>
      <w:hyperlink w:anchor="bookmark80" w:history="1">
        <w:r w:rsidRPr="000C3D04">
          <w:rPr>
            <w:rStyle w:val="ac"/>
            <w:rFonts w:eastAsiaTheme="minorEastAsia"/>
            <w:color w:val="000000" w:themeColor="text1"/>
            <w:u w:val="none"/>
            <w:lang w:eastAsia="en-US"/>
          </w:rPr>
          <w:t>таблицей A. 2</w:t>
        </w:r>
      </w:hyperlink>
      <w:r w:rsidRPr="000C3D04">
        <w:rPr>
          <w:rFonts w:eastAsiaTheme="minorEastAsia"/>
          <w:color w:val="000000" w:themeColor="text1"/>
          <w:lang w:eastAsia="en-US"/>
        </w:rPr>
        <w:t xml:space="preserve"> (шаблон; с вариантом справочного выбора в </w:t>
      </w:r>
      <w:hyperlink w:anchor="bookmark91" w:history="1">
        <w:r w:rsidRPr="000C3D04">
          <w:rPr>
            <w:rStyle w:val="ac"/>
            <w:rFonts w:eastAsiaTheme="minorEastAsia"/>
            <w:color w:val="000000" w:themeColor="text1"/>
            <w:u w:val="none"/>
            <w:lang w:eastAsia="en-US"/>
          </w:rPr>
          <w:t>таблице B.2</w:t>
        </w:r>
      </w:hyperlink>
      <w:r w:rsidRPr="000C3D04">
        <w:rPr>
          <w:rFonts w:eastAsiaTheme="minorEastAsia"/>
          <w:color w:val="000000" w:themeColor="text1"/>
          <w:lang w:eastAsia="en-US"/>
        </w:rPr>
        <w:t>), в градусах.</w:t>
      </w:r>
    </w:p>
    <w:p w14:paraId="544EB9A2" w14:textId="77777777" w:rsidR="000C3D04" w:rsidRPr="000C3D04" w:rsidRDefault="000C3D04" w:rsidP="00914C70">
      <w:pPr>
        <w:pStyle w:val="af9"/>
        <w:ind w:firstLine="567"/>
        <w:jc w:val="both"/>
        <w:rPr>
          <w:rFonts w:eastAsiaTheme="minorEastAsia"/>
          <w:b/>
          <w:bCs/>
          <w:color w:val="000000" w:themeColor="text1"/>
          <w:lang w:eastAsia="en-US"/>
        </w:rPr>
      </w:pPr>
      <w:bookmarkStart w:id="9" w:name="bookmark35"/>
      <w:r w:rsidRPr="000C3D04">
        <w:rPr>
          <w:rFonts w:eastAsiaTheme="minorEastAsia"/>
          <w:b/>
          <w:bCs/>
          <w:color w:val="000000" w:themeColor="text1"/>
          <w:lang w:eastAsia="en-US"/>
        </w:rPr>
        <w:t>6</w:t>
      </w:r>
      <w:bookmarkEnd w:id="9"/>
      <w:r w:rsidRPr="000C3D04">
        <w:rPr>
          <w:rFonts w:eastAsiaTheme="minorEastAsia"/>
          <w:b/>
          <w:bCs/>
          <w:color w:val="000000" w:themeColor="text1"/>
          <w:lang w:eastAsia="en-US"/>
        </w:rPr>
        <w:t>.4.1.7 Азимутальный угол Солнца</w:t>
      </w:r>
    </w:p>
    <w:p w14:paraId="6B3451A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Следующие вспомогательные переменные, определенные в </w:t>
      </w:r>
      <w:hyperlink w:anchor="bookmark36" w:history="1">
        <w:r w:rsidRPr="000C3D04">
          <w:rPr>
            <w:rStyle w:val="ac"/>
            <w:rFonts w:eastAsiaTheme="minorEastAsia"/>
            <w:color w:val="000000" w:themeColor="text1"/>
            <w:u w:val="none"/>
            <w:lang w:eastAsia="en-US"/>
          </w:rPr>
          <w:t>формулах (13)</w:t>
        </w:r>
      </w:hyperlink>
      <w:r w:rsidRPr="000C3D04">
        <w:rPr>
          <w:rFonts w:eastAsiaTheme="minorEastAsia"/>
          <w:color w:val="000000" w:themeColor="text1"/>
          <w:lang w:eastAsia="en-US"/>
        </w:rPr>
        <w:t>-</w:t>
      </w:r>
      <w:hyperlink w:anchor="bookmark37" w:history="1">
        <w:r w:rsidRPr="000C3D04">
          <w:rPr>
            <w:rStyle w:val="ac"/>
            <w:rFonts w:eastAsiaTheme="minorEastAsia"/>
            <w:color w:val="000000" w:themeColor="text1"/>
            <w:u w:val="none"/>
            <w:lang w:eastAsia="en-US"/>
          </w:rPr>
          <w:t>(15)</w:t>
        </w:r>
      </w:hyperlink>
      <w:r w:rsidRPr="000C3D04">
        <w:rPr>
          <w:rFonts w:eastAsiaTheme="minorEastAsia"/>
          <w:color w:val="000000" w:themeColor="text1"/>
          <w:lang w:eastAsia="en-US"/>
        </w:rPr>
        <w:t xml:space="preserve">, необходимы для расчета азимутального угла Солнца, </w:t>
      </w: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w:t>
      </w:r>
    </w:p>
    <w:p w14:paraId="512CFFF5" w14:textId="6732D304"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24B81542" wp14:editId="45143C20">
            <wp:extent cx="2263140" cy="525780"/>
            <wp:effectExtent l="0" t="0" r="3810" b="7620"/>
            <wp:docPr id="15" name="Рисунок 15" descr="Изображение выглядит как текст, Шриф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descr="Изображение выглядит как текст, Шрифт, линия, белый&#10;&#10;Автоматически созданное описание"/>
                    <pic:cNvPicPr/>
                  </pic:nvPicPr>
                  <pic:blipFill>
                    <a:blip r:embed="rId26"/>
                    <a:stretch>
                      <a:fillRect/>
                    </a:stretch>
                  </pic:blipFill>
                  <pic:spPr>
                    <a:xfrm>
                      <a:off x="0" y="0"/>
                      <a:ext cx="2263140" cy="52578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(13)</w:t>
      </w:r>
    </w:p>
    <w:p w14:paraId="46642BC0" w14:textId="23D63E56"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3453657A" wp14:editId="7E68C897">
            <wp:extent cx="3589020" cy="5029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589020" cy="50292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(14)</w:t>
      </w:r>
    </w:p>
    <w:p w14:paraId="0BEF451C" w14:textId="6D2222B6"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14E44FCE" wp14:editId="15D64A8F">
            <wp:extent cx="2293620" cy="449580"/>
            <wp:effectExtent l="0" t="0" r="0" b="7620"/>
            <wp:docPr id="17" name="Рисунок 17" descr="Изображение выглядит как текст, Шриф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Изображение выглядит как текст, Шрифт, линия, белый&#10;&#10;Автоматически созданное описание"/>
                    <pic:cNvPicPr/>
                  </pic:nvPicPr>
                  <pic:blipFill>
                    <a:blip r:embed="rId28"/>
                    <a:stretch>
                      <a:fillRect/>
                    </a:stretch>
                  </pic:blipFill>
                  <pic:spPr>
                    <a:xfrm>
                      <a:off x="0" y="0"/>
                      <a:ext cx="2293620" cy="44958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(15)</w:t>
      </w:r>
    </w:p>
    <w:p w14:paraId="753B0D4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757928E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vertAlign w:val="subscript"/>
          <w:lang w:eastAsia="en-US"/>
        </w:rPr>
        <w:t>;</w:t>
      </w:r>
      <w:r w:rsidRPr="000C3D04">
        <w:rPr>
          <w:rFonts w:eastAsiaTheme="minorEastAsia"/>
          <w:color w:val="000000" w:themeColor="text1"/>
          <w:vertAlign w:val="subscript"/>
          <w:lang w:val="en-US" w:eastAsia="en-US"/>
        </w:rPr>
        <w:t>aux</w:t>
      </w:r>
      <w:r w:rsidRPr="000C3D04">
        <w:rPr>
          <w:rFonts w:eastAsiaTheme="minorEastAsia"/>
          <w:color w:val="000000" w:themeColor="text1"/>
          <w:vertAlign w:val="subscript"/>
          <w:lang w:eastAsia="en-US"/>
        </w:rPr>
        <w:t>1</w:t>
      </w:r>
      <w:r w:rsidRPr="000C3D04">
        <w:rPr>
          <w:rFonts w:eastAsiaTheme="minorEastAsia"/>
          <w:color w:val="000000" w:themeColor="text1"/>
          <w:lang w:eastAsia="en-US"/>
        </w:rPr>
        <w:t xml:space="preserve"> - первый вспомогательный угол для определения азимута Солнца, в градусах;</w:t>
      </w:r>
    </w:p>
    <w:p w14:paraId="4423AE31"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vertAlign w:val="subscript"/>
          <w:lang w:eastAsia="en-US"/>
        </w:rPr>
        <w:t>;</w:t>
      </w:r>
      <w:r w:rsidRPr="000C3D04">
        <w:rPr>
          <w:rFonts w:eastAsiaTheme="minorEastAsia"/>
          <w:color w:val="000000" w:themeColor="text1"/>
          <w:vertAlign w:val="subscript"/>
          <w:lang w:val="en-US" w:eastAsia="en-US"/>
        </w:rPr>
        <w:t>aux</w:t>
      </w:r>
      <w:r w:rsidRPr="000C3D04">
        <w:rPr>
          <w:rFonts w:eastAsiaTheme="minorEastAsia"/>
          <w:color w:val="000000" w:themeColor="text1"/>
          <w:vertAlign w:val="subscript"/>
          <w:lang w:eastAsia="en-US"/>
        </w:rPr>
        <w:t xml:space="preserve">2 </w:t>
      </w:r>
      <w:r w:rsidRPr="000C3D04">
        <w:rPr>
          <w:rFonts w:eastAsiaTheme="minorEastAsia"/>
          <w:color w:val="000000" w:themeColor="text1"/>
          <w:lang w:eastAsia="en-US"/>
        </w:rPr>
        <w:t>- второй вспомогательный угол для определения азимута Солнца, в градусах;</w:t>
      </w:r>
    </w:p>
    <w:p w14:paraId="27DE5A2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δ</w:t>
      </w:r>
      <w:r w:rsidRPr="000C3D04">
        <w:rPr>
          <w:rFonts w:eastAsiaTheme="minorEastAsia"/>
          <w:color w:val="000000" w:themeColor="text1"/>
          <w:lang w:eastAsia="en-US"/>
        </w:rPr>
        <w:t xml:space="preserve"> - угол склонения Солнца в соответствии с </w:t>
      </w:r>
      <w:r>
        <w:fldChar w:fldCharType="begin"/>
      </w:r>
      <w:r>
        <w:instrText>HYPERLINK \l "bookmark26"</w:instrText>
      </w:r>
      <w:r>
        <w:fldChar w:fldCharType="separate"/>
      </w:r>
      <w:r w:rsidRPr="000C3D04">
        <w:rPr>
          <w:rStyle w:val="ac"/>
          <w:rFonts w:eastAsiaTheme="minorEastAsia"/>
          <w:color w:val="000000" w:themeColor="text1"/>
          <w:u w:val="none"/>
          <w:lang w:eastAsia="en-US"/>
        </w:rPr>
        <w:t>формулой (1)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1835678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ω</w:t>
      </w:r>
      <w:r w:rsidRPr="000C3D04">
        <w:rPr>
          <w:rFonts w:eastAsiaTheme="minorEastAsia"/>
          <w:color w:val="000000" w:themeColor="text1"/>
          <w:lang w:eastAsia="en-US"/>
        </w:rPr>
        <w:t xml:space="preserve"> - часовой угол Солнца в соответствии с </w:t>
      </w:r>
      <w:r>
        <w:fldChar w:fldCharType="begin"/>
      </w:r>
      <w:r>
        <w:instrText>HYPERLINK \l "bookmark32"</w:instrText>
      </w:r>
      <w:r>
        <w:fldChar w:fldCharType="separate"/>
      </w:r>
      <w:r w:rsidRPr="000C3D04">
        <w:rPr>
          <w:rStyle w:val="ac"/>
          <w:rFonts w:eastAsiaTheme="minorEastAsia"/>
          <w:color w:val="000000" w:themeColor="text1"/>
          <w:u w:val="none"/>
          <w:lang w:eastAsia="en-US"/>
        </w:rPr>
        <w:t>формулой (10)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53D18C5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a</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 угловая высота Солнца в соответствии с n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2900FD4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val="en-US" w:eastAsia="en-US"/>
        </w:rPr>
        <w:t>w</w:t>
      </w:r>
      <w:r w:rsidRPr="000C3D04">
        <w:rPr>
          <w:rFonts w:eastAsiaTheme="minorEastAsia"/>
          <w:color w:val="000000" w:themeColor="text1"/>
          <w:lang w:eastAsia="en-US"/>
        </w:rPr>
        <w:t xml:space="preserve"> - долгота метеостанции, в соответствии с </w:t>
      </w:r>
      <w:hyperlink w:anchor="bookmark80" w:history="1">
        <w:r w:rsidRPr="000C3D04">
          <w:rPr>
            <w:rStyle w:val="ac"/>
            <w:rFonts w:eastAsiaTheme="minorEastAsia"/>
            <w:color w:val="000000" w:themeColor="text1"/>
            <w:u w:val="none"/>
            <w:lang w:eastAsia="en-US"/>
          </w:rPr>
          <w:t>таблицей A.2</w:t>
        </w:r>
      </w:hyperlink>
      <w:r w:rsidRPr="000C3D04">
        <w:rPr>
          <w:rFonts w:eastAsiaTheme="minorEastAsia"/>
          <w:color w:val="000000" w:themeColor="text1"/>
          <w:lang w:eastAsia="en-US"/>
        </w:rPr>
        <w:t xml:space="preserve"> (шаблон; с вариантом справочного выбора в </w:t>
      </w:r>
      <w:hyperlink w:anchor="bookmark91" w:history="1">
        <w:r w:rsidRPr="000C3D04">
          <w:rPr>
            <w:rStyle w:val="ac"/>
            <w:rFonts w:eastAsiaTheme="minorEastAsia"/>
            <w:color w:val="000000" w:themeColor="text1"/>
            <w:u w:val="none"/>
            <w:lang w:eastAsia="en-US"/>
          </w:rPr>
          <w:t>таблице B.2</w:t>
        </w:r>
      </w:hyperlink>
      <w:r w:rsidRPr="000C3D04">
        <w:rPr>
          <w:rFonts w:eastAsiaTheme="minorEastAsia"/>
          <w:color w:val="000000" w:themeColor="text1"/>
          <w:lang w:eastAsia="en-US"/>
        </w:rPr>
        <w:t>), в градусах.</w:t>
      </w:r>
    </w:p>
    <w:p w14:paraId="2602792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Азимутальный угол Солнца, </w:t>
      </w: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рассчитывается по </w:t>
      </w:r>
      <w:r>
        <w:fldChar w:fldCharType="begin"/>
      </w:r>
      <w:r>
        <w:instrText>HYPERLINK \l "bookmark39"</w:instrText>
      </w:r>
      <w:r>
        <w:fldChar w:fldCharType="separate"/>
      </w:r>
      <w:r w:rsidRPr="000C3D04">
        <w:rPr>
          <w:rStyle w:val="ac"/>
          <w:rFonts w:eastAsiaTheme="minorEastAsia"/>
          <w:color w:val="000000" w:themeColor="text1"/>
          <w:u w:val="none"/>
          <w:lang w:eastAsia="en-US"/>
        </w:rPr>
        <w:t xml:space="preserve">формуле (16) </w:t>
      </w:r>
      <w:r>
        <w:rPr>
          <w:rStyle w:val="ac"/>
          <w:rFonts w:eastAsiaTheme="minorEastAsia"/>
          <w:color w:val="000000" w:themeColor="text1"/>
          <w:u w:val="none"/>
          <w:lang w:eastAsia="en-US"/>
        </w:rPr>
        <w:fldChar w:fldCharType="end"/>
      </w:r>
    </w:p>
    <w:p w14:paraId="47EF4CA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при</w:t>
      </w:r>
    </w:p>
    <w:p w14:paraId="425D4B76" w14:textId="10839E61"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58F716AE" wp14:editId="1A2DFD09">
            <wp:extent cx="1089660" cy="243840"/>
            <wp:effectExtent l="0" t="0" r="0" b="381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089660" cy="243840"/>
                    </a:xfrm>
                    <a:prstGeom prst="rect">
                      <a:avLst/>
                    </a:prstGeom>
                  </pic:spPr>
                </pic:pic>
              </a:graphicData>
            </a:graphic>
          </wp:inline>
        </w:drawing>
      </w:r>
      <w:r w:rsidR="000C3D04" w:rsidRPr="000C3D04">
        <w:rPr>
          <w:rFonts w:eastAsiaTheme="minorEastAsia"/>
          <w:color w:val="000000" w:themeColor="text1"/>
          <w:lang w:eastAsia="en-US"/>
        </w:rPr>
        <w:t xml:space="preserve"> и </w:t>
      </w:r>
      <w:r w:rsidR="000C3D04" w:rsidRPr="000C3D04">
        <w:rPr>
          <w:rFonts w:eastAsiaTheme="minorEastAsia"/>
          <w:noProof/>
          <w:color w:val="000000" w:themeColor="text1"/>
          <w:lang w:eastAsia="en-US"/>
        </w:rPr>
        <w:drawing>
          <wp:inline distT="0" distB="0" distL="0" distR="0" wp14:anchorId="7151045B" wp14:editId="4C20F8D7">
            <wp:extent cx="2430780" cy="281940"/>
            <wp:effectExtent l="0" t="0" r="7620" b="381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430780" cy="281940"/>
                    </a:xfrm>
                    <a:prstGeom prst="rect">
                      <a:avLst/>
                    </a:prstGeom>
                  </pic:spPr>
                </pic:pic>
              </a:graphicData>
            </a:graphic>
          </wp:inline>
        </w:drawing>
      </w:r>
    </w:p>
    <w:p w14:paraId="1024B3B4" w14:textId="4AC6F44F"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27F72B98" wp14:editId="505037BD">
            <wp:extent cx="2004060" cy="3048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004060" cy="30480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(16)</w:t>
      </w:r>
    </w:p>
    <w:p w14:paraId="6B0EBEF4" w14:textId="519A862B" w:rsidR="000C3D04" w:rsidRPr="00B565EF" w:rsidRDefault="000C3D04" w:rsidP="00914C70">
      <w:pPr>
        <w:pStyle w:val="af9"/>
        <w:ind w:firstLine="567"/>
        <w:jc w:val="both"/>
        <w:rPr>
          <w:rFonts w:eastAsiaTheme="minorEastAsia"/>
          <w:color w:val="000000" w:themeColor="text1"/>
          <w:lang w:val="ru-RU" w:eastAsia="en-US"/>
        </w:rPr>
      </w:pPr>
      <w:r w:rsidRPr="000C3D04">
        <w:rPr>
          <w:rFonts w:eastAsiaTheme="minorEastAsia"/>
          <w:color w:val="000000" w:themeColor="text1"/>
          <w:lang w:eastAsia="en-US"/>
        </w:rPr>
        <w:t>в ином случае</w:t>
      </w:r>
      <w:r w:rsidR="00E47DEC">
        <w:rPr>
          <w:rFonts w:eastAsiaTheme="minorEastAsia"/>
          <w:color w:val="000000" w:themeColor="text1"/>
          <w:lang w:eastAsia="en-US"/>
        </w:rPr>
        <w:t xml:space="preserve">                </w:t>
      </w:r>
      <w:r w:rsidRPr="000C3D04">
        <w:rPr>
          <w:rFonts w:eastAsiaTheme="minorEastAsia"/>
          <w:color w:val="000000" w:themeColor="text1"/>
          <w:lang w:eastAsia="en-US"/>
        </w:rPr>
        <w:t xml:space="preserve"> </w:t>
      </w:r>
      <w:r w:rsidRPr="000C3D04">
        <w:rPr>
          <w:rFonts w:eastAsiaTheme="minorEastAsia"/>
          <w:noProof/>
          <w:color w:val="000000" w:themeColor="text1"/>
          <w:lang w:eastAsia="en-US"/>
        </w:rPr>
        <w:drawing>
          <wp:inline distT="0" distB="0" distL="0" distR="0" wp14:anchorId="30773F7A" wp14:editId="69CB01C9">
            <wp:extent cx="1386840" cy="259080"/>
            <wp:effectExtent l="0" t="0" r="3810" b="762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386840" cy="259080"/>
                    </a:xfrm>
                    <a:prstGeom prst="rect">
                      <a:avLst/>
                    </a:prstGeom>
                  </pic:spPr>
                </pic:pic>
              </a:graphicData>
            </a:graphic>
          </wp:inline>
        </w:drawing>
      </w:r>
      <w:r w:rsidR="00B565EF">
        <w:rPr>
          <w:rFonts w:eastAsiaTheme="minorEastAsia"/>
          <w:color w:val="000000" w:themeColor="text1"/>
          <w:lang w:val="ru-RU" w:eastAsia="en-US"/>
        </w:rPr>
        <w:t>,</w:t>
      </w:r>
    </w:p>
    <w:p w14:paraId="2FC08A2E"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0881E42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азимутальный угол Солнца (угол от юга, положительный к востоку, отрицательный к западу), в градусах;</w:t>
      </w:r>
    </w:p>
    <w:p w14:paraId="7A1A4CA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sin(</w:t>
      </w: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vertAlign w:val="subscript"/>
          <w:lang w:eastAsia="en-US"/>
        </w:rPr>
        <w:t>;auxl</w:t>
      </w:r>
      <w:r w:rsidRPr="000C3D04">
        <w:rPr>
          <w:rFonts w:eastAsiaTheme="minorEastAsia"/>
          <w:color w:val="000000" w:themeColor="text1"/>
          <w:lang w:eastAsia="en-US"/>
        </w:rPr>
        <w:t xml:space="preserve">) – первая вспомогательная переменная, определенная по </w:t>
      </w:r>
      <w:r>
        <w:fldChar w:fldCharType="begin"/>
      </w:r>
      <w:r>
        <w:instrText>HYPERLINK \l "bookmark36"</w:instrText>
      </w:r>
      <w:r>
        <w:fldChar w:fldCharType="separate"/>
      </w:r>
      <w:r w:rsidRPr="000C3D04">
        <w:rPr>
          <w:rStyle w:val="ac"/>
          <w:rFonts w:eastAsiaTheme="minorEastAsia"/>
          <w:color w:val="000000" w:themeColor="text1"/>
          <w:u w:val="none"/>
          <w:lang w:eastAsia="en-US"/>
        </w:rPr>
        <w:t>формуле (13)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w:t>
      </w:r>
    </w:p>
    <w:p w14:paraId="5DFCCF5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cos(</w:t>
      </w: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sol;auxl</w:t>
      </w:r>
      <w:r w:rsidRPr="000C3D04">
        <w:rPr>
          <w:rFonts w:eastAsiaTheme="minorEastAsia"/>
          <w:color w:val="000000" w:themeColor="text1"/>
          <w:lang w:eastAsia="en-US"/>
        </w:rPr>
        <w:t xml:space="preserve">) – вторая вспомогательная переменная, определенная по </w:t>
      </w:r>
      <w:r>
        <w:fldChar w:fldCharType="begin"/>
      </w:r>
      <w:r>
        <w:instrText>HYPERLINK \l "bookmark38"</w:instrText>
      </w:r>
      <w:r>
        <w:fldChar w:fldCharType="separate"/>
      </w:r>
      <w:r w:rsidRPr="000C3D04">
        <w:rPr>
          <w:rStyle w:val="ac"/>
          <w:rFonts w:eastAsiaTheme="minorEastAsia"/>
          <w:color w:val="000000" w:themeColor="text1"/>
          <w:u w:val="none"/>
          <w:lang w:eastAsia="en-US"/>
        </w:rPr>
        <w:t>формуле (14)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w:t>
      </w:r>
    </w:p>
    <w:p w14:paraId="22009E65" w14:textId="64B63EB3" w:rsidR="000C3D04" w:rsidRPr="000C3D04" w:rsidRDefault="000C3D04" w:rsidP="0081249B">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vertAlign w:val="subscript"/>
          <w:lang w:eastAsia="en-US"/>
        </w:rPr>
        <w:t>;aux2</w:t>
      </w:r>
      <w:r w:rsidRPr="000C3D04">
        <w:rPr>
          <w:rFonts w:eastAsiaTheme="minorEastAsia"/>
          <w:color w:val="000000" w:themeColor="text1"/>
          <w:lang w:eastAsia="en-US"/>
        </w:rPr>
        <w:t xml:space="preserve"> – третья вспомогательная переменная, определенная по </w:t>
      </w:r>
      <w:r>
        <w:fldChar w:fldCharType="begin"/>
      </w:r>
      <w:r>
        <w:instrText>HYPERLINK \l "bookmark37"</w:instrText>
      </w:r>
      <w:r>
        <w:fldChar w:fldCharType="separate"/>
      </w:r>
      <w:r w:rsidRPr="000C3D04">
        <w:rPr>
          <w:rStyle w:val="ac"/>
          <w:rFonts w:eastAsiaTheme="minorEastAsia"/>
          <w:color w:val="000000" w:themeColor="text1"/>
          <w:u w:val="none"/>
          <w:lang w:eastAsia="en-US"/>
        </w:rPr>
        <w:t>формуле (15)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0CC958F1" w14:textId="5ABB192E" w:rsidR="000C3D04" w:rsidRPr="000C3D04" w:rsidRDefault="0081249B" w:rsidP="00914C70">
      <w:pPr>
        <w:pStyle w:val="af9"/>
        <w:ind w:firstLine="567"/>
        <w:jc w:val="both"/>
        <w:rPr>
          <w:rFonts w:eastAsiaTheme="minorEastAsia"/>
          <w:color w:val="000000" w:themeColor="text1"/>
          <w:sz w:val="20"/>
          <w:szCs w:val="20"/>
          <w:lang w:eastAsia="en-US"/>
        </w:rPr>
      </w:pPr>
      <w:r w:rsidRPr="0081249B">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Диапазон азимутальных углов между -180 и +180 градусами необходим для определения того, какие из затеняющих объектов находятся в направлении солнца.</w:t>
      </w:r>
    </w:p>
    <w:p w14:paraId="2365DDA2" w14:textId="77777777" w:rsidR="000C3D04" w:rsidRPr="000C3D04" w:rsidRDefault="000C3D04" w:rsidP="00914C70">
      <w:pPr>
        <w:pStyle w:val="af9"/>
        <w:ind w:firstLine="567"/>
        <w:jc w:val="both"/>
        <w:rPr>
          <w:rFonts w:eastAsiaTheme="minorEastAsia"/>
          <w:b/>
          <w:bCs/>
          <w:color w:val="000000" w:themeColor="text1"/>
          <w:lang w:eastAsia="en-US"/>
        </w:rPr>
      </w:pPr>
    </w:p>
    <w:p w14:paraId="15F45FA7"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6.4.1.8 Угол падения Солнца на наклонную поверхность</w:t>
      </w:r>
    </w:p>
    <w:p w14:paraId="5B064E4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Угол падения Солнца, 0</w:t>
      </w:r>
      <w:r w:rsidRPr="000C3D04">
        <w:rPr>
          <w:rFonts w:eastAsiaTheme="minorEastAsia"/>
          <w:color w:val="000000" w:themeColor="text1"/>
          <w:vertAlign w:val="subscript"/>
          <w:lang w:eastAsia="en-US"/>
        </w:rPr>
        <w:t>so</w:t>
      </w:r>
      <w:r w:rsidRPr="000C3D04">
        <w:rPr>
          <w:rFonts w:eastAsiaTheme="minorEastAsia"/>
          <w:color w:val="000000" w:themeColor="text1"/>
          <w:lang w:eastAsia="en-US"/>
        </w:rPr>
        <w:t>l, представляет собой угол падения солнечного луча на наклонную поверхность и определяется как функция часового угла Солнца и угла склонения Солнца:</w:t>
      </w:r>
    </w:p>
    <w:p w14:paraId="1BF6C880"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2C106D63" wp14:editId="0D4141FD">
            <wp:extent cx="5059680" cy="708660"/>
            <wp:effectExtent l="0" t="0" r="762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059680" cy="708660"/>
                    </a:xfrm>
                    <a:prstGeom prst="rect">
                      <a:avLst/>
                    </a:prstGeom>
                  </pic:spPr>
                </pic:pic>
              </a:graphicData>
            </a:graphic>
          </wp:inline>
        </w:drawing>
      </w:r>
      <w:r w:rsidRPr="000C3D04">
        <w:rPr>
          <w:rFonts w:eastAsiaTheme="minorEastAsia"/>
          <w:color w:val="000000" w:themeColor="text1"/>
          <w:lang w:eastAsia="en-US"/>
        </w:rPr>
        <w:t xml:space="preserve"> (17)</w:t>
      </w:r>
    </w:p>
    <w:p w14:paraId="657698E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11D413C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θ</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 угол падения Солнца на наклонную поверхность, в градусах;</w:t>
      </w:r>
    </w:p>
    <w:p w14:paraId="1006C46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lastRenderedPageBreak/>
        <w:t>β</w:t>
      </w:r>
      <w:r w:rsidRPr="000C3D04">
        <w:rPr>
          <w:rFonts w:eastAsiaTheme="minorEastAsia"/>
          <w:iCs/>
          <w:color w:val="000000" w:themeColor="text1"/>
          <w:vertAlign w:val="subscript"/>
          <w:lang w:eastAsia="en-US"/>
        </w:rPr>
        <w:t>ic</w:t>
      </w:r>
      <w:r w:rsidRPr="000C3D04">
        <w:rPr>
          <w:rFonts w:eastAsiaTheme="minorEastAsia"/>
          <w:color w:val="000000" w:themeColor="text1"/>
          <w:lang w:eastAsia="en-US"/>
        </w:rPr>
        <w:t xml:space="preserve"> - угол наклона наклонной поверхности, полученный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в градусах; </w:t>
      </w:r>
    </w:p>
    <w:p w14:paraId="6EA995D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γ</w:t>
      </w:r>
      <w:r w:rsidRPr="000C3D04">
        <w:rPr>
          <w:rFonts w:eastAsiaTheme="minorEastAsia"/>
          <w:iCs/>
          <w:color w:val="000000" w:themeColor="text1"/>
          <w:vertAlign w:val="subscript"/>
          <w:lang w:eastAsia="en-US"/>
        </w:rPr>
        <w:t>ic</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 ориентация наклонной поверхности, полученная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в градусах; </w:t>
      </w:r>
    </w:p>
    <w:p w14:paraId="7AE5F43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δ </w:t>
      </w:r>
      <w:r w:rsidRPr="000C3D04">
        <w:rPr>
          <w:rFonts w:eastAsiaTheme="minorEastAsia"/>
          <w:b/>
          <w:color w:val="000000" w:themeColor="text1"/>
          <w:lang w:eastAsia="en-US"/>
        </w:rPr>
        <w:t>-</w:t>
      </w:r>
      <w:r w:rsidRPr="000C3D04">
        <w:rPr>
          <w:rFonts w:eastAsiaTheme="minorEastAsia"/>
          <w:color w:val="000000" w:themeColor="text1"/>
          <w:lang w:eastAsia="en-US"/>
        </w:rPr>
        <w:t xml:space="preserve"> угол склонения Солнца в соответствии с </w:t>
      </w:r>
      <w:r>
        <w:fldChar w:fldCharType="begin"/>
      </w:r>
      <w:r>
        <w:instrText>HYPERLINK \l "bookmark26"</w:instrText>
      </w:r>
      <w:r>
        <w:fldChar w:fldCharType="separate"/>
      </w:r>
      <w:r w:rsidRPr="000C3D04">
        <w:rPr>
          <w:rStyle w:val="ac"/>
          <w:rFonts w:eastAsiaTheme="minorEastAsia"/>
          <w:color w:val="000000" w:themeColor="text1"/>
          <w:u w:val="none"/>
          <w:lang w:eastAsia="en-US"/>
        </w:rPr>
        <w:t>формулой (1)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2D74BF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ω</w:t>
      </w:r>
      <w:r w:rsidRPr="000C3D04">
        <w:rPr>
          <w:rFonts w:eastAsiaTheme="minorEastAsia"/>
          <w:b/>
          <w:bCs/>
          <w:color w:val="000000" w:themeColor="text1"/>
          <w:lang w:eastAsia="en-US"/>
        </w:rPr>
        <w:t xml:space="preserve"> </w:t>
      </w:r>
      <w:r w:rsidRPr="000C3D04">
        <w:rPr>
          <w:rFonts w:eastAsiaTheme="minorEastAsia"/>
          <w:b/>
          <w:color w:val="000000" w:themeColor="text1"/>
          <w:lang w:eastAsia="en-US"/>
        </w:rPr>
        <w:t>-</w:t>
      </w:r>
      <w:r w:rsidRPr="000C3D04">
        <w:rPr>
          <w:rFonts w:eastAsiaTheme="minorEastAsia"/>
          <w:color w:val="000000" w:themeColor="text1"/>
          <w:lang w:eastAsia="en-US"/>
        </w:rPr>
        <w:t xml:space="preserve"> часовой угол Солнца метеостанции в соответствии с </w:t>
      </w:r>
      <w:r>
        <w:fldChar w:fldCharType="begin"/>
      </w:r>
      <w:r>
        <w:instrText>HYPERLINK \l "bookmark32"</w:instrText>
      </w:r>
      <w:r>
        <w:fldChar w:fldCharType="separate"/>
      </w:r>
      <w:r w:rsidRPr="000C3D04">
        <w:rPr>
          <w:rStyle w:val="ac"/>
          <w:rFonts w:eastAsiaTheme="minorEastAsia"/>
          <w:color w:val="000000" w:themeColor="text1"/>
          <w:u w:val="none"/>
          <w:lang w:eastAsia="en-US"/>
        </w:rPr>
        <w:t>формулой (10)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788AC03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w</w:t>
      </w:r>
      <w:r w:rsidRPr="000C3D04">
        <w:rPr>
          <w:rFonts w:eastAsiaTheme="minorEastAsia"/>
          <w:color w:val="000000" w:themeColor="text1"/>
          <w:lang w:eastAsia="en-US"/>
        </w:rPr>
        <w:t xml:space="preserve"> – долгота метеостанции, в соответствии с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таблицей A.2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7DFCC443"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6.4.1.9 Азимутальный угол и угол наклона между солнцем и наклонной поверхностью</w:t>
      </w:r>
    </w:p>
    <w:p w14:paraId="650226D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bCs/>
          <w:color w:val="000000" w:themeColor="text1"/>
          <w:lang w:eastAsia="en-US"/>
        </w:rPr>
        <w:t xml:space="preserve">Азимутальный угол и угол наклона между солнцем и наклонной поверхностью необходим как исходные данные для расчета </w:t>
      </w:r>
      <w:r w:rsidRPr="000C3D04">
        <w:rPr>
          <w:rFonts w:eastAsiaTheme="minorEastAsia"/>
          <w:color w:val="000000" w:themeColor="text1"/>
          <w:lang w:eastAsia="en-US"/>
        </w:rPr>
        <w:t>поверхностной плотности потока излучения в случае теневого затенения объектами.</w:t>
      </w:r>
    </w:p>
    <w:p w14:paraId="1E99D51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Азимутальный угол между солнцем и наклонной поверхностью, </w:t>
      </w:r>
      <w:r w:rsidRPr="000C3D04">
        <w:rPr>
          <w:rFonts w:eastAsiaTheme="minorEastAsia"/>
          <w:i/>
          <w:color w:val="000000" w:themeColor="text1"/>
          <w:lang w:eastAsia="en-US"/>
        </w:rPr>
        <w:t>γ</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рассчитывается по </w:t>
      </w:r>
      <w:r>
        <w:fldChar w:fldCharType="begin"/>
      </w:r>
      <w:r>
        <w:instrText>HYPERLINK \l "bookmark41"</w:instrText>
      </w:r>
      <w:r>
        <w:fldChar w:fldCharType="separate"/>
      </w:r>
      <w:r w:rsidRPr="000C3D04">
        <w:rPr>
          <w:rStyle w:val="ac"/>
          <w:rFonts w:eastAsiaTheme="minorEastAsia"/>
          <w:color w:val="000000" w:themeColor="text1"/>
          <w:u w:val="none"/>
          <w:lang w:eastAsia="en-US"/>
        </w:rPr>
        <w:t xml:space="preserve">формуле (18) </w:t>
      </w:r>
      <w:r>
        <w:rPr>
          <w:rStyle w:val="ac"/>
          <w:rFonts w:eastAsiaTheme="minorEastAsia"/>
          <w:color w:val="000000" w:themeColor="text1"/>
          <w:u w:val="none"/>
          <w:lang w:eastAsia="en-US"/>
        </w:rPr>
        <w:fldChar w:fldCharType="end"/>
      </w:r>
    </w:p>
    <w:p w14:paraId="0E91716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при</w:t>
      </w:r>
    </w:p>
    <w:p w14:paraId="7CB97621" w14:textId="71B16321"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1B8D4447" wp14:editId="15812892">
            <wp:extent cx="2392680" cy="304800"/>
            <wp:effectExtent l="0" t="0" r="762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392680" cy="304800"/>
                    </a:xfrm>
                    <a:prstGeom prst="rect">
                      <a:avLst/>
                    </a:prstGeom>
                  </pic:spPr>
                </pic:pic>
              </a:graphicData>
            </a:graphic>
          </wp:inline>
        </w:drawing>
      </w:r>
      <w:r w:rsidR="000C3D04" w:rsidRPr="000C3D04">
        <w:rPr>
          <w:rFonts w:eastAsiaTheme="minorEastAsia"/>
          <w:color w:val="000000" w:themeColor="text1"/>
          <w:lang w:eastAsia="en-US"/>
        </w:rPr>
        <w:t xml:space="preserve"> </w:t>
      </w:r>
    </w:p>
    <w:p w14:paraId="71F5C2C7" w14:textId="301A08BF"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16FE152D" wp14:editId="2C7F124D">
            <wp:extent cx="2506980" cy="297180"/>
            <wp:effectExtent l="0" t="0" r="7620" b="762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506980" cy="29718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(18)</w:t>
      </w:r>
    </w:p>
    <w:p w14:paraId="7C3E309E" w14:textId="50C5D73B"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ином случае</w:t>
      </w:r>
      <w:r w:rsidR="00E47DEC">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noProof/>
          <w:color w:val="000000" w:themeColor="text1"/>
          <w:lang w:eastAsia="en-US"/>
        </w:rPr>
        <w:drawing>
          <wp:inline distT="0" distB="0" distL="0" distR="0" wp14:anchorId="21EDDB3B" wp14:editId="3D00364F">
            <wp:extent cx="1074420" cy="220980"/>
            <wp:effectExtent l="0" t="0" r="0" b="762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1074420" cy="220980"/>
                    </a:xfrm>
                    <a:prstGeom prst="rect">
                      <a:avLst/>
                    </a:prstGeom>
                  </pic:spPr>
                </pic:pic>
              </a:graphicData>
            </a:graphic>
          </wp:inline>
        </w:drawing>
      </w:r>
    </w:p>
    <w:p w14:paraId="78DC25F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Угол наклона между солнцем и наклонной поверхностью, /?</w:t>
      </w:r>
      <w:r w:rsidRPr="000C3D04">
        <w:rPr>
          <w:rFonts w:eastAsiaTheme="minorEastAsia"/>
          <w:color w:val="000000" w:themeColor="text1"/>
          <w:vertAlign w:val="subscript"/>
          <w:lang w:eastAsia="en-US"/>
        </w:rPr>
        <w:t>so</w:t>
      </w:r>
      <w:r w:rsidRPr="000C3D04">
        <w:rPr>
          <w:rFonts w:eastAsiaTheme="minorEastAsia"/>
          <w:color w:val="000000" w:themeColor="text1"/>
          <w:lang w:eastAsia="en-US"/>
        </w:rPr>
        <w:t>l</w:t>
      </w:r>
      <w:r w:rsidRPr="000C3D04">
        <w:rPr>
          <w:rFonts w:eastAsiaTheme="minorEastAsia"/>
          <w:color w:val="000000" w:themeColor="text1"/>
          <w:vertAlign w:val="subscript"/>
          <w:lang w:eastAsia="en-US"/>
        </w:rPr>
        <w:t>;</w:t>
      </w:r>
      <w:r w:rsidRPr="000C3D04">
        <w:rPr>
          <w:rFonts w:eastAsiaTheme="minorEastAsia"/>
          <w:color w:val="000000" w:themeColor="text1"/>
          <w:lang w:eastAsia="en-US"/>
        </w:rPr>
        <w:t>i</w:t>
      </w:r>
      <w:r w:rsidRPr="000C3D04">
        <w:rPr>
          <w:rFonts w:eastAsiaTheme="minorEastAsia"/>
          <w:color w:val="000000" w:themeColor="text1"/>
          <w:vertAlign w:val="subscript"/>
          <w:lang w:eastAsia="en-US"/>
        </w:rPr>
        <w:t>c</w:t>
      </w:r>
      <w:r w:rsidRPr="000C3D04">
        <w:rPr>
          <w:rFonts w:eastAsiaTheme="minorEastAsia"/>
          <w:color w:val="000000" w:themeColor="text1"/>
          <w:lang w:eastAsia="en-US"/>
        </w:rPr>
        <w:t xml:space="preserve">, рассчитывается по </w:t>
      </w:r>
      <w:r>
        <w:fldChar w:fldCharType="begin"/>
      </w:r>
      <w:r>
        <w:instrText>HYPERLINK \l "bookmark43"</w:instrText>
      </w:r>
      <w:r>
        <w:fldChar w:fldCharType="separate"/>
      </w:r>
      <w:r w:rsidRPr="000C3D04">
        <w:rPr>
          <w:rStyle w:val="ac"/>
          <w:rFonts w:eastAsiaTheme="minorEastAsia"/>
          <w:color w:val="000000" w:themeColor="text1"/>
          <w:u w:val="none"/>
          <w:lang w:eastAsia="en-US"/>
        </w:rPr>
        <w:t xml:space="preserve">формуле (19) </w:t>
      </w:r>
      <w:r>
        <w:rPr>
          <w:rStyle w:val="ac"/>
          <w:rFonts w:eastAsiaTheme="minorEastAsia"/>
          <w:color w:val="000000" w:themeColor="text1"/>
          <w:u w:val="none"/>
          <w:lang w:eastAsia="en-US"/>
        </w:rPr>
        <w:fldChar w:fldCharType="end"/>
      </w:r>
    </w:p>
    <w:p w14:paraId="30AA603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при</w:t>
      </w:r>
    </w:p>
    <w:p w14:paraId="1339B07E" w14:textId="77777777" w:rsidR="000C3D04" w:rsidRPr="000C3D04" w:rsidRDefault="000C3D04" w:rsidP="00914C70">
      <w:pPr>
        <w:pStyle w:val="af9"/>
        <w:ind w:firstLine="567"/>
        <w:jc w:val="both"/>
        <w:rPr>
          <w:rFonts w:eastAsiaTheme="minorEastAsia"/>
          <w:color w:val="000000" w:themeColor="text1"/>
          <w:lang w:val="en-US" w:eastAsia="en-US"/>
        </w:rPr>
      </w:pPr>
      <w:r w:rsidRPr="000C3D04">
        <w:rPr>
          <w:rFonts w:eastAsiaTheme="minorEastAsia"/>
          <w:noProof/>
          <w:color w:val="000000" w:themeColor="text1"/>
          <w:lang w:eastAsia="en-US"/>
        </w:rPr>
        <w:drawing>
          <wp:inline distT="0" distB="0" distL="0" distR="0" wp14:anchorId="4C30404D" wp14:editId="721FAE60">
            <wp:extent cx="2575560" cy="320040"/>
            <wp:effectExtent l="0" t="0" r="0" b="381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575560" cy="320040"/>
                    </a:xfrm>
                    <a:prstGeom prst="rect">
                      <a:avLst/>
                    </a:prstGeom>
                  </pic:spPr>
                </pic:pic>
              </a:graphicData>
            </a:graphic>
          </wp:inline>
        </w:drawing>
      </w:r>
    </w:p>
    <w:p w14:paraId="27348015" w14:textId="56A53458"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44718200" wp14:editId="51950DD8">
            <wp:extent cx="2590800" cy="27432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590800" cy="274320"/>
                    </a:xfrm>
                    <a:prstGeom prst="rect">
                      <a:avLst/>
                    </a:prstGeom>
                  </pic:spPr>
                </pic:pic>
              </a:graphicData>
            </a:graphic>
          </wp:inline>
        </w:drawing>
      </w:r>
      <w:r w:rsidR="00B565EF">
        <w:rPr>
          <w:rFonts w:eastAsiaTheme="minorEastAsia"/>
          <w:color w:val="000000" w:themeColor="text1"/>
          <w:lang w:val="ru-RU" w:eastAsia="en-US"/>
        </w:rPr>
        <w:t>,</w:t>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00B565EF">
        <w:rPr>
          <w:rFonts w:eastAsiaTheme="minorEastAsia"/>
          <w:color w:val="000000" w:themeColor="text1"/>
          <w:lang w:val="ru-RU" w:eastAsia="en-US"/>
        </w:rPr>
        <w:t xml:space="preserve">  </w:t>
      </w:r>
      <w:r w:rsidRPr="000C3D04">
        <w:rPr>
          <w:rFonts w:eastAsiaTheme="minorEastAsia"/>
          <w:color w:val="000000" w:themeColor="text1"/>
          <w:lang w:eastAsia="en-US"/>
        </w:rPr>
        <w:t>(19)</w:t>
      </w:r>
    </w:p>
    <w:p w14:paraId="242262D9"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ином случае</w:t>
      </w:r>
      <w:r w:rsidRPr="000C3D04">
        <w:rPr>
          <w:rFonts w:eastAsiaTheme="minorEastAsia"/>
          <w:color w:val="000000" w:themeColor="text1"/>
          <w:lang w:eastAsia="en-US"/>
        </w:rPr>
        <w:tab/>
      </w:r>
      <w:r w:rsidRPr="000C3D04">
        <w:rPr>
          <w:rFonts w:eastAsiaTheme="minorEastAsia"/>
          <w:noProof/>
          <w:color w:val="000000" w:themeColor="text1"/>
          <w:lang w:eastAsia="en-US"/>
        </w:rPr>
        <w:drawing>
          <wp:inline distT="0" distB="0" distL="0" distR="0" wp14:anchorId="5E40FB1F" wp14:editId="7DEEC46D">
            <wp:extent cx="1097280" cy="266700"/>
            <wp:effectExtent l="0" t="0" r="762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097280" cy="266700"/>
                    </a:xfrm>
                    <a:prstGeom prst="rect">
                      <a:avLst/>
                    </a:prstGeom>
                  </pic:spPr>
                </pic:pic>
              </a:graphicData>
            </a:graphic>
          </wp:inline>
        </w:drawing>
      </w:r>
    </w:p>
    <w:p w14:paraId="5636E1A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127C37D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γ</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 азимутальный угол между солнцем и наклонной поверхностью, в градусах;</w:t>
      </w:r>
    </w:p>
    <w:p w14:paraId="4277CB7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β</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 угол наклона между солнцем и наклонной поверхностью, в градусах;</w:t>
      </w:r>
    </w:p>
    <w:p w14:paraId="08C648B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ω</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 часовой угол Солнца метеостанции в соответствии с </w:t>
      </w:r>
      <w:r>
        <w:fldChar w:fldCharType="begin"/>
      </w:r>
      <w:r>
        <w:instrText>HYPERLINK \l "bookmark32"</w:instrText>
      </w:r>
      <w:r>
        <w:fldChar w:fldCharType="separate"/>
      </w:r>
      <w:r w:rsidRPr="000C3D04">
        <w:rPr>
          <w:rStyle w:val="ac"/>
          <w:rFonts w:eastAsiaTheme="minorEastAsia"/>
          <w:color w:val="000000" w:themeColor="text1"/>
          <w:u w:val="none"/>
          <w:lang w:eastAsia="en-US"/>
        </w:rPr>
        <w:t>формулой (10)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39E040D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γ</w:t>
      </w:r>
      <w:r w:rsidRPr="000C3D04">
        <w:rPr>
          <w:rFonts w:eastAsiaTheme="minorEastAsia"/>
          <w:iCs/>
          <w:color w:val="000000" w:themeColor="text1"/>
          <w:vertAlign w:val="subscript"/>
          <w:lang w:eastAsia="en-US"/>
        </w:rPr>
        <w:t>ic</w:t>
      </w:r>
      <w:r w:rsidRPr="000C3D04">
        <w:rPr>
          <w:rFonts w:eastAsiaTheme="minorEastAsia"/>
          <w:color w:val="000000" w:themeColor="text1"/>
          <w:lang w:eastAsia="en-US"/>
        </w:rPr>
        <w:t xml:space="preserve"> – ориентация наклонной поверхности, полученная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B243FF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β</w:t>
      </w:r>
      <w:r w:rsidRPr="000C3D04">
        <w:rPr>
          <w:rFonts w:eastAsiaTheme="minorEastAsia"/>
          <w:iCs/>
          <w:color w:val="000000" w:themeColor="text1"/>
          <w:vertAlign w:val="subscript"/>
          <w:lang w:eastAsia="en-US"/>
        </w:rPr>
        <w:t>ic</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 угол наклона наклонной поверхности, полученный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8B6A19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θ</w:t>
      </w:r>
      <w:r w:rsidRPr="000C3D04">
        <w:rPr>
          <w:rFonts w:eastAsiaTheme="minorEastAsia"/>
          <w:color w:val="000000" w:themeColor="text1"/>
          <w:vertAlign w:val="subscript"/>
          <w:lang w:eastAsia="en-US"/>
        </w:rPr>
        <w:t>z</w:t>
      </w:r>
      <w:r w:rsidRPr="000C3D04">
        <w:rPr>
          <w:rFonts w:eastAsiaTheme="minorEastAsia"/>
          <w:color w:val="000000" w:themeColor="text1"/>
          <w:lang w:eastAsia="en-US"/>
        </w:rPr>
        <w:t xml:space="preserve"> – зенитный угол Солнца, угол между солнечным лучом и зенитом в соответствии с </w:t>
      </w:r>
      <w:r>
        <w:fldChar w:fldCharType="begin"/>
      </w:r>
      <w:r>
        <w:instrText>HYPERLINK \l "bookmark34"</w:instrText>
      </w:r>
      <w:r>
        <w:fldChar w:fldCharType="separate"/>
      </w:r>
      <w:r w:rsidRPr="000C3D04">
        <w:rPr>
          <w:rStyle w:val="ac"/>
          <w:rFonts w:eastAsiaTheme="minorEastAsia"/>
          <w:color w:val="000000" w:themeColor="text1"/>
          <w:u w:val="none"/>
          <w:lang w:eastAsia="en-US"/>
        </w:rPr>
        <w:t>формулой (12)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41634846"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6.4.1.10 Воздушная масса</w:t>
      </w:r>
    </w:p>
    <w:p w14:paraId="18D8746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Воздушная масса, m, выражает расстояние перемещений солнечного луча через земную атмосферу. Воздушная масса определяется как функция синуса угловой высоты Солнца:</w:t>
      </w:r>
    </w:p>
    <w:p w14:paraId="42F67E7E" w14:textId="026E3945" w:rsidR="000C3D04" w:rsidRPr="000C3D04" w:rsidRDefault="00B565EF" w:rsidP="00914C70">
      <w:pPr>
        <w:pStyle w:val="af9"/>
        <w:ind w:firstLine="567"/>
        <w:jc w:val="both"/>
        <w:rPr>
          <w:rFonts w:eastAsiaTheme="minorEastAsia"/>
          <w:color w:val="000000" w:themeColor="text1"/>
          <w:lang w:eastAsia="en-US"/>
        </w:rPr>
      </w:pPr>
      <w:r>
        <w:rPr>
          <w:rFonts w:eastAsiaTheme="minorEastAsia"/>
          <w:color w:val="000000" w:themeColor="text1"/>
          <w:lang w:val="ru-RU" w:eastAsia="en-US"/>
        </w:rPr>
        <w:t xml:space="preserve">                               </w:t>
      </w:r>
      <w:r w:rsidR="000C3D04" w:rsidRPr="000C3D04">
        <w:rPr>
          <w:rFonts w:eastAsiaTheme="minorEastAsia"/>
          <w:color w:val="000000" w:themeColor="text1"/>
          <w:lang w:eastAsia="en-US"/>
        </w:rPr>
        <w:t xml:space="preserve">Если </w:t>
      </w:r>
      <w:r w:rsidR="000C3D04" w:rsidRPr="000C3D04">
        <w:rPr>
          <w:rFonts w:eastAsiaTheme="minorEastAsia"/>
          <w:i/>
          <w:color w:val="000000" w:themeColor="text1"/>
          <w:lang w:eastAsia="en-US"/>
        </w:rPr>
        <w:t>a</w:t>
      </w:r>
      <w:r w:rsidR="000C3D04" w:rsidRPr="000C3D04">
        <w:rPr>
          <w:rFonts w:eastAsiaTheme="minorEastAsia"/>
          <w:color w:val="000000" w:themeColor="text1"/>
          <w:vertAlign w:val="subscript"/>
          <w:lang w:eastAsia="en-US"/>
        </w:rPr>
        <w:t>sol</w:t>
      </w:r>
      <w:r w:rsidR="000C3D04" w:rsidRPr="000C3D04">
        <w:rPr>
          <w:rFonts w:eastAsiaTheme="minorEastAsia"/>
          <w:color w:val="000000" w:themeColor="text1"/>
          <w:lang w:eastAsia="en-US"/>
        </w:rPr>
        <w:t xml:space="preserve"> ≥ 10 то</w:t>
      </w:r>
    </w:p>
    <w:p w14:paraId="055F70E8" w14:textId="679D4E66" w:rsidR="000C3D04" w:rsidRPr="000C3D04" w:rsidRDefault="00B565EF" w:rsidP="00914C70">
      <w:pPr>
        <w:pStyle w:val="af9"/>
        <w:ind w:firstLine="567"/>
        <w:jc w:val="both"/>
        <w:rPr>
          <w:rFonts w:eastAsiaTheme="minorEastAsia"/>
          <w:color w:val="000000" w:themeColor="text1"/>
          <w:lang w:eastAsia="en-US"/>
        </w:rPr>
      </w:pPr>
      <w:r>
        <w:rPr>
          <w:rFonts w:eastAsiaTheme="minorEastAsia"/>
          <w:b/>
          <w:bCs/>
          <w:i/>
          <w:iCs/>
          <w:color w:val="000000" w:themeColor="text1"/>
          <w:lang w:val="ru-RU" w:eastAsia="en-US"/>
        </w:rPr>
        <w:t xml:space="preserve">                               </w:t>
      </w:r>
      <w:r w:rsidR="000C3D04" w:rsidRPr="000C3D04">
        <w:rPr>
          <w:rFonts w:eastAsiaTheme="minorEastAsia"/>
          <w:noProof/>
          <w:color w:val="000000" w:themeColor="text1"/>
          <w:lang w:eastAsia="en-US"/>
        </w:rPr>
        <w:drawing>
          <wp:inline distT="0" distB="0" distL="0" distR="0" wp14:anchorId="4BF28694" wp14:editId="3221B4B5">
            <wp:extent cx="891540" cy="396240"/>
            <wp:effectExtent l="0" t="0" r="3810" b="3810"/>
            <wp:docPr id="31" name="Рисунок 31" descr="Изображение выглядит как Шрифт, линия, белый,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31" descr="Изображение выглядит как Шрифт, линия, белый, текст&#10;&#10;Автоматически созданное описание"/>
                    <pic:cNvPicPr/>
                  </pic:nvPicPr>
                  <pic:blipFill>
                    <a:blip r:embed="rId40"/>
                    <a:stretch>
                      <a:fillRect/>
                    </a:stretch>
                  </pic:blipFill>
                  <pic:spPr>
                    <a:xfrm>
                      <a:off x="0" y="0"/>
                      <a:ext cx="891540" cy="396240"/>
                    </a:xfrm>
                    <a:prstGeom prst="rect">
                      <a:avLst/>
                    </a:prstGeom>
                  </pic:spPr>
                </pic:pic>
              </a:graphicData>
            </a:graphic>
          </wp:inline>
        </w:drawing>
      </w:r>
      <w:r w:rsidR="000C3D04" w:rsidRPr="000C3D04">
        <w:rPr>
          <w:rFonts w:eastAsiaTheme="minorEastAsia"/>
          <w:b/>
          <w:bCs/>
          <w:i/>
          <w:iCs/>
          <w:color w:val="000000" w:themeColor="text1"/>
          <w:lang w:eastAsia="en-US"/>
        </w:rPr>
        <w:t xml:space="preserve"> </w:t>
      </w:r>
      <w:r w:rsidR="000C3D04" w:rsidRPr="000C3D04">
        <w:rPr>
          <w:rFonts w:eastAsiaTheme="minorEastAsia"/>
          <w:b/>
          <w:bCs/>
          <w:i/>
          <w:iCs/>
          <w:color w:val="000000" w:themeColor="text1"/>
          <w:lang w:eastAsia="en-US"/>
        </w:rPr>
        <w:tab/>
      </w:r>
      <w:r w:rsidRPr="00B565EF">
        <w:rPr>
          <w:rFonts w:eastAsiaTheme="minorEastAsia"/>
          <w:color w:val="000000" w:themeColor="text1"/>
          <w:lang w:val="ru-RU" w:eastAsia="en-US"/>
        </w:rPr>
        <w:t>,</w:t>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Pr>
          <w:rFonts w:eastAsiaTheme="minorEastAsia"/>
          <w:b/>
          <w:bCs/>
          <w:i/>
          <w:iCs/>
          <w:color w:val="000000" w:themeColor="text1"/>
          <w:lang w:val="ru-RU" w:eastAsia="en-US"/>
        </w:rPr>
        <w:t xml:space="preserve">                          </w:t>
      </w:r>
      <w:r w:rsidR="00E47DEC">
        <w:rPr>
          <w:rFonts w:eastAsiaTheme="minorEastAsia"/>
          <w:b/>
          <w:bCs/>
          <w:i/>
          <w:iCs/>
          <w:color w:val="000000" w:themeColor="text1"/>
          <w:lang w:eastAsia="en-US"/>
        </w:rPr>
        <w:t xml:space="preserve">  </w:t>
      </w:r>
      <w:r w:rsidR="000C3D04" w:rsidRPr="000C3D04">
        <w:rPr>
          <w:rFonts w:eastAsiaTheme="minorEastAsia"/>
          <w:color w:val="000000" w:themeColor="text1"/>
          <w:lang w:eastAsia="en-US"/>
        </w:rPr>
        <w:t>(20)</w:t>
      </w:r>
    </w:p>
    <w:p w14:paraId="397B328C" w14:textId="45D850B3" w:rsidR="000C3D04" w:rsidRPr="000C3D04" w:rsidRDefault="00B565EF" w:rsidP="00914C70">
      <w:pPr>
        <w:pStyle w:val="af9"/>
        <w:ind w:firstLine="567"/>
        <w:jc w:val="both"/>
        <w:rPr>
          <w:rFonts w:eastAsiaTheme="minorEastAsia"/>
          <w:color w:val="000000" w:themeColor="text1"/>
          <w:lang w:eastAsia="en-US"/>
        </w:rPr>
      </w:pPr>
      <w:r>
        <w:rPr>
          <w:rFonts w:eastAsiaTheme="minorEastAsia"/>
          <w:color w:val="000000" w:themeColor="text1"/>
          <w:lang w:val="ru-RU" w:eastAsia="en-US"/>
        </w:rPr>
        <w:t xml:space="preserve">                               </w:t>
      </w:r>
      <w:r w:rsidR="000C3D04" w:rsidRPr="000C3D04">
        <w:rPr>
          <w:rFonts w:eastAsiaTheme="minorEastAsia"/>
          <w:color w:val="000000" w:themeColor="text1"/>
          <w:lang w:eastAsia="en-US"/>
        </w:rPr>
        <w:t xml:space="preserve">Если </w:t>
      </w:r>
      <w:r w:rsidR="000C3D04" w:rsidRPr="000C3D04">
        <w:rPr>
          <w:rFonts w:eastAsiaTheme="minorEastAsia"/>
          <w:i/>
          <w:color w:val="000000" w:themeColor="text1"/>
          <w:lang w:eastAsia="en-US"/>
        </w:rPr>
        <w:t>a</w:t>
      </w:r>
      <w:r w:rsidR="000C3D04" w:rsidRPr="000C3D04">
        <w:rPr>
          <w:rFonts w:eastAsiaTheme="minorEastAsia"/>
          <w:color w:val="000000" w:themeColor="text1"/>
          <w:vertAlign w:val="subscript"/>
          <w:lang w:eastAsia="en-US"/>
        </w:rPr>
        <w:t>sol</w:t>
      </w:r>
      <w:r w:rsidR="000C3D04" w:rsidRPr="000C3D04">
        <w:rPr>
          <w:rFonts w:eastAsiaTheme="minorEastAsia"/>
          <w:color w:val="000000" w:themeColor="text1"/>
          <w:lang w:eastAsia="en-US"/>
        </w:rPr>
        <w:t xml:space="preserve"> &lt; 10 то</w:t>
      </w:r>
    </w:p>
    <w:p w14:paraId="464EFC87" w14:textId="7213866D" w:rsidR="000C3D04" w:rsidRPr="000C3D04" w:rsidRDefault="00B565EF" w:rsidP="00914C70">
      <w:pPr>
        <w:pStyle w:val="af9"/>
        <w:ind w:firstLine="567"/>
        <w:jc w:val="both"/>
        <w:rPr>
          <w:rFonts w:eastAsiaTheme="minorEastAsia"/>
          <w:color w:val="000000" w:themeColor="text1"/>
          <w:lang w:eastAsia="en-US"/>
        </w:rPr>
      </w:pPr>
      <w:r>
        <w:rPr>
          <w:rFonts w:eastAsiaTheme="minorEastAsia"/>
          <w:color w:val="000000" w:themeColor="text1"/>
          <w:lang w:val="ru-RU" w:eastAsia="en-US"/>
        </w:rPr>
        <w:lastRenderedPageBreak/>
        <w:t xml:space="preserve">       </w:t>
      </w:r>
      <w:r w:rsidR="000C3D04" w:rsidRPr="000C3D04">
        <w:rPr>
          <w:rFonts w:eastAsiaTheme="minorEastAsia"/>
          <w:b/>
          <w:bCs/>
          <w:i/>
          <w:iCs/>
          <w:noProof/>
          <w:color w:val="000000" w:themeColor="text1"/>
          <w:lang w:eastAsia="en-US"/>
        </w:rPr>
        <w:drawing>
          <wp:inline distT="0" distB="0" distL="0" distR="0" wp14:anchorId="521E4E88" wp14:editId="6FB79BE2">
            <wp:extent cx="2369820" cy="434340"/>
            <wp:effectExtent l="0" t="0" r="0" b="381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369820" cy="434340"/>
                    </a:xfrm>
                    <a:prstGeom prst="rect">
                      <a:avLst/>
                    </a:prstGeom>
                  </pic:spPr>
                </pic:pic>
              </a:graphicData>
            </a:graphic>
          </wp:inline>
        </w:drawing>
      </w:r>
      <w:r w:rsidR="000C3D04" w:rsidRPr="00B565EF">
        <w:rPr>
          <w:rFonts w:eastAsiaTheme="minorEastAsia"/>
          <w:color w:val="000000" w:themeColor="text1"/>
          <w:lang w:eastAsia="en-US"/>
        </w:rPr>
        <w:t xml:space="preserve"> </w:t>
      </w:r>
      <w:r w:rsidRPr="00B565EF">
        <w:rPr>
          <w:rFonts w:eastAsiaTheme="minorEastAsia"/>
          <w:color w:val="000000" w:themeColor="text1"/>
          <w:lang w:val="ru-RU" w:eastAsia="en-US"/>
        </w:rPr>
        <w:t>,</w:t>
      </w:r>
      <w:r w:rsidR="000C3D04" w:rsidRPr="00B565EF">
        <w:rPr>
          <w:rFonts w:eastAsiaTheme="minorEastAsia"/>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b/>
          <w:bCs/>
          <w:i/>
          <w:iCs/>
          <w:color w:val="000000" w:themeColor="text1"/>
          <w:lang w:eastAsia="en-US"/>
        </w:rPr>
        <w:tab/>
      </w:r>
      <w:r w:rsidR="000C3D04" w:rsidRPr="000C3D04">
        <w:rPr>
          <w:rFonts w:eastAsiaTheme="minorEastAsia"/>
          <w:color w:val="000000" w:themeColor="text1"/>
          <w:lang w:eastAsia="en-US"/>
        </w:rPr>
        <w:t>(21)</w:t>
      </w:r>
    </w:p>
    <w:p w14:paraId="5F3A8E7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477AF9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m </w:t>
      </w:r>
      <w:r w:rsidRPr="000C3D04">
        <w:rPr>
          <w:rFonts w:eastAsiaTheme="minorEastAsia"/>
          <w:color w:val="000000" w:themeColor="text1"/>
          <w:lang w:eastAsia="en-US"/>
        </w:rPr>
        <w:t>– безразмерная воздушная масса;</w:t>
      </w:r>
    </w:p>
    <w:p w14:paraId="5E97F73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a</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в градусах. </w:t>
      </w:r>
    </w:p>
    <w:p w14:paraId="06F3DE23"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6.4.2 Разделение между прямой и рассеянной поверхностной плотностью потока солнечного излучения</w:t>
      </w:r>
    </w:p>
    <w:p w14:paraId="549DA06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в наборе климатических данных имеется прямая (направленная) поверхностная плотность потока солнечного излучения, </w:t>
      </w: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solb</w:t>
      </w:r>
      <w:r w:rsidRPr="000C3D04">
        <w:rPr>
          <w:rFonts w:eastAsiaTheme="minorEastAsia"/>
          <w:color w:val="000000" w:themeColor="text1"/>
          <w:lang w:eastAsia="en-US"/>
        </w:rPr>
        <w:t xml:space="preserve">, согласно выбору из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таблицы А.2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и если есть вариант выбора между горизонтальным углом падения или перпендикулярным углом падения, следует использовать последнее.</w:t>
      </w:r>
    </w:p>
    <w:p w14:paraId="3E20933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Если в наборе климатических данных имеется только прямая (направленная) поверхностная плотность потока солнечного излучения на горизонтальную плоскость, ее следует преобразовать в перпендикулярный угол падения путем деления значения на синус высоты Солнца sin(</w:t>
      </w:r>
      <w:r w:rsidRPr="000C3D04">
        <w:rPr>
          <w:rFonts w:eastAsiaTheme="minorEastAsia"/>
          <w:i/>
          <w:color w:val="000000" w:themeColor="text1"/>
          <w:lang w:eastAsia="en-US"/>
        </w:rPr>
        <w:t>a</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w:t>
      </w:r>
    </w:p>
    <w:p w14:paraId="02BDB853" w14:textId="77777777" w:rsidR="000C3D04" w:rsidRPr="000C3D04" w:rsidRDefault="000C3D04" w:rsidP="00914C70">
      <w:pPr>
        <w:pStyle w:val="af9"/>
        <w:ind w:firstLine="567"/>
        <w:jc w:val="both"/>
        <w:rPr>
          <w:rFonts w:eastAsiaTheme="minorEastAsia"/>
          <w:color w:val="000000" w:themeColor="text1"/>
          <w:lang w:eastAsia="en-US"/>
        </w:rPr>
      </w:pPr>
    </w:p>
    <w:p w14:paraId="4354F2DD" w14:textId="2D1D637B" w:rsidR="000C3D04" w:rsidRPr="000C3D04" w:rsidRDefault="00D458D0" w:rsidP="00914C70">
      <w:pPr>
        <w:pStyle w:val="af9"/>
        <w:ind w:firstLine="567"/>
        <w:jc w:val="both"/>
        <w:rPr>
          <w:rFonts w:eastAsiaTheme="minorEastAsia"/>
          <w:color w:val="000000" w:themeColor="text1"/>
          <w:sz w:val="20"/>
          <w:szCs w:val="20"/>
          <w:lang w:eastAsia="en-US"/>
        </w:rPr>
      </w:pPr>
      <w:r w:rsidRPr="00D458D0">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Если угловая высота Солнца мала, это преобразование очень чувствительно к малейшим ошибкам в вычислении высоты Солнца. Такие незначительные ошибки допустимы, учитывая чувствительность параметров, необходимых для расчета угла возвышения Солнца (см. </w:t>
      </w:r>
      <w:r>
        <w:fldChar w:fldCharType="begin"/>
      </w:r>
      <w:r>
        <w:instrText>HYPERLINK \l "bookmark24"</w:instrText>
      </w:r>
      <w:r>
        <w:fldChar w:fldCharType="separate"/>
      </w:r>
      <w:r w:rsidR="000C3D04" w:rsidRPr="000C3D04">
        <w:rPr>
          <w:rStyle w:val="ac"/>
          <w:rFonts w:eastAsiaTheme="minorEastAsia"/>
          <w:color w:val="000000" w:themeColor="text1"/>
          <w:sz w:val="20"/>
          <w:szCs w:val="20"/>
          <w:u w:val="none"/>
          <w:lang w:eastAsia="en-US"/>
        </w:rPr>
        <w:t>6.4.1</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и учитывая атмосферную рефракцию солнечного излучения вблизи земли. Поэтому предпочтительнее значение при перпендикулярном угле падения.</w:t>
      </w:r>
    </w:p>
    <w:p w14:paraId="2CF5D04C" w14:textId="77777777" w:rsidR="000C3D04" w:rsidRPr="000C3D04" w:rsidRDefault="000C3D04" w:rsidP="00914C70">
      <w:pPr>
        <w:pStyle w:val="af9"/>
        <w:ind w:firstLine="567"/>
        <w:jc w:val="both"/>
        <w:rPr>
          <w:rFonts w:eastAsiaTheme="minorEastAsia"/>
          <w:color w:val="000000" w:themeColor="text1"/>
          <w:lang w:eastAsia="en-US"/>
        </w:rPr>
      </w:pPr>
    </w:p>
    <w:p w14:paraId="6D44AD1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случае отсутствия в наборе климатических данных рассеянной поверхностной плотности потока солнечного излучения на горизонтальную плоскость, ее рассчитывают как разность глобальной и прямой (направленной) поверхностной плотности потока излучения, скорректированную на высоту Солнца:</w:t>
      </w:r>
    </w:p>
    <w:p w14:paraId="7EB0BE51" w14:textId="7218F38A"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71E41D31" wp14:editId="5740D6D0">
            <wp:extent cx="1844040" cy="297180"/>
            <wp:effectExtent l="0" t="0" r="3810" b="762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844040" cy="29718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(22)</w:t>
      </w:r>
    </w:p>
    <w:p w14:paraId="5D82128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20E7F11"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sol;d</w:t>
      </w:r>
      <w:r w:rsidRPr="000C3D04">
        <w:rPr>
          <w:rFonts w:eastAsiaTheme="minorEastAsia"/>
          <w:color w:val="000000" w:themeColor="text1"/>
          <w:lang w:eastAsia="en-US"/>
        </w:rPr>
        <w:t xml:space="preserve"> - рассеянная поверхностная плотность потока солнечного излучения на горизонтальную плоскость,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612D92D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sol;g</w:t>
      </w:r>
      <w:r w:rsidRPr="000C3D04">
        <w:rPr>
          <w:rFonts w:eastAsiaTheme="minorEastAsia"/>
          <w:color w:val="000000" w:themeColor="text1"/>
          <w:lang w:eastAsia="en-US"/>
        </w:rPr>
        <w:t xml:space="preserve"> - глобальная поверхностная плотность потока излучения, полученная из набора климатических данных согласно выбору из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таблицы A.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C66BF2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7CC144B0"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в наборе климатических данных отсутствует прямая (направленная) поверхностная плотность потока солнечного излучения согласно выбору из </w:t>
      </w:r>
      <w:r>
        <w:fldChar w:fldCharType="begin"/>
      </w:r>
      <w:r>
        <w:instrText>HYPERLINK \l "bookmark80"</w:instrText>
      </w:r>
      <w:r>
        <w:fldChar w:fldCharType="separate"/>
      </w:r>
      <w:r w:rsidRPr="000C3D04">
        <w:rPr>
          <w:rStyle w:val="ac"/>
          <w:rFonts w:eastAsiaTheme="minorEastAsia"/>
          <w:color w:val="000000" w:themeColor="text1"/>
          <w:u w:val="none"/>
          <w:lang w:eastAsia="en-US"/>
        </w:rPr>
        <w:t xml:space="preserve">таблицы A.2 </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(нормативный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следует выбрать один из следующих двух вариантов выбора.</w:t>
      </w:r>
    </w:p>
    <w:p w14:paraId="1D75133E" w14:textId="77777777" w:rsidR="000C3D04" w:rsidRPr="000C3D04" w:rsidRDefault="000C3D04" w:rsidP="00914C70">
      <w:pPr>
        <w:pStyle w:val="af9"/>
        <w:ind w:firstLine="567"/>
        <w:jc w:val="both"/>
        <w:rPr>
          <w:rFonts w:eastAsiaTheme="minorEastAsia"/>
          <w:color w:val="000000" w:themeColor="text1"/>
          <w:lang w:eastAsia="en-US"/>
        </w:rPr>
      </w:pPr>
    </w:p>
    <w:p w14:paraId="2F6FFC61" w14:textId="69C2030C" w:rsidR="000C3D04" w:rsidRPr="00D458D0" w:rsidRDefault="00D458D0" w:rsidP="00914C70">
      <w:pPr>
        <w:pStyle w:val="af9"/>
        <w:ind w:firstLine="567"/>
        <w:jc w:val="both"/>
        <w:rPr>
          <w:rFonts w:eastAsiaTheme="minorEastAsia"/>
          <w:color w:val="000000" w:themeColor="text1"/>
          <w:sz w:val="20"/>
          <w:szCs w:val="20"/>
          <w:lang w:eastAsia="en-US"/>
        </w:rPr>
      </w:pPr>
      <w:r w:rsidRPr="00D458D0">
        <w:rPr>
          <w:rFonts w:eastAsiaTheme="minorEastAsia"/>
          <w:color w:val="000000" w:themeColor="text1"/>
          <w:sz w:val="20"/>
          <w:szCs w:val="20"/>
          <w:lang w:eastAsia="en-US"/>
        </w:rPr>
        <w:t>Примечание 2 –</w:t>
      </w:r>
      <w:r w:rsidR="000C3D04" w:rsidRPr="000C3D04">
        <w:rPr>
          <w:rFonts w:eastAsiaTheme="minorEastAsia"/>
          <w:color w:val="000000" w:themeColor="text1"/>
          <w:sz w:val="20"/>
          <w:szCs w:val="20"/>
          <w:lang w:eastAsia="en-US"/>
        </w:rPr>
        <w:t xml:space="preserve"> Метод 1 оказался наиболее эффективным для климата средних широт; другие модели могут быть более подходящими для тропического климата. Больше информации приведено в ISO/TR 52010-2.</w:t>
      </w:r>
    </w:p>
    <w:p w14:paraId="22AF4FFF" w14:textId="77777777" w:rsidR="00D458D0" w:rsidRPr="000C3D04" w:rsidRDefault="00D458D0" w:rsidP="00914C70">
      <w:pPr>
        <w:pStyle w:val="af9"/>
        <w:ind w:firstLine="567"/>
        <w:jc w:val="both"/>
        <w:rPr>
          <w:rFonts w:eastAsiaTheme="minorEastAsia"/>
          <w:color w:val="000000" w:themeColor="text1"/>
          <w:lang w:eastAsia="en-US"/>
        </w:rPr>
      </w:pPr>
    </w:p>
    <w:p w14:paraId="7631DA5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Метод 1, Метод по умолчанию.</w:t>
      </w:r>
    </w:p>
    <w:p w14:paraId="719167C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Глобальная поверхностная плотность потока излучения, измеренная на горизонтальной плоскости, делится на приблизительные прямые и рассеянные фракции путем расчета рассеянной фракции в соответствии со следующей эмпирической корреляцией с показателем четкости:</w:t>
      </w:r>
    </w:p>
    <w:p w14:paraId="724673E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lastRenderedPageBreak/>
        <w:t xml:space="preserve">при </w:t>
      </w:r>
      <w:r w:rsidRPr="000C3D04">
        <w:rPr>
          <w:rFonts w:eastAsiaTheme="minorEastAsia"/>
          <w:noProof/>
          <w:color w:val="000000" w:themeColor="text1"/>
          <w:lang w:eastAsia="en-US"/>
        </w:rPr>
        <w:drawing>
          <wp:inline distT="0" distB="0" distL="0" distR="0" wp14:anchorId="6D7DC6B2" wp14:editId="0D3C9267">
            <wp:extent cx="2369820" cy="3810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369820" cy="381000"/>
                    </a:xfrm>
                    <a:prstGeom prst="rect">
                      <a:avLst/>
                    </a:prstGeom>
                  </pic:spPr>
                </pic:pic>
              </a:graphicData>
            </a:graphic>
          </wp:inline>
        </w:drawing>
      </w:r>
    </w:p>
    <w:p w14:paraId="13DA9EC6"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при </w:t>
      </w:r>
      <w:r w:rsidRPr="000C3D04">
        <w:rPr>
          <w:rFonts w:eastAsiaTheme="minorEastAsia"/>
          <w:noProof/>
          <w:color w:val="000000" w:themeColor="text1"/>
          <w:lang w:eastAsia="en-US"/>
        </w:rPr>
        <w:drawing>
          <wp:inline distT="0" distB="0" distL="0" distR="0" wp14:anchorId="67C93715" wp14:editId="2D530D47">
            <wp:extent cx="4693920" cy="4191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693920" cy="419100"/>
                    </a:xfrm>
                    <a:prstGeom prst="rect">
                      <a:avLst/>
                    </a:prstGeom>
                  </pic:spPr>
                </pic:pic>
              </a:graphicData>
            </a:graphic>
          </wp:inline>
        </w:drawing>
      </w:r>
      <w:r w:rsidRPr="000C3D04">
        <w:rPr>
          <w:rFonts w:eastAsiaTheme="minorEastAsia"/>
          <w:color w:val="000000" w:themeColor="text1"/>
          <w:lang w:eastAsia="en-US"/>
        </w:rPr>
        <w:t xml:space="preserve">  (23)</w:t>
      </w:r>
    </w:p>
    <w:p w14:paraId="4509CAA7"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color w:val="000000" w:themeColor="text1"/>
          <w:lang w:eastAsia="en-US"/>
        </w:rPr>
        <w:t xml:space="preserve">при </w:t>
      </w:r>
      <w:r w:rsidRPr="000C3D04">
        <w:rPr>
          <w:rFonts w:eastAsiaTheme="minorEastAsia"/>
          <w:noProof/>
          <w:color w:val="000000" w:themeColor="text1"/>
          <w:lang w:eastAsia="en-US"/>
        </w:rPr>
        <w:drawing>
          <wp:inline distT="0" distB="0" distL="0" distR="0" wp14:anchorId="66311ECE" wp14:editId="05779FA7">
            <wp:extent cx="1950720" cy="411480"/>
            <wp:effectExtent l="0" t="0" r="0" b="762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950720" cy="411480"/>
                    </a:xfrm>
                    <a:prstGeom prst="rect">
                      <a:avLst/>
                    </a:prstGeom>
                  </pic:spPr>
                </pic:pic>
              </a:graphicData>
            </a:graphic>
          </wp:inline>
        </w:drawing>
      </w:r>
    </w:p>
    <w:p w14:paraId="23B02F6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391747E1" w14:textId="77777777" w:rsidR="000C3D04" w:rsidRPr="000C3D04" w:rsidRDefault="000C3D04" w:rsidP="00914C70">
      <w:pPr>
        <w:pStyle w:val="af9"/>
        <w:ind w:firstLine="567"/>
        <w:jc w:val="both"/>
        <w:rPr>
          <w:rFonts w:eastAsiaTheme="minorEastAsia"/>
          <w:iCs/>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sol;d</w:t>
      </w:r>
      <w:r w:rsidRPr="000C3D04">
        <w:rPr>
          <w:rFonts w:eastAsiaTheme="minorEastAsia"/>
          <w:iCs/>
          <w:color w:val="000000" w:themeColor="text1"/>
          <w:lang w:eastAsia="en-US"/>
        </w:rPr>
        <w:t xml:space="preserve"> – рассеянная </w:t>
      </w:r>
      <w:r w:rsidRPr="000C3D04">
        <w:rPr>
          <w:rFonts w:eastAsiaTheme="minorEastAsia"/>
          <w:color w:val="000000" w:themeColor="text1"/>
          <w:lang w:eastAsia="en-US"/>
        </w:rPr>
        <w:t xml:space="preserve">поверхностная плотность потока солнечного излучения </w:t>
      </w:r>
      <w:r w:rsidRPr="000C3D04">
        <w:rPr>
          <w:rFonts w:eastAsiaTheme="minorEastAsia"/>
          <w:iCs/>
          <w:color w:val="000000" w:themeColor="text1"/>
          <w:lang w:eastAsia="en-US"/>
        </w:rPr>
        <w:t>на горизонтальную плоскость, Вт/м</w:t>
      </w:r>
      <w:r w:rsidRPr="000C3D04">
        <w:rPr>
          <w:rFonts w:eastAsiaTheme="minorEastAsia"/>
          <w:iCs/>
          <w:color w:val="000000" w:themeColor="text1"/>
          <w:vertAlign w:val="superscript"/>
          <w:lang w:eastAsia="en-US"/>
        </w:rPr>
        <w:t>2</w:t>
      </w:r>
      <w:r w:rsidRPr="000C3D04">
        <w:rPr>
          <w:rFonts w:eastAsiaTheme="minorEastAsia"/>
          <w:iCs/>
          <w:color w:val="000000" w:themeColor="text1"/>
          <w:lang w:eastAsia="en-US"/>
        </w:rPr>
        <w:t>;</w:t>
      </w:r>
    </w:p>
    <w:p w14:paraId="4D2D44D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k</w:t>
      </w:r>
      <w:r w:rsidRPr="000C3D04">
        <w:rPr>
          <w:rFonts w:eastAsiaTheme="minorEastAsia"/>
          <w:iCs/>
          <w:color w:val="000000" w:themeColor="text1"/>
          <w:vertAlign w:val="subscript"/>
          <w:lang w:eastAsia="en-US"/>
        </w:rPr>
        <w:t>T</w:t>
      </w:r>
      <w:r w:rsidRPr="000C3D04">
        <w:rPr>
          <w:rFonts w:eastAsiaTheme="minorEastAsia"/>
          <w:iCs/>
          <w:color w:val="000000" w:themeColor="text1"/>
          <w:lang w:eastAsia="en-US"/>
        </w:rPr>
        <w:t xml:space="preserve"> – безразмерный показатель четкости атмосферы, связанный с внеземной глобальной </w:t>
      </w:r>
      <w:r w:rsidRPr="000C3D04">
        <w:rPr>
          <w:rFonts w:eastAsiaTheme="minorEastAsia"/>
          <w:color w:val="000000" w:themeColor="text1"/>
          <w:lang w:eastAsia="en-US"/>
        </w:rPr>
        <w:t>поверхностной плотностью потока излучения</w:t>
      </w:r>
      <w:r w:rsidRPr="000C3D04">
        <w:rPr>
          <w:rFonts w:eastAsiaTheme="minorEastAsia"/>
          <w:iCs/>
          <w:color w:val="000000" w:themeColor="text1"/>
          <w:lang w:eastAsia="en-US"/>
        </w:rPr>
        <w:t xml:space="preserve"> </w:t>
      </w:r>
      <w:r w:rsidRPr="000C3D04">
        <w:rPr>
          <w:rFonts w:eastAsiaTheme="minorEastAsia"/>
          <w:color w:val="000000" w:themeColor="text1"/>
          <w:lang w:eastAsia="en-US"/>
        </w:rPr>
        <w:t xml:space="preserve">в соответствии с </w:t>
      </w:r>
      <w:r>
        <w:fldChar w:fldCharType="begin"/>
      </w:r>
      <w:r>
        <w:instrText>HYPERLINK \l "bookmark47"</w:instrText>
      </w:r>
      <w:r>
        <w:fldChar w:fldCharType="separate"/>
      </w:r>
      <w:r w:rsidRPr="000C3D04">
        <w:rPr>
          <w:rStyle w:val="ac"/>
          <w:rFonts w:eastAsiaTheme="minorEastAsia"/>
          <w:color w:val="000000" w:themeColor="text1"/>
          <w:u w:val="none"/>
          <w:lang w:eastAsia="en-US"/>
        </w:rPr>
        <w:t>формулой (22)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5CB6346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sol;g</w:t>
      </w:r>
      <w:r w:rsidRPr="000C3D04">
        <w:rPr>
          <w:rFonts w:eastAsiaTheme="minorEastAsia"/>
          <w:color w:val="000000" w:themeColor="text1"/>
          <w:lang w:eastAsia="en-US"/>
        </w:rPr>
        <w:t xml:space="preserve"> - глобальная поверхностная плотность потока излучения, полученная из набора климатических данных, согласно выбору из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таблицы A.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550661BC"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Показатель четкости атмосферы, </w:t>
      </w:r>
      <w:r w:rsidRPr="000C3D04">
        <w:rPr>
          <w:rFonts w:eastAsiaTheme="minorEastAsia"/>
          <w:i/>
          <w:iCs/>
          <w:color w:val="000000" w:themeColor="text1"/>
          <w:lang w:eastAsia="en-US"/>
        </w:rPr>
        <w:t>k</w:t>
      </w:r>
      <w:r w:rsidRPr="000C3D04">
        <w:rPr>
          <w:rFonts w:eastAsiaTheme="minorEastAsia"/>
          <w:iCs/>
          <w:color w:val="000000" w:themeColor="text1"/>
          <w:vertAlign w:val="subscript"/>
          <w:lang w:eastAsia="en-US"/>
        </w:rPr>
        <w:t>T</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представляет собой отношение </w:t>
      </w:r>
      <w:r w:rsidRPr="000C3D04">
        <w:rPr>
          <w:rFonts w:eastAsiaTheme="minorEastAsia"/>
          <w:iCs/>
          <w:color w:val="000000" w:themeColor="text1"/>
          <w:lang w:eastAsia="en-US"/>
        </w:rPr>
        <w:t xml:space="preserve">внеземной глобальной </w:t>
      </w:r>
      <w:r w:rsidRPr="000C3D04">
        <w:rPr>
          <w:rFonts w:eastAsiaTheme="minorEastAsia"/>
          <w:color w:val="000000" w:themeColor="text1"/>
          <w:lang w:eastAsia="en-US"/>
        </w:rPr>
        <w:t>поверхностной плотности потока излучения на земную поверхность к измеренной глобальной поверхностной плотности потока излучения</w:t>
      </w:r>
    </w:p>
    <w:p w14:paraId="70E05A36" w14:textId="4243DD5C"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593482D6" wp14:editId="4E8C3C49">
            <wp:extent cx="754380" cy="434340"/>
            <wp:effectExtent l="0" t="0" r="7620" b="3810"/>
            <wp:docPr id="37" name="Рисунок 37" descr="Изображение выглядит как текст, Шрифт, снимок экрана,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37" descr="Изображение выглядит как текст, Шрифт, снимок экрана, белый&#10;&#10;Автоматически созданное описание"/>
                    <pic:cNvPicPr/>
                  </pic:nvPicPr>
                  <pic:blipFill>
                    <a:blip r:embed="rId46"/>
                    <a:stretch>
                      <a:fillRect/>
                    </a:stretch>
                  </pic:blipFill>
                  <pic:spPr>
                    <a:xfrm>
                      <a:off x="0" y="0"/>
                      <a:ext cx="754380" cy="434340"/>
                    </a:xfrm>
                    <a:prstGeom prst="rect">
                      <a:avLst/>
                    </a:prstGeom>
                  </pic:spPr>
                </pic:pic>
              </a:graphicData>
            </a:graphic>
          </wp:inline>
        </w:drawing>
      </w:r>
      <w:r w:rsidR="000C3D04" w:rsidRPr="000C3D04">
        <w:rPr>
          <w:rFonts w:eastAsiaTheme="minorEastAsia"/>
          <w:color w:val="000000" w:themeColor="text1"/>
          <w:lang w:eastAsia="en-US"/>
        </w:rPr>
        <w:t xml:space="preserve"> </w:t>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(24)</w:t>
      </w:r>
    </w:p>
    <w:p w14:paraId="69F1BF8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Внеземная поверхностная плотность потока излучения рассчитывается в соответствии с </w:t>
      </w:r>
      <w:r>
        <w:fldChar w:fldCharType="begin"/>
      </w:r>
      <w:r>
        <w:instrText>HYPERLINK \l "bookmark44"</w:instrText>
      </w:r>
      <w:r>
        <w:fldChar w:fldCharType="separate"/>
      </w:r>
      <w:r w:rsidRPr="000C3D04">
        <w:rPr>
          <w:rStyle w:val="ac"/>
          <w:rFonts w:eastAsiaTheme="minorEastAsia"/>
          <w:color w:val="000000" w:themeColor="text1"/>
          <w:u w:val="none"/>
          <w:lang w:eastAsia="en-US"/>
        </w:rPr>
        <w:t>формулой (20)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A4E80D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Прямая (направленная) поверхностная плотность потока излучения на поверхность, перпендикулярную к излучению, рассчитывается как разница глобальной и рассеянной поверхностной плотности потока излучения (горизонтальной), скорректированной для высоты Солнца:</w:t>
      </w:r>
    </w:p>
    <w:p w14:paraId="30B1217A" w14:textId="6A792E41"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74F18F9D" wp14:editId="721F64BB">
            <wp:extent cx="1280160" cy="44196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1280160" cy="44196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(25)</w:t>
      </w:r>
    </w:p>
    <w:p w14:paraId="165E24D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34B8AFB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sol;b</w:t>
      </w:r>
      <w:r w:rsidRPr="000C3D04">
        <w:rPr>
          <w:rFonts w:eastAsiaTheme="minorEastAsia"/>
          <w:color w:val="000000" w:themeColor="text1"/>
          <w:lang w:eastAsia="en-US"/>
        </w:rPr>
        <w:t xml:space="preserve"> – прямая (направленная) поверхностная плотность потока солнечного излучения на поверхность, перпендикулярную к излучению,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C3AB8C2"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3CEAECF" w14:textId="77777777" w:rsidR="000C3D04" w:rsidRPr="000C3D04" w:rsidRDefault="000C3D04" w:rsidP="00914C70">
      <w:pPr>
        <w:pStyle w:val="af9"/>
        <w:ind w:firstLine="567"/>
        <w:jc w:val="both"/>
        <w:rPr>
          <w:rFonts w:eastAsiaTheme="minorEastAsia"/>
          <w:color w:val="000000" w:themeColor="text1"/>
          <w:lang w:eastAsia="en-US"/>
        </w:rPr>
      </w:pPr>
    </w:p>
    <w:p w14:paraId="0B152E38" w14:textId="46C322C7" w:rsidR="000C3D04" w:rsidRPr="000C3D04" w:rsidRDefault="00D458D0" w:rsidP="00914C70">
      <w:pPr>
        <w:pStyle w:val="af9"/>
        <w:ind w:firstLine="567"/>
        <w:jc w:val="both"/>
        <w:rPr>
          <w:rFonts w:eastAsiaTheme="minorEastAsia"/>
          <w:color w:val="000000" w:themeColor="text1"/>
          <w:sz w:val="20"/>
          <w:szCs w:val="20"/>
          <w:lang w:eastAsia="en-US"/>
        </w:rPr>
      </w:pPr>
      <w:r w:rsidRPr="00D458D0">
        <w:rPr>
          <w:rFonts w:eastAsiaTheme="minorEastAsia"/>
          <w:color w:val="000000" w:themeColor="text1"/>
          <w:sz w:val="20"/>
          <w:szCs w:val="20"/>
          <w:lang w:eastAsia="en-US"/>
        </w:rPr>
        <w:t>Примечание 3 –</w:t>
      </w:r>
      <w:r w:rsidR="000C3D04" w:rsidRPr="000C3D04">
        <w:rPr>
          <w:rFonts w:eastAsiaTheme="minorEastAsia"/>
          <w:color w:val="000000" w:themeColor="text1"/>
          <w:sz w:val="20"/>
          <w:szCs w:val="20"/>
          <w:lang w:eastAsia="en-US"/>
        </w:rPr>
        <w:t xml:space="preserve"> Если угловая высота Солнца меньше, преобразование из прямой горизонтальной в прямую направленную поверхностную плотность потока излучения на поверхность, перпендикулярную к излучению, очень чувствительно к незначительным погрешностям при расчете высоты Солнца (см. </w:t>
      </w:r>
      <w:r w:rsidRPr="00D458D0">
        <w:rPr>
          <w:rFonts w:eastAsiaTheme="minorEastAsia"/>
          <w:color w:val="000000" w:themeColor="text1"/>
          <w:sz w:val="20"/>
          <w:szCs w:val="20"/>
          <w:lang w:eastAsia="en-US"/>
        </w:rPr>
        <w:t>Примечание</w:t>
      </w:r>
      <w:r w:rsidR="000C3D04" w:rsidRPr="000C3D04">
        <w:rPr>
          <w:rFonts w:eastAsiaTheme="minorEastAsia"/>
          <w:color w:val="000000" w:themeColor="text1"/>
          <w:sz w:val="20"/>
          <w:szCs w:val="20"/>
          <w:lang w:eastAsia="en-US"/>
        </w:rPr>
        <w:t xml:space="preserve"> 1).</w:t>
      </w:r>
    </w:p>
    <w:p w14:paraId="469AC6DA" w14:textId="77777777" w:rsidR="000C3D04" w:rsidRPr="000C3D04" w:rsidRDefault="000C3D04" w:rsidP="00914C70">
      <w:pPr>
        <w:pStyle w:val="af9"/>
        <w:ind w:firstLine="567"/>
        <w:jc w:val="both"/>
        <w:rPr>
          <w:rFonts w:eastAsiaTheme="minorEastAsia"/>
          <w:color w:val="000000" w:themeColor="text1"/>
          <w:lang w:eastAsia="en-US"/>
        </w:rPr>
      </w:pPr>
    </w:p>
    <w:p w14:paraId="3ACB6EF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Метод 2, Другой метод.</w:t>
      </w:r>
    </w:p>
    <w:p w14:paraId="296DB8ED"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Любой другой метод</w:t>
      </w:r>
    </w:p>
    <w:p w14:paraId="715C2DD7"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fldChar w:fldCharType="begin"/>
      </w:r>
      <w:r>
        <w:instrText>HYPERLINK \l "bookmark81"</w:instrText>
      </w:r>
      <w:r>
        <w:fldChar w:fldCharType="separate"/>
      </w:r>
      <w:r w:rsidRPr="000C3D04">
        <w:rPr>
          <w:rStyle w:val="ac"/>
          <w:rFonts w:eastAsiaTheme="minorEastAsia"/>
          <w:color w:val="000000" w:themeColor="text1"/>
          <w:u w:val="none"/>
          <w:lang w:eastAsia="en-US"/>
        </w:rPr>
        <w:t>таблице A.3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приведен шаблон варианта выбора между методом 1 и методом 2 с вариантом справочного выбора по умолчанию в </w:t>
      </w:r>
      <w:r>
        <w:fldChar w:fldCharType="begin"/>
      </w:r>
      <w:r>
        <w:instrText>HYPERLINK \l "bookmark92"</w:instrText>
      </w:r>
      <w:r>
        <w:fldChar w:fldCharType="separate"/>
      </w:r>
      <w:r w:rsidRPr="000C3D04">
        <w:rPr>
          <w:rStyle w:val="ac"/>
          <w:rFonts w:eastAsiaTheme="minorEastAsia"/>
          <w:color w:val="000000" w:themeColor="text1"/>
          <w:u w:val="none"/>
          <w:lang w:eastAsia="en-US"/>
        </w:rPr>
        <w:t>таблице B.3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85797D3" w14:textId="77777777" w:rsidR="000C3D04" w:rsidRPr="000C3D04" w:rsidRDefault="000C3D04" w:rsidP="00914C70">
      <w:pPr>
        <w:pStyle w:val="af9"/>
        <w:ind w:firstLine="567"/>
        <w:jc w:val="both"/>
        <w:rPr>
          <w:rFonts w:eastAsiaTheme="minorEastAsia"/>
          <w:b/>
          <w:bCs/>
          <w:color w:val="000000" w:themeColor="text1"/>
          <w:lang w:eastAsia="en-US"/>
        </w:rPr>
      </w:pPr>
      <w:bookmarkStart w:id="10" w:name="bookmark49"/>
      <w:r w:rsidRPr="000C3D04">
        <w:rPr>
          <w:rFonts w:eastAsiaTheme="minorEastAsia"/>
          <w:b/>
          <w:bCs/>
          <w:color w:val="000000" w:themeColor="text1"/>
          <w:lang w:eastAsia="en-US"/>
        </w:rPr>
        <w:t>6</w:t>
      </w:r>
      <w:bookmarkEnd w:id="10"/>
      <w:r w:rsidRPr="000C3D04">
        <w:rPr>
          <w:rFonts w:eastAsiaTheme="minorEastAsia"/>
          <w:b/>
          <w:bCs/>
          <w:color w:val="000000" w:themeColor="text1"/>
          <w:lang w:eastAsia="en-US"/>
        </w:rPr>
        <w:t>.4.3 Коэффициент отражения Солнца на земную поверхность</w:t>
      </w:r>
    </w:p>
    <w:p w14:paraId="53686A4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Коэффициент отражения Солнца на земную поверхность (альбедо), </w:t>
      </w:r>
      <w:r w:rsidRPr="000C3D04">
        <w:rPr>
          <w:rFonts w:eastAsiaTheme="minorEastAsia"/>
          <w:i/>
          <w:color w:val="000000" w:themeColor="text1"/>
          <w:lang w:eastAsia="en-US"/>
        </w:rPr>
        <w:t>ρ</w:t>
      </w:r>
      <w:r w:rsidRPr="000C3D04">
        <w:rPr>
          <w:rFonts w:eastAsiaTheme="minorEastAsia"/>
          <w:color w:val="000000" w:themeColor="text1"/>
          <w:vertAlign w:val="subscript"/>
          <w:lang w:eastAsia="en-US"/>
        </w:rPr>
        <w:t>sol;grnd</w:t>
      </w:r>
      <w:r w:rsidRPr="000C3D04">
        <w:rPr>
          <w:rFonts w:eastAsiaTheme="minorEastAsia"/>
          <w:color w:val="000000" w:themeColor="text1"/>
          <w:lang w:eastAsia="en-US"/>
        </w:rPr>
        <w:t>, зависит от состояния поверхности.</w:t>
      </w:r>
    </w:p>
    <w:p w14:paraId="67C1B33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Коэффициент отражения может варьироваться в зависимости от свойств поверхности, а также от климатических условий, таких как снежный покров.</w:t>
      </w:r>
    </w:p>
    <w:p w14:paraId="0D04BF70"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lastRenderedPageBreak/>
        <w:t xml:space="preserve">Варианты оценки коэффициента отражения Солнца на земную поверхность приведены в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A.4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A.5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и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A.6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образец), с информативным выбором по умолчанию в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В.4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В.5</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и </w:t>
      </w:r>
      <w:r>
        <w:fldChar w:fldCharType="begin"/>
      </w:r>
      <w:r>
        <w:instrText>HYPERLINK \l "bookmark82"</w:instrText>
      </w:r>
      <w:r>
        <w:fldChar w:fldCharType="separate"/>
      </w:r>
      <w:r w:rsidRPr="000C3D04">
        <w:rPr>
          <w:rStyle w:val="ac"/>
          <w:rFonts w:eastAsiaTheme="minorEastAsia"/>
          <w:color w:val="000000" w:themeColor="text1"/>
          <w:u w:val="none"/>
          <w:lang w:eastAsia="en-US"/>
        </w:rPr>
        <w:t>таблице В.6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0A30F499"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 xml:space="preserve">6.4.4 Расчет общей поверхностной плотности потока солнечного излучения при заданной ориентации и углу наклона </w:t>
      </w:r>
    </w:p>
    <w:p w14:paraId="13243AF2"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6.4.4.1 Прямая поверхностная плотность потока излучения</w:t>
      </w:r>
    </w:p>
    <w:p w14:paraId="6FF6139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Прямое поверхностная плотность потока излучения на наклонную поверхность,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определяется как функция косинуса угла падения Солнца и прямой (направленной) поверхностной плотности потока солнечного излучения на поверхность, перпендикулярную к излучению:</w:t>
      </w:r>
    </w:p>
    <w:p w14:paraId="4E5A0169" w14:textId="77777777" w:rsidR="000C3D04" w:rsidRPr="000C3D04" w:rsidRDefault="000C3D04" w:rsidP="00914C70">
      <w:pPr>
        <w:pStyle w:val="af9"/>
        <w:ind w:firstLine="567"/>
        <w:jc w:val="both"/>
        <w:rPr>
          <w:rFonts w:eastAsiaTheme="minorEastAsia"/>
          <w:color w:val="000000" w:themeColor="text1"/>
          <w:lang w:eastAsia="en-US"/>
        </w:rPr>
      </w:pPr>
    </w:p>
    <w:p w14:paraId="6DF501AB" w14:textId="0222D9BA" w:rsidR="000C3D04" w:rsidRPr="000C3D04" w:rsidRDefault="00D458D0" w:rsidP="00914C70">
      <w:pPr>
        <w:pStyle w:val="af9"/>
        <w:ind w:firstLine="567"/>
        <w:jc w:val="both"/>
        <w:rPr>
          <w:rFonts w:eastAsiaTheme="minorEastAsia"/>
          <w:color w:val="000000" w:themeColor="text1"/>
          <w:sz w:val="20"/>
          <w:szCs w:val="20"/>
          <w:lang w:eastAsia="en-US"/>
        </w:rPr>
      </w:pPr>
      <w:r w:rsidRPr="00D458D0">
        <w:rPr>
          <w:rFonts w:eastAsiaTheme="minorEastAsia"/>
          <w:color w:val="000000" w:themeColor="text1"/>
          <w:sz w:val="20"/>
          <w:szCs w:val="20"/>
          <w:lang w:eastAsia="en-US"/>
        </w:rPr>
        <w:t xml:space="preserve">Примечание – </w:t>
      </w:r>
      <w:r w:rsidR="000C3D04" w:rsidRPr="000C3D04">
        <w:rPr>
          <w:rFonts w:eastAsiaTheme="minorEastAsia"/>
          <w:color w:val="000000" w:themeColor="text1"/>
          <w:sz w:val="20"/>
          <w:szCs w:val="20"/>
          <w:lang w:eastAsia="en-US"/>
        </w:rPr>
        <w:t>Направленная поверхностная плотность потока солнечного излучения определяется как падение на поверхность, перпендикулярную солнечному лучу. Это отличается от прямого горизонтального излучения.</w:t>
      </w:r>
    </w:p>
    <w:p w14:paraId="6B4DE5DE" w14:textId="77777777" w:rsidR="000C3D04" w:rsidRPr="000C3D04" w:rsidRDefault="000C3D04" w:rsidP="00914C70">
      <w:pPr>
        <w:pStyle w:val="af9"/>
        <w:ind w:firstLine="567"/>
        <w:jc w:val="both"/>
        <w:rPr>
          <w:rFonts w:eastAsiaTheme="minorEastAsia"/>
          <w:color w:val="000000" w:themeColor="text1"/>
          <w:lang w:eastAsia="en-US"/>
        </w:rPr>
      </w:pPr>
    </w:p>
    <w:p w14:paraId="26787374" w14:textId="45F05F49"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39684CF3" wp14:editId="715CD938">
            <wp:extent cx="1836420" cy="3429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1836420" cy="342900"/>
                    </a:xfrm>
                    <a:prstGeom prst="rect">
                      <a:avLst/>
                    </a:prstGeom>
                  </pic:spPr>
                </pic:pic>
              </a:graphicData>
            </a:graphic>
          </wp:inline>
        </w:drawing>
      </w:r>
      <w:r w:rsidR="000C3D04" w:rsidRPr="000C3D04">
        <w:rPr>
          <w:rFonts w:eastAsiaTheme="minorEastAsia"/>
          <w:color w:val="000000" w:themeColor="text1"/>
          <w:lang w:eastAsia="en-US"/>
        </w:rPr>
        <w:t xml:space="preserve"> </w:t>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(26)</w:t>
      </w:r>
    </w:p>
    <w:p w14:paraId="75F20214"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046AA6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xml:space="preserve"> - прямая поверхностная плотность потока излучения на наклонную поверхность,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 xml:space="preserve">; </w:t>
      </w:r>
    </w:p>
    <w:p w14:paraId="12043C6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sol;b</w:t>
      </w:r>
      <w:r w:rsidRPr="000C3D04">
        <w:rPr>
          <w:rFonts w:eastAsiaTheme="minorEastAsia"/>
          <w:color w:val="000000" w:themeColor="text1"/>
          <w:lang w:eastAsia="en-US"/>
        </w:rPr>
        <w:t xml:space="preserve"> - прямая направленна поверхностная плотность потока солнечного излучения,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478E5FC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θ</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 угол падения Солнца на наклонную поверхность в соответствии с </w:t>
      </w:r>
      <w:r>
        <w:fldChar w:fldCharType="begin"/>
      </w:r>
      <w:r>
        <w:instrText>HYPERLINK \l "bookmark40"</w:instrText>
      </w:r>
      <w:r>
        <w:fldChar w:fldCharType="separate"/>
      </w:r>
      <w:r w:rsidRPr="000C3D04">
        <w:rPr>
          <w:rStyle w:val="ac"/>
          <w:rFonts w:eastAsiaTheme="minorEastAsia"/>
          <w:color w:val="000000" w:themeColor="text1"/>
          <w:u w:val="none"/>
          <w:lang w:eastAsia="en-US"/>
        </w:rPr>
        <w:t>формулой (17)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3BFE75F8"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6.4.4.2 Внеземное излучение</w:t>
      </w:r>
    </w:p>
    <w:p w14:paraId="2C0088E8"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Внеземное излучение,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ext</w:t>
      </w:r>
      <w:r w:rsidRPr="000C3D04">
        <w:rPr>
          <w:rFonts w:eastAsiaTheme="minorEastAsia"/>
          <w:color w:val="000000" w:themeColor="text1"/>
          <w:lang w:eastAsia="en-US"/>
        </w:rPr>
        <w:t xml:space="preserve">, поверхностная плотность потока излучения на поверхность, перпендикулярную к излучению, из атмосферы как функция дня определяется по </w:t>
      </w:r>
      <w:r>
        <w:fldChar w:fldCharType="begin"/>
      </w:r>
      <w:r>
        <w:instrText>HYPERLINK \l "bookmark44"</w:instrText>
      </w:r>
      <w:r>
        <w:fldChar w:fldCharType="separate"/>
      </w:r>
      <w:r w:rsidRPr="000C3D04">
        <w:rPr>
          <w:rStyle w:val="ac"/>
          <w:rFonts w:eastAsiaTheme="minorEastAsia"/>
          <w:color w:val="000000" w:themeColor="text1"/>
          <w:u w:val="none"/>
          <w:lang w:eastAsia="en-US"/>
        </w:rPr>
        <w:t>формуле (20)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2B90EFA5" w14:textId="31844E09"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12063C79" wp14:editId="144A9CA4">
            <wp:extent cx="2316480" cy="426720"/>
            <wp:effectExtent l="0" t="0" r="762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2316480" cy="426720"/>
                    </a:xfrm>
                    <a:prstGeom prst="rect">
                      <a:avLst/>
                    </a:prstGeom>
                  </pic:spPr>
                </pic:pic>
              </a:graphicData>
            </a:graphic>
          </wp:inline>
        </w:drawing>
      </w:r>
      <w:r w:rsidR="000C3D04" w:rsidRPr="000C3D04">
        <w:rPr>
          <w:rFonts w:eastAsiaTheme="minorEastAsia"/>
          <w:color w:val="000000" w:themeColor="text1"/>
          <w:lang w:eastAsia="en-US"/>
        </w:rPr>
        <w:t xml:space="preserve"> </w:t>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(27)</w:t>
      </w:r>
    </w:p>
    <w:p w14:paraId="72464BB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0DD42705"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ext</w:t>
      </w:r>
      <w:r w:rsidRPr="000C3D04">
        <w:rPr>
          <w:rFonts w:eastAsiaTheme="minorEastAsia"/>
          <w:color w:val="000000" w:themeColor="text1"/>
          <w:lang w:eastAsia="en-US"/>
        </w:rPr>
        <w:t xml:space="preserve"> – это внеземное излученное,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EE99574" w14:textId="77777777" w:rsidR="000C3D04" w:rsidRPr="000C3D04" w:rsidRDefault="000C3D04" w:rsidP="00914C70">
      <w:pPr>
        <w:pStyle w:val="af9"/>
        <w:ind w:firstLine="567"/>
        <w:jc w:val="both"/>
        <w:rPr>
          <w:rFonts w:eastAsiaTheme="minorEastAsia"/>
          <w:color w:val="000000" w:themeColor="text1"/>
          <w:lang w:eastAsia="en-US"/>
        </w:rPr>
      </w:pPr>
      <w:proofErr w:type="spellStart"/>
      <w:r w:rsidRPr="000C3D04">
        <w:rPr>
          <w:rFonts w:eastAsiaTheme="minorEastAsia"/>
          <w:i/>
          <w:color w:val="000000" w:themeColor="text1"/>
          <w:lang w:val="en-US" w:eastAsia="en-US"/>
        </w:rPr>
        <w:t>n</w:t>
      </w:r>
      <w:r w:rsidRPr="000C3D04">
        <w:rPr>
          <w:rFonts w:eastAsiaTheme="minorEastAsia"/>
          <w:color w:val="000000" w:themeColor="text1"/>
          <w:vertAlign w:val="subscript"/>
          <w:lang w:val="en-US" w:eastAsia="en-US"/>
        </w:rPr>
        <w:t>day</w:t>
      </w:r>
      <w:proofErr w:type="spellEnd"/>
      <w:r w:rsidRPr="000C3D04">
        <w:rPr>
          <w:rFonts w:eastAsiaTheme="minorEastAsia"/>
          <w:color w:val="000000" w:themeColor="text1"/>
          <w:lang w:eastAsia="en-US"/>
        </w:rPr>
        <w:t xml:space="preserve"> - целое число дня года, полученное из набора климатических данных, согласно выбору из </w:t>
      </w:r>
      <w:r>
        <w:fldChar w:fldCharType="begin"/>
      </w:r>
      <w:r>
        <w:instrText>HYPERLINK \l "bookmark80"</w:instrText>
      </w:r>
      <w:r>
        <w:fldChar w:fldCharType="separate"/>
      </w:r>
      <w:r w:rsidRPr="000C3D04">
        <w:rPr>
          <w:rStyle w:val="ac"/>
          <w:rFonts w:eastAsiaTheme="minorEastAsia"/>
          <w:color w:val="000000" w:themeColor="text1"/>
          <w:u w:val="none"/>
          <w:lang w:eastAsia="en-US"/>
        </w:rPr>
        <w:t>таблицы A.2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(нормативный шаблон), с вариантом справочного выбора в </w:t>
      </w:r>
      <w:r>
        <w:fldChar w:fldCharType="begin"/>
      </w:r>
      <w:r>
        <w:instrText>HYPERLINK \l "bookmark91"</w:instrText>
      </w:r>
      <w:r>
        <w:fldChar w:fldCharType="separate"/>
      </w:r>
      <w:r w:rsidRPr="000C3D04">
        <w:rPr>
          <w:rStyle w:val="ac"/>
          <w:rFonts w:eastAsiaTheme="minorEastAsia"/>
          <w:color w:val="000000" w:themeColor="text1"/>
          <w:u w:val="none"/>
          <w:lang w:eastAsia="en-US"/>
        </w:rPr>
        <w:t>таблице B.2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0217442F"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sol;c</w:t>
      </w:r>
      <w:r w:rsidRPr="000C3D04">
        <w:rPr>
          <w:rFonts w:eastAsiaTheme="minorEastAsia"/>
          <w:color w:val="000000" w:themeColor="text1"/>
          <w:lang w:eastAsia="en-US"/>
        </w:rPr>
        <w:t xml:space="preserve"> - угол падения Солнца на наклонную поверхность в соответствии с </w:t>
      </w:r>
      <w:r>
        <w:fldChar w:fldCharType="begin"/>
      </w:r>
      <w:r>
        <w:instrText>HYPERLINK \l "bookmark40"</w:instrText>
      </w:r>
      <w:r>
        <w:fldChar w:fldCharType="separate"/>
      </w:r>
      <w:r w:rsidRPr="000C3D04">
        <w:rPr>
          <w:rStyle w:val="ac"/>
          <w:rFonts w:eastAsiaTheme="minorEastAsia"/>
          <w:color w:val="000000" w:themeColor="text1"/>
          <w:u w:val="none"/>
          <w:lang w:eastAsia="en-US"/>
        </w:rPr>
        <w:t>формулой (17)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в градусах. </w:t>
      </w:r>
    </w:p>
    <w:p w14:paraId="519F65A9"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6.4.4.3 Рассеянная поверхностная плотность потока излучения</w:t>
      </w:r>
    </w:p>
    <w:p w14:paraId="6B0BF323"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Рассеянная часть поверхностной плотности потока излучения на поверхность (без отражения от земной поверхности),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dif</w:t>
      </w:r>
      <w:r w:rsidRPr="000C3D04">
        <w:rPr>
          <w:rFonts w:eastAsiaTheme="minorEastAsia"/>
          <w:color w:val="000000" w:themeColor="text1"/>
          <w:lang w:eastAsia="en-US"/>
        </w:rPr>
        <w:t xml:space="preserve">, определяется как функция числа параметров в соответствии с </w:t>
      </w:r>
      <w:r>
        <w:fldChar w:fldCharType="begin"/>
      </w:r>
      <w:r>
        <w:instrText>HYPERLINK \l "bookmark52"</w:instrText>
      </w:r>
      <w:r>
        <w:fldChar w:fldCharType="separate"/>
      </w:r>
      <w:r w:rsidRPr="000C3D04">
        <w:rPr>
          <w:rStyle w:val="ac"/>
          <w:rFonts w:eastAsiaTheme="minorEastAsia"/>
          <w:color w:val="000000" w:themeColor="text1"/>
          <w:u w:val="none"/>
          <w:lang w:eastAsia="en-US"/>
        </w:rPr>
        <w:t>формулами (28)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r>
        <w:fldChar w:fldCharType="begin"/>
      </w:r>
      <w:r>
        <w:instrText>HYPERLINK \l "bookmark58"</w:instrText>
      </w:r>
      <w:r>
        <w:fldChar w:fldCharType="separate"/>
      </w:r>
      <w:r w:rsidRPr="000C3D04">
        <w:rPr>
          <w:rStyle w:val="ac"/>
          <w:rFonts w:eastAsiaTheme="minorEastAsia"/>
          <w:color w:val="000000" w:themeColor="text1"/>
          <w:u w:val="none"/>
          <w:lang w:eastAsia="en-US"/>
        </w:rPr>
        <w:t>(33)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см. </w:t>
      </w:r>
      <w:r>
        <w:fldChar w:fldCharType="begin"/>
      </w:r>
      <w:r>
        <w:instrText>HYPERLINK \l "bookmark54"</w:instrText>
      </w:r>
      <w:r>
        <w:fldChar w:fldCharType="separate"/>
      </w:r>
      <w:r w:rsidRPr="000C3D04">
        <w:rPr>
          <w:rStyle w:val="ac"/>
          <w:rFonts w:eastAsiaTheme="minorEastAsia"/>
          <w:color w:val="000000" w:themeColor="text1"/>
          <w:u w:val="none"/>
          <w:lang w:eastAsia="en-US"/>
        </w:rPr>
        <w:t>рисунок 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Безразмерные параметры </w:t>
      </w:r>
      <w:r w:rsidRPr="000C3D04">
        <w:rPr>
          <w:rFonts w:eastAsiaTheme="minorEastAsia"/>
          <w:i/>
          <w:iCs/>
          <w:color w:val="000000" w:themeColor="text1"/>
          <w:lang w:eastAsia="en-US"/>
        </w:rPr>
        <w:t xml:space="preserve">a </w:t>
      </w:r>
      <w:r w:rsidRPr="000C3D04">
        <w:rPr>
          <w:rFonts w:eastAsiaTheme="minorEastAsia"/>
          <w:color w:val="000000" w:themeColor="text1"/>
          <w:lang w:eastAsia="en-US"/>
        </w:rPr>
        <w:t xml:space="preserve">и </w:t>
      </w:r>
      <w:r w:rsidRPr="000C3D04">
        <w:rPr>
          <w:rFonts w:eastAsiaTheme="minorEastAsia"/>
          <w:i/>
          <w:color w:val="000000" w:themeColor="text1"/>
          <w:lang w:eastAsia="en-US"/>
        </w:rPr>
        <w:t>b</w:t>
      </w:r>
      <w:r w:rsidRPr="000C3D04">
        <w:rPr>
          <w:rFonts w:eastAsiaTheme="minorEastAsia"/>
          <w:color w:val="000000" w:themeColor="text1"/>
          <w:lang w:eastAsia="en-US"/>
        </w:rPr>
        <w:t>:</w:t>
      </w:r>
    </w:p>
    <w:p w14:paraId="447B8864" w14:textId="3BB272EE"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0D67F947" wp14:editId="68D2C706">
            <wp:extent cx="1341120" cy="320040"/>
            <wp:effectExtent l="0" t="0" r="0" b="381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1341120" cy="320040"/>
                    </a:xfrm>
                    <a:prstGeom prst="rect">
                      <a:avLst/>
                    </a:prstGeom>
                  </pic:spPr>
                </pic:pic>
              </a:graphicData>
            </a:graphic>
          </wp:inline>
        </w:drawing>
      </w:r>
      <w:r w:rsidR="000C3D04" w:rsidRPr="000C3D04">
        <w:rPr>
          <w:rFonts w:eastAsiaTheme="minorEastAsia"/>
          <w:color w:val="000000" w:themeColor="text1"/>
          <w:lang w:eastAsia="en-US"/>
        </w:rPr>
        <w:t xml:space="preserve"> </w:t>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(28)</w:t>
      </w:r>
    </w:p>
    <w:p w14:paraId="522C35C6" w14:textId="47EFEF20" w:rsidR="000C3D04" w:rsidRPr="000C3D04" w:rsidRDefault="00E47DEC" w:rsidP="00914C7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792A0DCA" wp14:editId="5D5FEBB4">
            <wp:extent cx="1638300" cy="36576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1638300" cy="365760"/>
                    </a:xfrm>
                    <a:prstGeom prst="rect">
                      <a:avLst/>
                    </a:prstGeom>
                  </pic:spPr>
                </pic:pic>
              </a:graphicData>
            </a:graphic>
          </wp:inline>
        </w:drawing>
      </w:r>
      <w:r w:rsidR="00B565EF">
        <w:rPr>
          <w:rFonts w:eastAsiaTheme="minorEastAsia"/>
          <w:color w:val="000000" w:themeColor="text1"/>
          <w:lang w:val="ru-RU" w:eastAsia="en-US"/>
        </w:rPr>
        <w:t>,</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(29)</w:t>
      </w:r>
    </w:p>
    <w:p w14:paraId="0517D7C8" w14:textId="77777777" w:rsidR="000C3D04" w:rsidRPr="000C3D04" w:rsidRDefault="000C3D04" w:rsidP="00914C70">
      <w:pPr>
        <w:pStyle w:val="af9"/>
        <w:ind w:firstLine="567"/>
        <w:jc w:val="both"/>
        <w:rPr>
          <w:rFonts w:eastAsiaTheme="minorEastAsia"/>
          <w:b/>
          <w:bCs/>
          <w:color w:val="000000" w:themeColor="text1"/>
          <w:lang w:eastAsia="en-US"/>
        </w:rPr>
      </w:pPr>
      <w:r w:rsidRPr="000C3D04">
        <w:rPr>
          <w:rFonts w:eastAsiaTheme="minorEastAsia"/>
          <w:color w:val="000000" w:themeColor="text1"/>
          <w:lang w:eastAsia="en-US"/>
        </w:rPr>
        <w:t>где</w:t>
      </w:r>
    </w:p>
    <w:p w14:paraId="7EBDC7E1"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a,</w:t>
      </w:r>
      <w:r w:rsidRPr="000C3D04">
        <w:rPr>
          <w:rFonts w:eastAsiaTheme="minorEastAsia"/>
          <w:i/>
          <w:color w:val="000000" w:themeColor="text1"/>
          <w:lang w:eastAsia="en-US"/>
        </w:rPr>
        <w:t>b</w:t>
      </w:r>
      <w:r w:rsidRPr="000C3D04">
        <w:rPr>
          <w:rFonts w:eastAsiaTheme="minorEastAsia"/>
          <w:color w:val="000000" w:themeColor="text1"/>
          <w:lang w:eastAsia="en-US"/>
        </w:rPr>
        <w:t xml:space="preserve"> - являются безразмерными параметрами;</w:t>
      </w:r>
    </w:p>
    <w:p w14:paraId="51A9F3BB"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θ</w:t>
      </w:r>
      <w:r w:rsidRPr="000C3D04">
        <w:rPr>
          <w:rFonts w:eastAsiaTheme="minorEastAsia"/>
          <w:color w:val="000000" w:themeColor="text1"/>
          <w:vertAlign w:val="subscript"/>
          <w:lang w:val="en-US" w:eastAsia="en-US"/>
        </w:rPr>
        <w:t>z</w:t>
      </w:r>
      <w:r w:rsidRPr="000C3D04">
        <w:rPr>
          <w:rFonts w:eastAsiaTheme="minorEastAsia"/>
          <w:color w:val="000000" w:themeColor="text1"/>
          <w:vertAlign w:val="subscript"/>
          <w:lang w:eastAsia="en-US"/>
        </w:rPr>
        <w:t xml:space="preserve"> </w:t>
      </w:r>
      <w:r w:rsidRPr="000C3D04">
        <w:rPr>
          <w:rFonts w:eastAsiaTheme="minorEastAsia"/>
          <w:color w:val="000000" w:themeColor="text1"/>
          <w:lang w:eastAsia="en-US"/>
        </w:rPr>
        <w:t xml:space="preserve">- зенитный угол Солнца в соответствии с </w:t>
      </w:r>
      <w:hyperlink w:anchor="bookmark34" w:history="1">
        <w:r w:rsidRPr="000C3D04">
          <w:rPr>
            <w:rStyle w:val="ac"/>
            <w:rFonts w:eastAsiaTheme="minorEastAsia"/>
            <w:color w:val="000000" w:themeColor="text1"/>
            <w:u w:val="none"/>
            <w:lang w:eastAsia="en-US"/>
          </w:rPr>
          <w:t>формулой (12)</w:t>
        </w:r>
      </w:hyperlink>
      <w:r w:rsidRPr="000C3D04">
        <w:rPr>
          <w:rFonts w:eastAsiaTheme="minorEastAsia"/>
          <w:color w:val="000000" w:themeColor="text1"/>
          <w:lang w:eastAsia="en-US"/>
        </w:rPr>
        <w:t>, в градусах;</w:t>
      </w:r>
    </w:p>
    <w:p w14:paraId="7FF82379"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6D75D14A" w14:textId="77777777" w:rsidR="000C3D04" w:rsidRPr="000C3D04" w:rsidRDefault="000C3D04" w:rsidP="00914C7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lastRenderedPageBreak/>
        <w:t>θ</w:t>
      </w:r>
      <w:r w:rsidRPr="000C3D04">
        <w:rPr>
          <w:rFonts w:eastAsiaTheme="minorEastAsia"/>
          <w:color w:val="000000" w:themeColor="text1"/>
          <w:vertAlign w:val="subscript"/>
          <w:lang w:eastAsia="en-US"/>
        </w:rPr>
        <w:t>sol;ic</w:t>
      </w:r>
      <w:r w:rsidRPr="000C3D04">
        <w:rPr>
          <w:rFonts w:eastAsiaTheme="minorEastAsia"/>
          <w:color w:val="000000" w:themeColor="text1"/>
          <w:lang w:eastAsia="en-US"/>
        </w:rPr>
        <w:t xml:space="preserve"> - угол падения на наклонную поверхность в соответствии с </w:t>
      </w:r>
      <w:r>
        <w:fldChar w:fldCharType="begin"/>
      </w:r>
      <w:r>
        <w:instrText>HYPERLINK \l "bookmark40"</w:instrText>
      </w:r>
      <w:r>
        <w:fldChar w:fldCharType="separate"/>
      </w:r>
      <w:r w:rsidRPr="000C3D04">
        <w:rPr>
          <w:rStyle w:val="ac"/>
          <w:rFonts w:eastAsiaTheme="minorEastAsia"/>
          <w:color w:val="000000" w:themeColor="text1"/>
          <w:u w:val="none"/>
          <w:lang w:eastAsia="en-US"/>
        </w:rPr>
        <w:t>формулой (17)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5BEAF94B" w14:textId="77777777" w:rsidR="000C3D04" w:rsidRPr="000C3D04" w:rsidRDefault="000C3D04" w:rsidP="00914C70">
      <w:pPr>
        <w:pStyle w:val="af9"/>
        <w:ind w:firstLine="567"/>
        <w:jc w:val="both"/>
        <w:rPr>
          <w:rFonts w:eastAsiaTheme="minorEastAsia"/>
          <w:b/>
          <w:bCs/>
          <w:color w:val="000000" w:themeColor="text1"/>
          <w:lang w:eastAsia="en-US"/>
        </w:rPr>
      </w:pPr>
    </w:p>
    <w:p w14:paraId="606AA45C" w14:textId="77777777" w:rsidR="000C3D04" w:rsidRPr="000C3D04" w:rsidRDefault="000C3D04" w:rsidP="000C3D04">
      <w:pPr>
        <w:pStyle w:val="af9"/>
        <w:ind w:firstLine="567"/>
        <w:jc w:val="both"/>
        <w:rPr>
          <w:rFonts w:eastAsiaTheme="minorEastAsia"/>
          <w:b/>
          <w:bCs/>
          <w:color w:val="000000"/>
          <w:lang w:val="en-US" w:eastAsia="en-US"/>
        </w:rPr>
      </w:pPr>
      <w:r w:rsidRPr="000C3D04">
        <w:rPr>
          <w:rFonts w:eastAsiaTheme="minorEastAsia"/>
          <w:b/>
          <w:bCs/>
          <w:noProof/>
          <w:color w:val="000000"/>
          <w:lang w:eastAsia="en-US"/>
        </w:rPr>
        <w:drawing>
          <wp:inline distT="0" distB="0" distL="0" distR="0" wp14:anchorId="43E232D4" wp14:editId="57C4D212">
            <wp:extent cx="5942330" cy="2219158"/>
            <wp:effectExtent l="0" t="0" r="127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5942330" cy="2219158"/>
                    </a:xfrm>
                    <a:prstGeom prst="rect">
                      <a:avLst/>
                    </a:prstGeom>
                  </pic:spPr>
                </pic:pic>
              </a:graphicData>
            </a:graphic>
          </wp:inline>
        </w:drawing>
      </w:r>
    </w:p>
    <w:p w14:paraId="76304FC2" w14:textId="77777777" w:rsidR="000C3D04" w:rsidRPr="000C3D04" w:rsidRDefault="000C3D04" w:rsidP="000C3D04">
      <w:pPr>
        <w:pStyle w:val="af9"/>
        <w:ind w:firstLine="567"/>
        <w:jc w:val="both"/>
        <w:rPr>
          <w:rFonts w:eastAsiaTheme="minorEastAsia"/>
          <w:b/>
          <w:bCs/>
          <w:color w:val="000000"/>
          <w:lang w:val="en-US" w:eastAsia="en-US"/>
        </w:rPr>
      </w:pPr>
    </w:p>
    <w:p w14:paraId="3670CCB9" w14:textId="144751C3"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Рисунок 1 </w:t>
      </w:r>
      <w:r w:rsidR="007D2AC0">
        <w:rPr>
          <w:rFonts w:eastAsiaTheme="minorEastAsia"/>
          <w:b/>
          <w:bCs/>
          <w:color w:val="000000"/>
          <w:lang w:eastAsia="en-US"/>
        </w:rPr>
        <w:t>-</w:t>
      </w:r>
      <w:r w:rsidRPr="000C3D04">
        <w:rPr>
          <w:rFonts w:eastAsiaTheme="minorEastAsia"/>
          <w:b/>
          <w:bCs/>
          <w:color w:val="000000"/>
          <w:lang w:eastAsia="en-US"/>
        </w:rPr>
        <w:t xml:space="preserve"> Направленное излучение на наклонную поверхность</w:t>
      </w:r>
    </w:p>
    <w:p w14:paraId="206AA9CE" w14:textId="77777777" w:rsidR="000C3D04" w:rsidRPr="000C3D04" w:rsidRDefault="000C3D04" w:rsidP="000C3D04">
      <w:pPr>
        <w:pStyle w:val="af9"/>
        <w:ind w:firstLine="567"/>
        <w:rPr>
          <w:rFonts w:eastAsiaTheme="minorEastAsia"/>
          <w:color w:val="000000"/>
          <w:lang w:eastAsia="en-US"/>
        </w:rPr>
      </w:pPr>
    </w:p>
    <w:p w14:paraId="3700FA1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Безразмерный параметр четкости, </w:t>
      </w:r>
      <w:r w:rsidRPr="000C3D04">
        <w:rPr>
          <w:rFonts w:eastAsiaTheme="minorEastAsia"/>
          <w:i/>
          <w:color w:val="000000" w:themeColor="text1"/>
          <w:lang w:eastAsia="en-US"/>
        </w:rPr>
        <w:t>ε</w:t>
      </w:r>
      <w:r w:rsidRPr="000C3D04">
        <w:rPr>
          <w:rFonts w:eastAsiaTheme="minorEastAsia"/>
          <w:color w:val="000000" w:themeColor="text1"/>
          <w:lang w:eastAsia="en-US"/>
        </w:rPr>
        <w:t>:</w:t>
      </w:r>
    </w:p>
    <w:p w14:paraId="3B86E4F3" w14:textId="32D15342" w:rsidR="000C3D04" w:rsidRPr="000C3D04" w:rsidRDefault="00E47DEC" w:rsidP="007D2AC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34BBDB53" wp14:editId="25D9D060">
            <wp:extent cx="2133600" cy="89916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133600" cy="89916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t>(30)</w:t>
      </w:r>
    </w:p>
    <w:p w14:paraId="410A18A4"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3B6027A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ε</w:t>
      </w:r>
      <w:r w:rsidRPr="000C3D04">
        <w:rPr>
          <w:rFonts w:eastAsiaTheme="minorEastAsia"/>
          <w:color w:val="000000" w:themeColor="text1"/>
          <w:lang w:eastAsia="en-US"/>
        </w:rPr>
        <w:t xml:space="preserve"> - безразмерный параметр четкости, условия анизотропии неба (модель Переса); </w:t>
      </w:r>
    </w:p>
    <w:p w14:paraId="72DE87A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d</w:t>
      </w:r>
      <w:r w:rsidRPr="000C3D04">
        <w:rPr>
          <w:rFonts w:eastAsiaTheme="minorEastAsia"/>
          <w:color w:val="000000" w:themeColor="text1"/>
          <w:lang w:eastAsia="en-US"/>
        </w:rPr>
        <w:t xml:space="preserve"> - рассеянная горизонтальная поверхностная плотность потока излучения,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 xml:space="preserve">; </w:t>
      </w:r>
    </w:p>
    <w:p w14:paraId="5E07559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b</w:t>
      </w:r>
      <w:r w:rsidRPr="000C3D04">
        <w:rPr>
          <w:rFonts w:eastAsiaTheme="minorEastAsia"/>
          <w:color w:val="000000" w:themeColor="text1"/>
          <w:lang w:eastAsia="en-US"/>
        </w:rPr>
        <w:t xml:space="preserve"> - прямая направленная поверхностная плотность потока солнечного излучения,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 xml:space="preserve">; </w:t>
      </w:r>
    </w:p>
    <w:p w14:paraId="5A6BF4D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в градусах; </w:t>
      </w:r>
    </w:p>
    <w:p w14:paraId="7A9D04F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K</w:t>
      </w:r>
      <w:r w:rsidRPr="000C3D04">
        <w:rPr>
          <w:rFonts w:eastAsiaTheme="minorEastAsia"/>
          <w:color w:val="000000" w:themeColor="text1"/>
          <w:lang w:eastAsia="en-US"/>
        </w:rPr>
        <w:t xml:space="preserve"> - постоянная, полученная в соответствии с </w:t>
      </w:r>
      <w:hyperlink w:anchor="bookmark23" w:history="1">
        <w:r w:rsidRPr="000C3D04">
          <w:rPr>
            <w:rStyle w:val="ac"/>
            <w:rFonts w:eastAsiaTheme="minorEastAsia"/>
            <w:color w:val="000000" w:themeColor="text1"/>
            <w:u w:val="none"/>
            <w:lang w:eastAsia="en-US"/>
          </w:rPr>
          <w:t>таблицей 9</w:t>
        </w:r>
      </w:hyperlink>
      <w:r w:rsidRPr="000C3D04">
        <w:rPr>
          <w:rFonts w:eastAsiaTheme="minorEastAsia"/>
          <w:color w:val="000000" w:themeColor="text1"/>
          <w:lang w:eastAsia="en-US"/>
        </w:rPr>
        <w:t>, в рад</w:t>
      </w:r>
      <w:r w:rsidRPr="000C3D04">
        <w:rPr>
          <w:rFonts w:eastAsiaTheme="minorEastAsia"/>
          <w:color w:val="000000" w:themeColor="text1"/>
          <w:vertAlign w:val="superscript"/>
          <w:lang w:eastAsia="en-US"/>
        </w:rPr>
        <w:t>-3</w:t>
      </w:r>
      <w:r w:rsidRPr="000C3D04">
        <w:rPr>
          <w:rFonts w:eastAsiaTheme="minorEastAsia"/>
          <w:color w:val="000000" w:themeColor="text1"/>
          <w:lang w:eastAsia="en-US"/>
        </w:rPr>
        <w:t>.</w:t>
      </w:r>
    </w:p>
    <w:p w14:paraId="74D56E2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с</w:t>
      </w:r>
    </w:p>
    <w:p w14:paraId="3AEF749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если </w:t>
      </w:r>
      <w:r w:rsidRPr="000C3D04">
        <w:rPr>
          <w:rFonts w:eastAsiaTheme="minorEastAsia"/>
          <w:noProof/>
          <w:color w:val="000000" w:themeColor="text1"/>
          <w:lang w:eastAsia="en-US"/>
        </w:rPr>
        <w:drawing>
          <wp:inline distT="0" distB="0" distL="0" distR="0" wp14:anchorId="301BC8D2" wp14:editId="34F3E0E1">
            <wp:extent cx="1356360" cy="2286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1356360" cy="228600"/>
                    </a:xfrm>
                    <a:prstGeom prst="rect">
                      <a:avLst/>
                    </a:prstGeom>
                  </pic:spPr>
                </pic:pic>
              </a:graphicData>
            </a:graphic>
          </wp:inline>
        </w:drawing>
      </w:r>
    </w:p>
    <w:p w14:paraId="0F593F3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Околосолнечный коэффициент яркости,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1</w:t>
      </w:r>
      <w:r w:rsidRPr="000C3D04">
        <w:rPr>
          <w:rFonts w:eastAsiaTheme="minorEastAsia"/>
          <w:color w:val="000000" w:themeColor="text1"/>
          <w:lang w:eastAsia="en-US"/>
        </w:rPr>
        <w:t xml:space="preserve">, и горизонтальный коэффициент яркости,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2</w:t>
      </w:r>
      <w:r w:rsidRPr="000C3D04">
        <w:rPr>
          <w:rFonts w:eastAsiaTheme="minorEastAsia"/>
          <w:color w:val="000000" w:themeColor="text1"/>
          <w:lang w:eastAsia="en-US"/>
        </w:rPr>
        <w:t>:</w:t>
      </w:r>
    </w:p>
    <w:p w14:paraId="6DDA0F51"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Из </w:t>
      </w:r>
      <w:hyperlink w:anchor="bookmark21" w:history="1">
        <w:r w:rsidRPr="000C3D04">
          <w:rPr>
            <w:rStyle w:val="ac"/>
            <w:rFonts w:eastAsiaTheme="minorEastAsia"/>
            <w:color w:val="000000" w:themeColor="text1"/>
            <w:u w:val="none"/>
            <w:lang w:eastAsia="en-US"/>
          </w:rPr>
          <w:t>таблицы 8</w:t>
        </w:r>
      </w:hyperlink>
      <w:r w:rsidRPr="000C3D04">
        <w:rPr>
          <w:rFonts w:eastAsiaTheme="minorEastAsia"/>
          <w:color w:val="000000" w:themeColor="text1"/>
          <w:lang w:eastAsia="en-US"/>
        </w:rPr>
        <w:t xml:space="preserve"> получается коэффициент яркости, </w:t>
      </w:r>
      <w:r w:rsidRPr="000C3D04">
        <w:rPr>
          <w:rFonts w:eastAsiaTheme="minorEastAsia"/>
          <w:i/>
          <w:color w:val="000000" w:themeColor="text1"/>
          <w:lang w:val="en-US" w:eastAsia="en-US"/>
        </w:rPr>
        <w:t>f</w:t>
      </w:r>
      <w:r w:rsidRPr="000C3D04">
        <w:rPr>
          <w:rFonts w:eastAsiaTheme="minorEastAsia"/>
          <w:color w:val="000000" w:themeColor="text1"/>
          <w:vertAlign w:val="subscript"/>
          <w:lang w:val="en-US" w:eastAsia="en-US"/>
        </w:rPr>
        <w:t>i</w:t>
      </w:r>
      <w:r w:rsidRPr="000C3D04">
        <w:rPr>
          <w:rFonts w:eastAsiaTheme="minorEastAsia"/>
          <w:color w:val="000000" w:themeColor="text1"/>
          <w:vertAlign w:val="subscript"/>
          <w:lang w:eastAsia="en-US"/>
        </w:rPr>
        <w:t>,j</w:t>
      </w:r>
      <w:r w:rsidRPr="000C3D04">
        <w:rPr>
          <w:rFonts w:eastAsiaTheme="minorEastAsia"/>
          <w:color w:val="000000" w:themeColor="text1"/>
          <w:lang w:eastAsia="en-US"/>
        </w:rPr>
        <w:t xml:space="preserve">, который соответствует значению </w:t>
      </w:r>
      <w:r w:rsidRPr="000C3D04">
        <w:rPr>
          <w:rFonts w:eastAsiaTheme="minorEastAsia"/>
          <w:i/>
          <w:iCs/>
          <w:color w:val="000000" w:themeColor="text1"/>
          <w:lang w:eastAsia="en-US"/>
        </w:rPr>
        <w:t>ε</w:t>
      </w:r>
      <w:r w:rsidRPr="000C3D04">
        <w:rPr>
          <w:rFonts w:eastAsiaTheme="minorEastAsia"/>
          <w:color w:val="000000" w:themeColor="text1"/>
          <w:lang w:eastAsia="en-US"/>
        </w:rPr>
        <w:t xml:space="preserve">, рассчитанному в соответствии с </w:t>
      </w:r>
      <w:hyperlink w:anchor="bookmark55" w:history="1">
        <w:r w:rsidRPr="000C3D04">
          <w:rPr>
            <w:rStyle w:val="ac"/>
            <w:rFonts w:eastAsiaTheme="minorEastAsia"/>
            <w:color w:val="000000" w:themeColor="text1"/>
            <w:u w:val="none"/>
            <w:lang w:eastAsia="en-US"/>
          </w:rPr>
          <w:t>формулой (30)</w:t>
        </w:r>
      </w:hyperlink>
      <w:r w:rsidRPr="000C3D04">
        <w:rPr>
          <w:rFonts w:eastAsiaTheme="minorEastAsia"/>
          <w:color w:val="000000" w:themeColor="text1"/>
          <w:lang w:eastAsia="en-US"/>
        </w:rPr>
        <w:t>.</w:t>
      </w:r>
    </w:p>
    <w:p w14:paraId="618A926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Околосолнечный коэффициент яркости,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1</w:t>
      </w:r>
      <w:r w:rsidRPr="000C3D04">
        <w:rPr>
          <w:rFonts w:eastAsiaTheme="minorEastAsia"/>
          <w:color w:val="000000" w:themeColor="text1"/>
          <w:lang w:eastAsia="en-US"/>
        </w:rPr>
        <w:t xml:space="preserve">, и горизонтальный коэффициент яркости,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2</w:t>
      </w:r>
      <w:r w:rsidRPr="000C3D04">
        <w:rPr>
          <w:rFonts w:eastAsiaTheme="minorEastAsia"/>
          <w:color w:val="000000" w:themeColor="text1"/>
          <w:lang w:eastAsia="en-US"/>
        </w:rPr>
        <w:t xml:space="preserve">, получается из </w:t>
      </w:r>
      <w:hyperlink w:anchor="bookmark56" w:history="1">
        <w:r w:rsidRPr="000C3D04">
          <w:rPr>
            <w:rStyle w:val="ac"/>
            <w:rFonts w:eastAsiaTheme="minorEastAsia"/>
            <w:color w:val="000000" w:themeColor="text1"/>
            <w:u w:val="none"/>
            <w:lang w:eastAsia="en-US"/>
          </w:rPr>
          <w:t>формул (31)</w:t>
        </w:r>
      </w:hyperlink>
      <w:r w:rsidRPr="000C3D04">
        <w:rPr>
          <w:rFonts w:eastAsiaTheme="minorEastAsia"/>
          <w:color w:val="000000" w:themeColor="text1"/>
          <w:lang w:eastAsia="en-US"/>
        </w:rPr>
        <w:t>-</w:t>
      </w:r>
      <w:hyperlink w:anchor="bookmark58" w:history="1">
        <w:r w:rsidRPr="000C3D04">
          <w:rPr>
            <w:rStyle w:val="ac"/>
            <w:rFonts w:eastAsiaTheme="minorEastAsia"/>
            <w:color w:val="000000" w:themeColor="text1"/>
            <w:u w:val="none"/>
            <w:lang w:eastAsia="en-US"/>
          </w:rPr>
          <w:t>(33)</w:t>
        </w:r>
      </w:hyperlink>
      <w:r w:rsidRPr="000C3D04">
        <w:rPr>
          <w:rFonts w:eastAsiaTheme="minorEastAsia"/>
          <w:color w:val="000000" w:themeColor="text1"/>
          <w:lang w:eastAsia="en-US"/>
        </w:rPr>
        <w:t>:</w:t>
      </w:r>
    </w:p>
    <w:p w14:paraId="1C20777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0B06E13F" wp14:editId="21FBE8A2">
            <wp:extent cx="853440" cy="426720"/>
            <wp:effectExtent l="0" t="0" r="3810" b="0"/>
            <wp:docPr id="46" name="Рисунок 46" descr="Изображение выглядит как текст, Шрифт, белый,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46" descr="Изображение выглядит как текст, Шрифт, белый, снимок экрана&#10;&#10;Автоматически созданное описание"/>
                    <pic:cNvPicPr/>
                  </pic:nvPicPr>
                  <pic:blipFill>
                    <a:blip r:embed="rId55"/>
                    <a:stretch>
                      <a:fillRect/>
                    </a:stretch>
                  </pic:blipFill>
                  <pic:spPr>
                    <a:xfrm>
                      <a:off x="0" y="0"/>
                      <a:ext cx="853440" cy="42672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 xml:space="preserve">(31) </w:t>
      </w:r>
    </w:p>
    <w:p w14:paraId="2494644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581851E9" wp14:editId="380B474A">
            <wp:extent cx="2674620" cy="411480"/>
            <wp:effectExtent l="0" t="0" r="0" b="762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2674620" cy="41148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 xml:space="preserve">(32) </w:t>
      </w:r>
    </w:p>
    <w:p w14:paraId="6BD7D34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23BAAE16" wp14:editId="4BB5516A">
            <wp:extent cx="2278380" cy="373380"/>
            <wp:effectExtent l="0" t="0" r="7620" b="762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2278380" cy="37338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(33)</w:t>
      </w:r>
    </w:p>
    <w:p w14:paraId="51D142A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lastRenderedPageBreak/>
        <w:t xml:space="preserve">с этими параметрами, рассеянная поверхностная плотность потока излучения рассчитывается по </w:t>
      </w:r>
      <w:hyperlink w:anchor="bookmark59" w:history="1">
        <w:r w:rsidRPr="000C3D04">
          <w:rPr>
            <w:rStyle w:val="ac"/>
            <w:rFonts w:eastAsiaTheme="minorEastAsia"/>
            <w:color w:val="000000" w:themeColor="text1"/>
            <w:u w:val="none"/>
            <w:lang w:eastAsia="en-US"/>
          </w:rPr>
          <w:t>формуле (34)</w:t>
        </w:r>
      </w:hyperlink>
      <w:r w:rsidRPr="000C3D04">
        <w:rPr>
          <w:rFonts w:eastAsiaTheme="minorEastAsia"/>
          <w:color w:val="000000" w:themeColor="text1"/>
          <w:lang w:eastAsia="en-US"/>
        </w:rPr>
        <w:t xml:space="preserve">: </w:t>
      </w:r>
    </w:p>
    <w:p w14:paraId="63F7D8A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06013E08" wp14:editId="78B5694F">
            <wp:extent cx="3230880" cy="449580"/>
            <wp:effectExtent l="0" t="0" r="7620" b="762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3230880" cy="44958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(34)</w:t>
      </w:r>
    </w:p>
    <w:p w14:paraId="363FC83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47F1241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Δ </w:t>
      </w:r>
      <w:r w:rsidRPr="000C3D04">
        <w:rPr>
          <w:rFonts w:eastAsiaTheme="minorEastAsia"/>
          <w:color w:val="000000" w:themeColor="text1"/>
          <w:lang w:eastAsia="en-US"/>
        </w:rPr>
        <w:t>– безразмерный параметр яркости неба;</w:t>
      </w:r>
    </w:p>
    <w:p w14:paraId="0901BFE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m </w:t>
      </w:r>
      <w:r w:rsidRPr="000C3D04">
        <w:rPr>
          <w:rFonts w:eastAsiaTheme="minorEastAsia"/>
          <w:color w:val="000000" w:themeColor="text1"/>
          <w:lang w:eastAsia="en-US"/>
        </w:rPr>
        <w:t xml:space="preserve">– безразмерная воздушная масса в соответствии с </w:t>
      </w:r>
      <w:hyperlink w:anchor="bookmark44" w:history="1">
        <w:r w:rsidRPr="000C3D04">
          <w:rPr>
            <w:rStyle w:val="ac"/>
            <w:rFonts w:eastAsiaTheme="minorEastAsia"/>
            <w:color w:val="000000" w:themeColor="text1"/>
            <w:u w:val="none"/>
            <w:lang w:eastAsia="en-US"/>
          </w:rPr>
          <w:t>формулами (20)</w:t>
        </w:r>
      </w:hyperlink>
      <w:r w:rsidRPr="000C3D04">
        <w:rPr>
          <w:rFonts w:eastAsiaTheme="minorEastAsia"/>
          <w:color w:val="000000" w:themeColor="text1"/>
          <w:lang w:eastAsia="en-US"/>
        </w:rPr>
        <w:t xml:space="preserve"> и </w:t>
      </w:r>
      <w:hyperlink w:anchor="bookmark45" w:history="1">
        <w:r w:rsidRPr="000C3D04">
          <w:rPr>
            <w:rStyle w:val="ac"/>
            <w:rFonts w:eastAsiaTheme="minorEastAsia"/>
            <w:color w:val="000000" w:themeColor="text1"/>
            <w:u w:val="none"/>
            <w:lang w:eastAsia="en-US"/>
          </w:rPr>
          <w:t>(21)</w:t>
        </w:r>
      </w:hyperlink>
      <w:r w:rsidRPr="000C3D04">
        <w:rPr>
          <w:rFonts w:eastAsiaTheme="minorEastAsia"/>
          <w:color w:val="000000" w:themeColor="text1"/>
          <w:lang w:eastAsia="en-US"/>
        </w:rPr>
        <w:t>;</w:t>
      </w:r>
    </w:p>
    <w:p w14:paraId="232CA47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d</w:t>
      </w:r>
      <w:r w:rsidRPr="000C3D04">
        <w:rPr>
          <w:rFonts w:eastAsiaTheme="minorEastAsia"/>
          <w:color w:val="000000" w:themeColor="text1"/>
          <w:lang w:eastAsia="en-US"/>
        </w:rPr>
        <w:t xml:space="preserve"> – рассеянная горизонтальная поверхностная плотность потока излучения,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02AE3A0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l</w:t>
      </w:r>
      <w:r w:rsidRPr="000C3D04">
        <w:rPr>
          <w:rFonts w:eastAsiaTheme="minorEastAsia"/>
          <w:color w:val="000000" w:themeColor="text1"/>
          <w:vertAlign w:val="subscript"/>
          <w:lang w:eastAsia="en-US"/>
        </w:rPr>
        <w:t>ext</w:t>
      </w:r>
      <w:r w:rsidRPr="000C3D04">
        <w:rPr>
          <w:rFonts w:eastAsiaTheme="minorEastAsia"/>
          <w:color w:val="000000" w:themeColor="text1"/>
          <w:lang w:eastAsia="en-US"/>
        </w:rPr>
        <w:t xml:space="preserve"> - внеземная поверхностная плотность потока солнечного излучения в соответствии с </w:t>
      </w:r>
      <w:r>
        <w:fldChar w:fldCharType="begin"/>
      </w:r>
      <w:r>
        <w:instrText>HYPERLINK \l "bookmark51"</w:instrText>
      </w:r>
      <w:r>
        <w:fldChar w:fldCharType="separate"/>
      </w:r>
      <w:r w:rsidRPr="000C3D04">
        <w:rPr>
          <w:rStyle w:val="ac"/>
          <w:rFonts w:eastAsiaTheme="minorEastAsia"/>
          <w:color w:val="000000" w:themeColor="text1"/>
          <w:u w:val="none"/>
          <w:lang w:eastAsia="en-US"/>
        </w:rPr>
        <w:t>формулой (27)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70F40AD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F</w:t>
      </w:r>
      <w:r w:rsidRPr="000C3D04">
        <w:rPr>
          <w:rFonts w:eastAsiaTheme="minorEastAsia"/>
          <w:color w:val="000000" w:themeColor="text1"/>
          <w:vertAlign w:val="subscript"/>
          <w:lang w:eastAsia="en-US"/>
        </w:rPr>
        <w:t>1</w:t>
      </w:r>
      <w:r w:rsidRPr="000C3D04">
        <w:rPr>
          <w:rFonts w:eastAsiaTheme="minorEastAsia"/>
          <w:color w:val="000000" w:themeColor="text1"/>
          <w:lang w:eastAsia="en-US"/>
        </w:rPr>
        <w:t xml:space="preserve"> - околосолнечный коэффициент яркости;</w:t>
      </w:r>
    </w:p>
    <w:p w14:paraId="5D51733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F</w:t>
      </w:r>
      <w:r w:rsidRPr="000C3D04">
        <w:rPr>
          <w:rFonts w:eastAsiaTheme="minorEastAsia"/>
          <w:color w:val="000000" w:themeColor="text1"/>
          <w:vertAlign w:val="subscript"/>
          <w:lang w:eastAsia="en-US"/>
        </w:rPr>
        <w:t xml:space="preserve">2 </w:t>
      </w:r>
      <w:r w:rsidRPr="000C3D04">
        <w:rPr>
          <w:rFonts w:eastAsiaTheme="minorEastAsia"/>
          <w:color w:val="000000" w:themeColor="text1"/>
          <w:lang w:eastAsia="en-US"/>
        </w:rPr>
        <w:t>- горизонтальный коэффициент яркости;</w:t>
      </w:r>
    </w:p>
    <w:p w14:paraId="18BEC97F"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ε </w:t>
      </w:r>
      <w:r w:rsidRPr="000C3D04">
        <w:rPr>
          <w:rFonts w:eastAsiaTheme="minorEastAsia"/>
          <w:color w:val="000000" w:themeColor="text1"/>
          <w:lang w:eastAsia="en-US"/>
        </w:rPr>
        <w:t xml:space="preserve">- условия анизотропии неба безразмерного параметра яркости (модель Переса) в соответствии с </w:t>
      </w:r>
      <w:r>
        <w:fldChar w:fldCharType="begin"/>
      </w:r>
      <w:r>
        <w:instrText>HYPERLINK \l "bookmark55"</w:instrText>
      </w:r>
      <w:r>
        <w:fldChar w:fldCharType="separate"/>
      </w:r>
      <w:r w:rsidRPr="000C3D04">
        <w:rPr>
          <w:rStyle w:val="ac"/>
          <w:rFonts w:eastAsiaTheme="minorEastAsia"/>
          <w:color w:val="000000" w:themeColor="text1"/>
          <w:u w:val="none"/>
          <w:lang w:eastAsia="en-US"/>
        </w:rPr>
        <w:t>формулой (30)</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A44DAE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f</w:t>
      </w:r>
      <w:r w:rsidRPr="000C3D04">
        <w:rPr>
          <w:rFonts w:eastAsiaTheme="minorEastAsia"/>
          <w:color w:val="000000" w:themeColor="text1"/>
          <w:vertAlign w:val="subscript"/>
          <w:lang w:val="en-US" w:eastAsia="en-US"/>
        </w:rPr>
        <w:t>i</w:t>
      </w:r>
      <w:r w:rsidRPr="000C3D04">
        <w:rPr>
          <w:rFonts w:eastAsiaTheme="minorEastAsia"/>
          <w:color w:val="000000" w:themeColor="text1"/>
          <w:vertAlign w:val="subscript"/>
          <w:lang w:eastAsia="en-US"/>
        </w:rPr>
        <w:t>,j</w:t>
      </w:r>
      <w:r w:rsidRPr="000C3D04">
        <w:rPr>
          <w:rFonts w:eastAsiaTheme="minorEastAsia"/>
          <w:color w:val="000000" w:themeColor="text1"/>
          <w:lang w:eastAsia="en-US"/>
        </w:rPr>
        <w:t xml:space="preserve"> - коэффициент яркости, условия анизотропии неба (модель Переса) как функция e;</w:t>
      </w:r>
    </w:p>
    <w:p w14:paraId="6E8F0B5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β</w:t>
      </w:r>
      <w:r w:rsidRPr="000C3D04">
        <w:rPr>
          <w:rFonts w:eastAsiaTheme="minorEastAsia"/>
          <w:iCs/>
          <w:color w:val="000000" w:themeColor="text1"/>
          <w:vertAlign w:val="subscript"/>
          <w:lang w:eastAsia="en-US"/>
        </w:rPr>
        <w:t>ic</w:t>
      </w:r>
      <w:r w:rsidRPr="000C3D04">
        <w:rPr>
          <w:rFonts w:eastAsiaTheme="minorEastAsia"/>
          <w:color w:val="000000" w:themeColor="text1"/>
          <w:lang w:eastAsia="en-US"/>
        </w:rPr>
        <w:t xml:space="preserve"> – угол наклона наклонной поверхности,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00B1E0C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θ</w:t>
      </w:r>
      <w:r w:rsidRPr="000C3D04">
        <w:rPr>
          <w:rFonts w:eastAsiaTheme="minorEastAsia"/>
          <w:i/>
          <w:iCs/>
          <w:color w:val="000000" w:themeColor="text1"/>
          <w:vertAlign w:val="subscript"/>
          <w:lang w:eastAsia="en-US"/>
        </w:rPr>
        <w:t>z</w:t>
      </w:r>
      <w:r w:rsidRPr="000C3D04">
        <w:rPr>
          <w:rFonts w:eastAsiaTheme="minorEastAsia"/>
          <w:i/>
          <w:iCs/>
          <w:color w:val="000000" w:themeColor="text1"/>
          <w:lang w:eastAsia="en-US"/>
        </w:rPr>
        <w:t xml:space="preserve"> </w:t>
      </w:r>
      <w:r w:rsidRPr="000C3D04">
        <w:rPr>
          <w:rFonts w:eastAsiaTheme="minorEastAsia"/>
          <w:color w:val="000000" w:themeColor="text1"/>
          <w:lang w:eastAsia="en-US"/>
        </w:rPr>
        <w:t xml:space="preserve">– зенитный угол Солнца в соответствии с </w:t>
      </w:r>
      <w:r>
        <w:fldChar w:fldCharType="begin"/>
      </w:r>
      <w:r>
        <w:instrText>HYPERLINK \l "bookmark34"</w:instrText>
      </w:r>
      <w:r>
        <w:fldChar w:fldCharType="separate"/>
      </w:r>
      <w:r w:rsidRPr="000C3D04">
        <w:rPr>
          <w:rStyle w:val="ac"/>
          <w:rFonts w:eastAsiaTheme="minorEastAsia"/>
          <w:color w:val="000000" w:themeColor="text1"/>
          <w:u w:val="none"/>
          <w:lang w:eastAsia="en-US"/>
        </w:rPr>
        <w:t>формулой (12)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43089DD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a </w:t>
      </w:r>
      <w:r w:rsidRPr="000C3D04">
        <w:rPr>
          <w:rFonts w:eastAsiaTheme="minorEastAsia"/>
          <w:color w:val="000000" w:themeColor="text1"/>
          <w:lang w:eastAsia="en-US"/>
        </w:rPr>
        <w:t xml:space="preserve">– безразмерный параметр в соответствии с </w:t>
      </w:r>
      <w:r>
        <w:fldChar w:fldCharType="begin"/>
      </w:r>
      <w:r>
        <w:instrText>HYPERLINK \l "bookmark52"</w:instrText>
      </w:r>
      <w:r>
        <w:fldChar w:fldCharType="separate"/>
      </w:r>
      <w:r w:rsidRPr="000C3D04">
        <w:rPr>
          <w:rStyle w:val="ac"/>
          <w:rFonts w:eastAsiaTheme="minorEastAsia"/>
          <w:color w:val="000000" w:themeColor="text1"/>
          <w:u w:val="none"/>
          <w:lang w:eastAsia="en-US"/>
        </w:rPr>
        <w:t>формулой (28)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3C9C046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b </w:t>
      </w:r>
      <w:r w:rsidRPr="000C3D04">
        <w:rPr>
          <w:rFonts w:eastAsiaTheme="minorEastAsia"/>
          <w:color w:val="000000" w:themeColor="text1"/>
          <w:lang w:eastAsia="en-US"/>
        </w:rPr>
        <w:t xml:space="preserve">– безразмерный параметр в соответствии с </w:t>
      </w:r>
      <w:r>
        <w:fldChar w:fldCharType="begin"/>
      </w:r>
      <w:r>
        <w:instrText>HYPERLINK \l "bookmark53"</w:instrText>
      </w:r>
      <w:r>
        <w:fldChar w:fldCharType="separate"/>
      </w:r>
      <w:r w:rsidRPr="000C3D04">
        <w:rPr>
          <w:rStyle w:val="ac"/>
          <w:rFonts w:eastAsiaTheme="minorEastAsia"/>
          <w:color w:val="000000" w:themeColor="text1"/>
          <w:u w:val="none"/>
          <w:lang w:eastAsia="en-US"/>
        </w:rPr>
        <w:t>формулой (29)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486159F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dif</w:t>
      </w:r>
      <w:r w:rsidRPr="000C3D04">
        <w:rPr>
          <w:rFonts w:eastAsiaTheme="minorEastAsia"/>
          <w:color w:val="000000" w:themeColor="text1"/>
          <w:lang w:eastAsia="en-US"/>
        </w:rPr>
        <w:t xml:space="preserve"> - рассеянная поверхностная плотность потока излучения, в Вт/м</w:t>
      </w:r>
      <w:r w:rsidRPr="000C3D04">
        <w:rPr>
          <w:rFonts w:eastAsiaTheme="minorEastAsia"/>
          <w:color w:val="000000" w:themeColor="text1"/>
          <w:vertAlign w:val="superscript"/>
          <w:lang w:eastAsia="en-US"/>
        </w:rPr>
        <w:footnoteReference w:id="1"/>
      </w:r>
      <w:r w:rsidRPr="000C3D04">
        <w:rPr>
          <w:rFonts w:eastAsiaTheme="minorEastAsia"/>
          <w:color w:val="000000" w:themeColor="text1"/>
          <w:lang w:eastAsia="en-US"/>
        </w:rPr>
        <w:t>.</w:t>
      </w:r>
    </w:p>
    <w:p w14:paraId="59C5AA01"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6.4.4.4 Рассеянная поверхностная плотность потока солнечного излучения вследствие отражения от земной поверхности</w:t>
      </w:r>
    </w:p>
    <w:p w14:paraId="0F17CE9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Относительная значимость отражения от земной поверхности по отношению к поверхностной плотности потока излучения на наклонную поверхность,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dif;grnd</w:t>
      </w:r>
      <w:r w:rsidRPr="000C3D04">
        <w:rPr>
          <w:rFonts w:eastAsiaTheme="minorEastAsia"/>
          <w:color w:val="000000" w:themeColor="text1"/>
          <w:lang w:eastAsia="en-US"/>
        </w:rPr>
        <w:t>, определяется как функция глобальной горизонтальной поверхностной плотности потока излучения, которая в этом случае рассчитывается, исходя из высоты Солнца, рассеянной и направленной поверхностной плотности потока солнечного излучения и коэффициент отражения Солнца на земную поверхность:</w:t>
      </w:r>
    </w:p>
    <w:p w14:paraId="1F5C613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6295E293" wp14:editId="2B220A61">
            <wp:extent cx="3314700" cy="419100"/>
            <wp:effectExtent l="0" t="0" r="0" b="0"/>
            <wp:docPr id="50" name="Рисунок 50" descr="Изображение выглядит как текст, Шриф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50" descr="Изображение выглядит как текст, Шрифт, линия, белый&#10;&#10;Автоматически созданное описание"/>
                    <pic:cNvPicPr/>
                  </pic:nvPicPr>
                  <pic:blipFill>
                    <a:blip r:embed="rId59"/>
                    <a:stretch>
                      <a:fillRect/>
                    </a:stretch>
                  </pic:blipFill>
                  <pic:spPr>
                    <a:xfrm>
                      <a:off x="0" y="0"/>
                      <a:ext cx="3314700" cy="41910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(35)</w:t>
      </w:r>
    </w:p>
    <w:p w14:paraId="360AABA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5268581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dif;grnd</w:t>
      </w:r>
      <w:r w:rsidRPr="000C3D04">
        <w:rPr>
          <w:rFonts w:eastAsiaTheme="minorEastAsia"/>
          <w:color w:val="000000" w:themeColor="text1"/>
          <w:lang w:eastAsia="en-US"/>
        </w:rPr>
        <w:t xml:space="preserve"> - расчетная рассеянная поверхностная плотность потока солнечного излучения на наклонную поверхность вследствие отражения от земной поверхности, в Вт/м</w:t>
      </w:r>
      <w:r w:rsidRPr="000C3D04">
        <w:rPr>
          <w:rFonts w:eastAsiaTheme="minorEastAsia"/>
          <w:color w:val="000000" w:themeColor="text1"/>
          <w:vertAlign w:val="superscript"/>
          <w:lang w:eastAsia="en-US"/>
        </w:rPr>
        <w:footnoteReference w:id="2"/>
      </w:r>
      <w:r w:rsidRPr="000C3D04">
        <w:rPr>
          <w:rFonts w:eastAsiaTheme="minorEastAsia"/>
          <w:color w:val="000000" w:themeColor="text1"/>
          <w:lang w:eastAsia="en-US"/>
        </w:rPr>
        <w:t>;</w:t>
      </w:r>
    </w:p>
    <w:p w14:paraId="0807970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d</w:t>
      </w:r>
      <w:r w:rsidRPr="000C3D04">
        <w:rPr>
          <w:rFonts w:eastAsiaTheme="minorEastAsia"/>
          <w:color w:val="000000" w:themeColor="text1"/>
          <w:lang w:eastAsia="en-US"/>
        </w:rPr>
        <w:t xml:space="preserve"> - рассеянная поверхностная плотность потока солнечного излучения на горизонтальную поверхность,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footnoteReference w:id="3"/>
      </w:r>
      <w:r w:rsidRPr="000C3D04">
        <w:rPr>
          <w:rFonts w:eastAsiaTheme="minorEastAsia"/>
          <w:color w:val="000000" w:themeColor="text1"/>
          <w:lang w:eastAsia="en-US"/>
        </w:rPr>
        <w:t>;</w:t>
      </w:r>
    </w:p>
    <w:p w14:paraId="263A0EB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b</w:t>
      </w:r>
      <w:r w:rsidRPr="000C3D04">
        <w:rPr>
          <w:rFonts w:eastAsiaTheme="minorEastAsia"/>
          <w:color w:val="000000" w:themeColor="text1"/>
          <w:lang w:eastAsia="en-US"/>
        </w:rPr>
        <w:t xml:space="preserve"> - прямая (направленная) поверхностная плотность потока солнечного излучения на поверхность, перпендикулярную к излучению,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footnoteReference w:id="4"/>
      </w:r>
      <w:r w:rsidRPr="000C3D04">
        <w:rPr>
          <w:rFonts w:eastAsiaTheme="minorEastAsia"/>
          <w:color w:val="000000" w:themeColor="text1"/>
          <w:lang w:eastAsia="en-US"/>
        </w:rPr>
        <w:t>;</w:t>
      </w:r>
    </w:p>
    <w:p w14:paraId="1C5318D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w:t>
      </w:r>
      <w:r w:rsidRPr="000C3D04">
        <w:rPr>
          <w:rFonts w:eastAsiaTheme="minorEastAsia"/>
          <w:color w:val="000000" w:themeColor="text1"/>
          <w:vertAlign w:val="subscript"/>
          <w:lang w:val="en-US" w:eastAsia="en-US"/>
        </w:rPr>
        <w:t>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3AEB9BFC"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β</w:t>
      </w:r>
      <w:r w:rsidRPr="000C3D04">
        <w:rPr>
          <w:rFonts w:eastAsiaTheme="minorEastAsia"/>
          <w:iCs/>
          <w:color w:val="000000" w:themeColor="text1"/>
          <w:vertAlign w:val="subscript"/>
          <w:lang w:eastAsia="en-US"/>
        </w:rPr>
        <w:t>ic</w:t>
      </w:r>
      <w:r w:rsidRPr="000C3D04">
        <w:rPr>
          <w:rFonts w:eastAsiaTheme="minorEastAsia"/>
          <w:color w:val="000000" w:themeColor="text1"/>
          <w:lang w:eastAsia="en-US"/>
        </w:rPr>
        <w:t xml:space="preserve"> - угол уклона наклонной поверхности, в соответствии с </w:t>
      </w:r>
      <w:r>
        <w:fldChar w:fldCharType="begin"/>
      </w:r>
      <w:r>
        <w:instrText>HYPERLINK \l "bookmark18"</w:instrText>
      </w:r>
      <w:r>
        <w:fldChar w:fldCharType="separate"/>
      </w:r>
      <w:r w:rsidRPr="000C3D04">
        <w:rPr>
          <w:rStyle w:val="ac"/>
          <w:rFonts w:eastAsiaTheme="minorEastAsia"/>
          <w:color w:val="000000" w:themeColor="text1"/>
          <w:u w:val="none"/>
          <w:lang w:eastAsia="en-US"/>
        </w:rPr>
        <w:t>таблицей 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7BCBE3C4"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ρ</w:t>
      </w:r>
      <w:r w:rsidRPr="000C3D04">
        <w:rPr>
          <w:rFonts w:eastAsiaTheme="minorEastAsia"/>
          <w:color w:val="000000" w:themeColor="text1"/>
          <w:vertAlign w:val="subscript"/>
          <w:lang w:eastAsia="en-US"/>
        </w:rPr>
        <w:t>sol;grnd</w:t>
      </w:r>
      <w:r w:rsidRPr="000C3D04">
        <w:rPr>
          <w:rFonts w:eastAsiaTheme="minorEastAsia"/>
          <w:color w:val="000000" w:themeColor="text1"/>
          <w:lang w:eastAsia="en-US"/>
        </w:rPr>
        <w:t xml:space="preserve"> - коэффициент отражения Солнца на земную поверхность, полученный в соответствии с </w:t>
      </w:r>
      <w:r>
        <w:fldChar w:fldCharType="begin"/>
      </w:r>
      <w:r>
        <w:instrText>HYPERLINK \l "bookmark49"</w:instrText>
      </w:r>
      <w:r>
        <w:fldChar w:fldCharType="separate"/>
      </w:r>
      <w:r w:rsidRPr="000C3D04">
        <w:rPr>
          <w:rStyle w:val="ac"/>
          <w:rFonts w:eastAsiaTheme="minorEastAsia"/>
          <w:color w:val="000000" w:themeColor="text1"/>
          <w:u w:val="none"/>
          <w:lang w:eastAsia="en-US"/>
        </w:rPr>
        <w:t>6.4.3</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57EDD282"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6.4.4.5 Поверхностная плотность потока околосолнечного излучения</w:t>
      </w:r>
    </w:p>
    <w:p w14:paraId="59B1AC40" w14:textId="77777777" w:rsidR="000C3D04" w:rsidRPr="000C3D04" w:rsidRDefault="000C3D04" w:rsidP="007D2AC0">
      <w:pPr>
        <w:pStyle w:val="af9"/>
        <w:ind w:firstLine="567"/>
        <w:jc w:val="both"/>
        <w:rPr>
          <w:rFonts w:eastAsiaTheme="minorEastAsia"/>
          <w:color w:val="000000" w:themeColor="text1"/>
          <w:lang w:eastAsia="en-US"/>
        </w:rPr>
      </w:pPr>
      <w:bookmarkStart w:id="11" w:name="bookmark61"/>
      <w:r w:rsidRPr="000C3D04">
        <w:rPr>
          <w:rFonts w:eastAsiaTheme="minorEastAsia"/>
          <w:color w:val="000000" w:themeColor="text1"/>
          <w:lang w:eastAsia="en-US"/>
        </w:rPr>
        <w:lastRenderedPageBreak/>
        <w:t>П</w:t>
      </w:r>
      <w:bookmarkEnd w:id="11"/>
      <w:r w:rsidRPr="000C3D04">
        <w:rPr>
          <w:rFonts w:eastAsiaTheme="minorEastAsia"/>
          <w:color w:val="000000" w:themeColor="text1"/>
          <w:lang w:eastAsia="en-US"/>
        </w:rPr>
        <w:t xml:space="preserve">оверхностная плотность потока околосолнечного излучения,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circum</w:t>
      </w:r>
      <w:r w:rsidRPr="000C3D04">
        <w:rPr>
          <w:rFonts w:eastAsiaTheme="minorEastAsia"/>
          <w:color w:val="000000" w:themeColor="text1"/>
          <w:lang w:eastAsia="en-US"/>
        </w:rPr>
        <w:t>, рассчитывается из рассеянной поверхностной плотности потока излучения:</w:t>
      </w:r>
    </w:p>
    <w:p w14:paraId="102A0A1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53F4F112" wp14:editId="76D12477">
            <wp:extent cx="1272540" cy="426720"/>
            <wp:effectExtent l="0" t="0" r="381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1272540" cy="42672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(36)</w:t>
      </w:r>
    </w:p>
    <w:p w14:paraId="37D1CAF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0664C29F"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circum</w:t>
      </w:r>
      <w:r w:rsidRPr="000C3D04">
        <w:rPr>
          <w:rFonts w:eastAsiaTheme="minorEastAsia"/>
          <w:color w:val="000000" w:themeColor="text1"/>
          <w:lang w:eastAsia="en-US"/>
        </w:rPr>
        <w:t xml:space="preserve"> - поверхностная плотность потока околосолнечного излучения, в Вт/м</w:t>
      </w:r>
      <w:r w:rsidRPr="000C3D04">
        <w:rPr>
          <w:rFonts w:eastAsiaTheme="minorEastAsia"/>
          <w:color w:val="000000" w:themeColor="text1"/>
          <w:vertAlign w:val="superscript"/>
          <w:lang w:eastAsia="en-US"/>
        </w:rPr>
        <w:footnoteReference w:id="5"/>
      </w:r>
      <w:r w:rsidRPr="000C3D04">
        <w:rPr>
          <w:rFonts w:eastAsiaTheme="minorEastAsia"/>
          <w:color w:val="000000" w:themeColor="text1"/>
          <w:lang w:eastAsia="en-US"/>
        </w:rPr>
        <w:t>;</w:t>
      </w:r>
    </w:p>
    <w:p w14:paraId="628B138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G</w:t>
      </w:r>
      <w:r w:rsidRPr="000C3D04">
        <w:rPr>
          <w:rFonts w:eastAsiaTheme="minorEastAsia"/>
          <w:color w:val="000000" w:themeColor="text1"/>
          <w:vertAlign w:val="subscript"/>
          <w:lang w:eastAsia="en-US"/>
        </w:rPr>
        <w:t>sol;</w:t>
      </w:r>
      <w:r w:rsidRPr="000C3D04">
        <w:rPr>
          <w:rFonts w:eastAsiaTheme="minorEastAsia"/>
          <w:color w:val="000000" w:themeColor="text1"/>
          <w:vertAlign w:val="subscript"/>
          <w:lang w:val="en-US" w:eastAsia="en-US"/>
        </w:rPr>
        <w:t>d</w:t>
      </w:r>
      <w:r w:rsidRPr="000C3D04">
        <w:rPr>
          <w:rFonts w:eastAsiaTheme="minorEastAsia"/>
          <w:color w:val="000000" w:themeColor="text1"/>
          <w:lang w:eastAsia="en-US"/>
        </w:rPr>
        <w:t xml:space="preserve"> – рассеянное излучение на горизонтальную поверхность, полученная в соответствии с </w:t>
      </w:r>
      <w:r>
        <w:fldChar w:fldCharType="begin"/>
      </w:r>
      <w:r>
        <w:instrText>HYPERLINK \l "bookmark46"</w:instrText>
      </w:r>
      <w:r>
        <w:fldChar w:fldCharType="separate"/>
      </w:r>
      <w:r w:rsidRPr="000C3D04">
        <w:rPr>
          <w:rStyle w:val="ac"/>
          <w:rFonts w:eastAsiaTheme="minorEastAsia"/>
          <w:color w:val="000000" w:themeColor="text1"/>
          <w:u w:val="none"/>
          <w:lang w:eastAsia="en-US"/>
        </w:rPr>
        <w:t>6.4.2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footnoteReference w:id="6"/>
      </w:r>
      <w:r w:rsidRPr="000C3D04">
        <w:rPr>
          <w:rFonts w:eastAsiaTheme="minorEastAsia"/>
          <w:color w:val="000000" w:themeColor="text1"/>
          <w:lang w:eastAsia="en-US"/>
        </w:rPr>
        <w:t>;</w:t>
      </w:r>
    </w:p>
    <w:p w14:paraId="0C78B34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1</w:t>
      </w:r>
      <w:r w:rsidRPr="000C3D04">
        <w:rPr>
          <w:rFonts w:eastAsiaTheme="minorEastAsia"/>
          <w:color w:val="000000" w:themeColor="text1"/>
          <w:lang w:eastAsia="en-US"/>
        </w:rPr>
        <w:t xml:space="preserve"> - околосолнечный коэффициент яркости в соответствии с </w:t>
      </w:r>
      <w:r>
        <w:fldChar w:fldCharType="begin"/>
      </w:r>
      <w:r>
        <w:instrText>HYPERLINK \l "bookmark57"</w:instrText>
      </w:r>
      <w:r>
        <w:fldChar w:fldCharType="separate"/>
      </w:r>
      <w:r w:rsidRPr="000C3D04">
        <w:rPr>
          <w:rStyle w:val="ac"/>
          <w:rFonts w:eastAsiaTheme="minorEastAsia"/>
          <w:color w:val="000000" w:themeColor="text1"/>
          <w:u w:val="none"/>
          <w:lang w:eastAsia="en-US"/>
        </w:rPr>
        <w:t>формулой (32)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0D827C1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iCs/>
          <w:color w:val="000000" w:themeColor="text1"/>
          <w:lang w:eastAsia="en-US"/>
        </w:rPr>
        <w:t xml:space="preserve">a, b </w:t>
      </w:r>
      <w:r w:rsidRPr="000C3D04">
        <w:rPr>
          <w:rFonts w:eastAsiaTheme="minorEastAsia"/>
          <w:color w:val="000000" w:themeColor="text1"/>
          <w:lang w:eastAsia="en-US"/>
        </w:rPr>
        <w:t xml:space="preserve">– коэффициенты, рассчитанные в соответствии с </w:t>
      </w:r>
      <w:r>
        <w:fldChar w:fldCharType="begin"/>
      </w:r>
      <w:r>
        <w:instrText>HYPERLINK \l "bookmark52"</w:instrText>
      </w:r>
      <w:r>
        <w:fldChar w:fldCharType="separate"/>
      </w:r>
      <w:r w:rsidRPr="000C3D04">
        <w:rPr>
          <w:rStyle w:val="ac"/>
          <w:rFonts w:eastAsiaTheme="minorEastAsia"/>
          <w:color w:val="000000" w:themeColor="text1"/>
          <w:u w:val="none"/>
          <w:lang w:eastAsia="en-US"/>
        </w:rPr>
        <w:t>формулами (28)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и </w:t>
      </w:r>
      <w:r>
        <w:fldChar w:fldCharType="begin"/>
      </w:r>
      <w:r>
        <w:instrText>HYPERLINK \l "bookmark53"</w:instrText>
      </w:r>
      <w:r>
        <w:fldChar w:fldCharType="separate"/>
      </w:r>
      <w:r w:rsidRPr="000C3D04">
        <w:rPr>
          <w:rStyle w:val="ac"/>
          <w:rFonts w:eastAsiaTheme="minorEastAsia"/>
          <w:color w:val="000000" w:themeColor="text1"/>
          <w:u w:val="none"/>
          <w:lang w:eastAsia="en-US"/>
        </w:rPr>
        <w:t>(29)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1DF5B44" w14:textId="77777777" w:rsidR="000C3D04" w:rsidRPr="000C3D04" w:rsidRDefault="000C3D04" w:rsidP="007D2AC0">
      <w:pPr>
        <w:pStyle w:val="af9"/>
        <w:ind w:firstLine="567"/>
        <w:jc w:val="both"/>
        <w:rPr>
          <w:rFonts w:eastAsiaTheme="minorEastAsia"/>
          <w:b/>
          <w:bCs/>
          <w:color w:val="000000" w:themeColor="text1"/>
          <w:lang w:eastAsia="en-US"/>
        </w:rPr>
      </w:pPr>
      <w:bookmarkStart w:id="12" w:name="bookmark62"/>
      <w:r w:rsidRPr="000C3D04">
        <w:rPr>
          <w:rFonts w:eastAsiaTheme="minorEastAsia"/>
          <w:b/>
          <w:bCs/>
          <w:color w:val="000000" w:themeColor="text1"/>
          <w:lang w:eastAsia="en-US"/>
        </w:rPr>
        <w:t>6</w:t>
      </w:r>
      <w:bookmarkEnd w:id="12"/>
      <w:r w:rsidRPr="000C3D04">
        <w:rPr>
          <w:rFonts w:eastAsiaTheme="minorEastAsia"/>
          <w:b/>
          <w:bCs/>
          <w:color w:val="000000" w:themeColor="text1"/>
          <w:lang w:eastAsia="en-US"/>
        </w:rPr>
        <w:t>.4.4.6 Расчетная общая прямая поверхностная плотность потока солнечного излучения</w:t>
      </w:r>
    </w:p>
    <w:p w14:paraId="50BD228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Общая прямая поверхностная плотность потока излучения на наклонную поверхность, включая поверхностную плотность потока околосолнечного излучения,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определяется из прямой поверхностной плотности потока излучения плюс околосолнечный период рассеянной поверхностной плотности потока излучения:</w:t>
      </w:r>
    </w:p>
    <w:p w14:paraId="02E2ABA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5070DCC5" wp14:editId="14D24F01">
            <wp:extent cx="1310640" cy="281940"/>
            <wp:effectExtent l="0" t="0" r="3810" b="381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1310640" cy="28194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(37)</w:t>
      </w:r>
    </w:p>
    <w:p w14:paraId="4CDFDCE4"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4329EBA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xml:space="preserve"> – общая прямая поверхностная плотность потока излучения на наклонную поверхность,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3A42217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xml:space="preserve"> - прямая поверхностная плотность потока излучения на наклонную поверхность в соответствии с </w:t>
      </w:r>
      <w:r>
        <w:fldChar w:fldCharType="begin"/>
      </w:r>
      <w:r>
        <w:instrText>HYPERLINK \l "bookmark50"</w:instrText>
      </w:r>
      <w:r>
        <w:fldChar w:fldCharType="separate"/>
      </w:r>
      <w:r w:rsidRPr="000C3D04">
        <w:rPr>
          <w:rStyle w:val="ac"/>
          <w:rFonts w:eastAsiaTheme="minorEastAsia"/>
          <w:color w:val="000000" w:themeColor="text1"/>
          <w:u w:val="none"/>
          <w:lang w:eastAsia="en-US"/>
        </w:rPr>
        <w:t>формулой (26]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60A83C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circum</w:t>
      </w:r>
      <w:r w:rsidRPr="000C3D04">
        <w:rPr>
          <w:rFonts w:eastAsiaTheme="minorEastAsia"/>
          <w:color w:val="000000" w:themeColor="text1"/>
          <w:lang w:eastAsia="en-US"/>
        </w:rPr>
        <w:t xml:space="preserve"> - поверхностная плотность потока околосолнечного излучения в соответствии с </w:t>
      </w:r>
      <w:r>
        <w:fldChar w:fldCharType="begin"/>
      </w:r>
      <w:r>
        <w:instrText>HYPERLINK \l "bookmark61"</w:instrText>
      </w:r>
      <w:r>
        <w:fldChar w:fldCharType="separate"/>
      </w:r>
      <w:r w:rsidRPr="000C3D04">
        <w:rPr>
          <w:rStyle w:val="ac"/>
          <w:rFonts w:eastAsiaTheme="minorEastAsia"/>
          <w:color w:val="000000" w:themeColor="text1"/>
          <w:u w:val="none"/>
          <w:lang w:eastAsia="en-US"/>
        </w:rPr>
        <w:t>формулой (36]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C6D85CA"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6.4.4.7 Расчетная общая рассеянная поверхностная плотность потока солнечного излучения</w:t>
      </w:r>
    </w:p>
    <w:p w14:paraId="00B267D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Общая рассеянная поверхностная плотность потока излучения на наклонную поверхность за исключением околосолнечной, </w:t>
      </w: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и включая поверхностную плотность потока излучения, отраженную от земной поверхности, представляет собой рассеянную поверхностную плотность потока излучения минус околосолнечный период плюс рассеянная поверхностная плотность потока излучения за счет отражения от земной поверхности:</w:t>
      </w:r>
    </w:p>
    <w:p w14:paraId="57461ADD" w14:textId="114D0B42" w:rsidR="000C3D04" w:rsidRPr="000C3D04" w:rsidRDefault="00E47DEC" w:rsidP="007D2AC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632DA03E" wp14:editId="68696448">
            <wp:extent cx="1775460" cy="27432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1775460" cy="27432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(38)</w:t>
      </w:r>
    </w:p>
    <w:p w14:paraId="37816AE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7AEDE97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xml:space="preserve"> – общая рассеянная поверхностная плотность потока излучения на наклонную поверхность,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4226F1F"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w:t>
      </w:r>
      <w:r w:rsidRPr="000C3D04">
        <w:rPr>
          <w:rFonts w:eastAsiaTheme="minorEastAsia"/>
          <w:color w:val="000000" w:themeColor="text1"/>
          <w:vertAlign w:val="subscript"/>
          <w:lang w:val="en-US" w:eastAsia="en-US"/>
        </w:rPr>
        <w:t>f</w:t>
      </w:r>
      <w:r w:rsidRPr="000C3D04">
        <w:rPr>
          <w:rFonts w:eastAsiaTheme="minorEastAsia"/>
          <w:color w:val="000000" w:themeColor="text1"/>
          <w:lang w:eastAsia="en-US"/>
        </w:rPr>
        <w:t xml:space="preserve"> - рассеянная поверхностная плотность потока излучения на наклонную поверхность в соответствии с </w:t>
      </w:r>
      <w:r>
        <w:fldChar w:fldCharType="begin"/>
      </w:r>
      <w:r>
        <w:instrText>HYPERLINK \l "bookmark59"</w:instrText>
      </w:r>
      <w:r>
        <w:fldChar w:fldCharType="separate"/>
      </w:r>
      <w:r w:rsidRPr="000C3D04">
        <w:rPr>
          <w:rStyle w:val="ac"/>
          <w:rFonts w:eastAsiaTheme="minorEastAsia"/>
          <w:color w:val="000000" w:themeColor="text1"/>
          <w:u w:val="none"/>
          <w:lang w:eastAsia="en-US"/>
        </w:rPr>
        <w:t>формулой (34]</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080DB98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circum</w:t>
      </w:r>
      <w:r w:rsidRPr="000C3D04">
        <w:rPr>
          <w:rFonts w:eastAsiaTheme="minorEastAsia"/>
          <w:color w:val="000000" w:themeColor="text1"/>
          <w:lang w:eastAsia="en-US"/>
        </w:rPr>
        <w:t xml:space="preserve"> - поверхностная плотность потока околосолнечного излучения в соответствии с </w:t>
      </w:r>
      <w:r>
        <w:fldChar w:fldCharType="begin"/>
      </w:r>
      <w:r>
        <w:instrText>HYPERLINK \l "bookmark61"</w:instrText>
      </w:r>
      <w:r>
        <w:fldChar w:fldCharType="separate"/>
      </w:r>
      <w:r w:rsidRPr="000C3D04">
        <w:rPr>
          <w:rStyle w:val="ac"/>
          <w:rFonts w:eastAsiaTheme="minorEastAsia"/>
          <w:color w:val="000000" w:themeColor="text1"/>
          <w:u w:val="none"/>
          <w:lang w:eastAsia="en-US"/>
        </w:rPr>
        <w:t>формулой (36]</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1932B8A" w14:textId="3C26E7DB"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I</w:t>
      </w:r>
      <w:r w:rsidRPr="000C3D04">
        <w:rPr>
          <w:rFonts w:eastAsiaTheme="minorEastAsia"/>
          <w:color w:val="000000" w:themeColor="text1"/>
          <w:vertAlign w:val="subscript"/>
          <w:lang w:eastAsia="en-US"/>
        </w:rPr>
        <w:t>di</w:t>
      </w:r>
      <w:r w:rsidRPr="000C3D04">
        <w:rPr>
          <w:rFonts w:eastAsiaTheme="minorEastAsia"/>
          <w:color w:val="000000" w:themeColor="text1"/>
          <w:vertAlign w:val="subscript"/>
          <w:lang w:val="en-US" w:eastAsia="en-US"/>
        </w:rPr>
        <w:t>ff</w:t>
      </w:r>
      <w:r w:rsidRPr="000C3D04">
        <w:rPr>
          <w:rFonts w:eastAsiaTheme="minorEastAsia"/>
          <w:color w:val="000000" w:themeColor="text1"/>
          <w:vertAlign w:val="subscript"/>
          <w:lang w:eastAsia="en-US"/>
        </w:rPr>
        <w:t>;</w:t>
      </w:r>
      <w:proofErr w:type="spellStart"/>
      <w:r w:rsidRPr="000C3D04">
        <w:rPr>
          <w:rFonts w:eastAsiaTheme="minorEastAsia"/>
          <w:color w:val="000000" w:themeColor="text1"/>
          <w:vertAlign w:val="subscript"/>
          <w:lang w:val="en-US" w:eastAsia="en-US"/>
        </w:rPr>
        <w:t>grnd</w:t>
      </w:r>
      <w:proofErr w:type="spellEnd"/>
      <w:r w:rsidRPr="000C3D04">
        <w:rPr>
          <w:rFonts w:eastAsiaTheme="minorEastAsia"/>
          <w:color w:val="000000" w:themeColor="text1"/>
          <w:lang w:eastAsia="en-US"/>
        </w:rPr>
        <w:t xml:space="preserve"> - поверхностная плотность потока излучения на наклонную поверхность, образующаяся за счет отражения от земной поверхности, в соответствии с </w:t>
      </w:r>
      <w:r w:rsidR="00805D27">
        <w:t>формулой (35),</w:t>
      </w:r>
      <w:r w:rsidRPr="000C3D04">
        <w:rPr>
          <w:rFonts w:eastAsiaTheme="minorEastAsia"/>
          <w:color w:val="000000" w:themeColor="text1"/>
          <w:lang w:eastAsia="en-US"/>
        </w:rPr>
        <w:t xml:space="preserve">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55FA0926"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6.4.4.8 Расчетная общая поверхностная плотность потока солнечного излучения</w:t>
      </w:r>
    </w:p>
    <w:p w14:paraId="743DE39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Полусферическая или общая поверхностная плотность потока солнечного излучения на наклонную поверхность без эффекта затенения, </w:t>
      </w: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tot</w:t>
      </w:r>
      <w:r w:rsidRPr="000C3D04">
        <w:rPr>
          <w:rFonts w:eastAsiaTheme="minorEastAsia"/>
          <w:color w:val="000000" w:themeColor="text1"/>
          <w:lang w:eastAsia="en-US"/>
        </w:rPr>
        <w:t xml:space="preserve">, представляет собой сумму </w:t>
      </w:r>
      <w:r w:rsidRPr="000C3D04">
        <w:rPr>
          <w:rFonts w:eastAsiaTheme="minorEastAsia"/>
          <w:color w:val="000000" w:themeColor="text1"/>
          <w:lang w:eastAsia="en-US"/>
        </w:rPr>
        <w:lastRenderedPageBreak/>
        <w:t>расчетной общей рассеянной поверхностной плотности потока солнечного излучения и общей прямой поверхностной плотности потока солнечного излучения:</w:t>
      </w:r>
    </w:p>
    <w:p w14:paraId="05515AE6" w14:textId="46E06468" w:rsidR="000C3D04" w:rsidRPr="000C3D04" w:rsidRDefault="00805D27" w:rsidP="007D2AC0">
      <w:pPr>
        <w:pStyle w:val="af9"/>
        <w:ind w:firstLine="567"/>
        <w:jc w:val="both"/>
        <w:rPr>
          <w:rFonts w:eastAsiaTheme="minorEastAsia"/>
          <w:color w:val="000000" w:themeColor="text1"/>
          <w:vertAlign w:val="superscript"/>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2E38FE5E" wp14:editId="5B831851">
            <wp:extent cx="1303020" cy="35052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1303020" cy="35052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(39)</w:t>
      </w:r>
    </w:p>
    <w:p w14:paraId="1D18D5D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5CD059F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tot</w:t>
      </w:r>
      <w:r w:rsidRPr="000C3D04">
        <w:rPr>
          <w:rFonts w:eastAsiaTheme="minorEastAsia"/>
          <w:color w:val="000000" w:themeColor="text1"/>
          <w:lang w:eastAsia="en-US"/>
        </w:rPr>
        <w:t xml:space="preserve"> - полусферическая или общая поверхностная плотность потока солнечного излучения на наклонную поверхность,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40194AA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xml:space="preserve"> – общая прямая поверхностная плотность потока солнечного излучения в соответствии с </w:t>
      </w:r>
      <w:r>
        <w:fldChar w:fldCharType="begin"/>
      </w:r>
      <w:r>
        <w:instrText>HYPERLINK \l "bookmark63"</w:instrText>
      </w:r>
      <w:r>
        <w:fldChar w:fldCharType="separate"/>
      </w:r>
      <w:r w:rsidRPr="000C3D04">
        <w:rPr>
          <w:rStyle w:val="ac"/>
          <w:rFonts w:eastAsiaTheme="minorEastAsia"/>
          <w:color w:val="000000" w:themeColor="text1"/>
          <w:u w:val="none"/>
          <w:lang w:eastAsia="en-US"/>
        </w:rPr>
        <w:t>формулой (37]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551B94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dif;tot</w:t>
      </w:r>
      <w:r w:rsidRPr="000C3D04">
        <w:rPr>
          <w:rFonts w:eastAsiaTheme="minorEastAsia"/>
          <w:color w:val="000000" w:themeColor="text1"/>
          <w:lang w:eastAsia="en-US"/>
        </w:rPr>
        <w:t xml:space="preserve"> – общая рассеянная поверхностная плотность потока солнечного излучения в соответствии с </w:t>
      </w:r>
      <w:r>
        <w:fldChar w:fldCharType="begin"/>
      </w:r>
      <w:r>
        <w:instrText>HYPERLINK \l "bookmark64"</w:instrText>
      </w:r>
      <w:r>
        <w:fldChar w:fldCharType="separate"/>
      </w:r>
      <w:r w:rsidRPr="000C3D04">
        <w:rPr>
          <w:rStyle w:val="ac"/>
          <w:rFonts w:eastAsiaTheme="minorEastAsia"/>
          <w:color w:val="000000" w:themeColor="text1"/>
          <w:u w:val="none"/>
          <w:lang w:eastAsia="en-US"/>
        </w:rPr>
        <w:t>Формулой (38]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4B3E36CE" w14:textId="77777777" w:rsidR="000C3D04" w:rsidRPr="000C3D04" w:rsidRDefault="000C3D04" w:rsidP="007D2AC0">
      <w:pPr>
        <w:pStyle w:val="af9"/>
        <w:ind w:firstLine="567"/>
        <w:jc w:val="both"/>
        <w:rPr>
          <w:rFonts w:eastAsiaTheme="minorEastAsia"/>
          <w:b/>
          <w:bCs/>
          <w:color w:val="000000" w:themeColor="text1"/>
          <w:lang w:eastAsia="en-US"/>
        </w:rPr>
      </w:pPr>
      <w:bookmarkStart w:id="13" w:name="bookmark66"/>
      <w:r w:rsidRPr="000C3D04">
        <w:rPr>
          <w:rFonts w:eastAsiaTheme="minorEastAsia"/>
          <w:b/>
          <w:bCs/>
          <w:color w:val="000000" w:themeColor="text1"/>
          <w:lang w:eastAsia="en-US"/>
        </w:rPr>
        <w:t>6</w:t>
      </w:r>
      <w:bookmarkEnd w:id="13"/>
      <w:r w:rsidRPr="000C3D04">
        <w:rPr>
          <w:rFonts w:eastAsiaTheme="minorEastAsia"/>
          <w:b/>
          <w:bCs/>
          <w:color w:val="000000" w:themeColor="text1"/>
          <w:lang w:eastAsia="en-US"/>
        </w:rPr>
        <w:t>.4.5 Расчет затенения внешними объектами</w:t>
      </w:r>
    </w:p>
    <w:p w14:paraId="2CC95E65" w14:textId="77777777" w:rsidR="000C3D04" w:rsidRPr="000C3D04" w:rsidRDefault="000C3D04" w:rsidP="007D2AC0">
      <w:pPr>
        <w:pStyle w:val="af9"/>
        <w:ind w:firstLine="567"/>
        <w:jc w:val="both"/>
        <w:rPr>
          <w:rFonts w:eastAsiaTheme="minorEastAsia"/>
          <w:b/>
          <w:bCs/>
          <w:color w:val="000000" w:themeColor="text1"/>
          <w:lang w:eastAsia="en-US"/>
        </w:rPr>
      </w:pPr>
      <w:bookmarkStart w:id="14" w:name="bookmark67"/>
      <w:r w:rsidRPr="000C3D04">
        <w:rPr>
          <w:rFonts w:eastAsiaTheme="minorEastAsia"/>
          <w:b/>
          <w:bCs/>
          <w:color w:val="000000" w:themeColor="text1"/>
          <w:lang w:eastAsia="en-US"/>
        </w:rPr>
        <w:t>6</w:t>
      </w:r>
      <w:bookmarkEnd w:id="14"/>
      <w:r w:rsidRPr="000C3D04">
        <w:rPr>
          <w:rFonts w:eastAsiaTheme="minorEastAsia"/>
          <w:b/>
          <w:bCs/>
          <w:color w:val="000000" w:themeColor="text1"/>
          <w:lang w:eastAsia="en-US"/>
        </w:rPr>
        <w:t>.4.5.1 Общие положения</w:t>
      </w:r>
    </w:p>
    <w:p w14:paraId="44370F3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Объекты в окружающей среде могут частично блокировать поверхностную плотность потока солнечного излучения на поверхность (например, холмы, деревья, другие здания).</w:t>
      </w:r>
    </w:p>
    <w:p w14:paraId="0F4EEE7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Те же или другие объекты могут также отражать солнечное излучение и, следовательно, приводить к более высокой поверхностной плотности потока излучения.</w:t>
      </w:r>
    </w:p>
    <w:p w14:paraId="621E59DD" w14:textId="77777777" w:rsidR="000C3D04" w:rsidRPr="000C3D04" w:rsidRDefault="000C3D04" w:rsidP="007D2AC0">
      <w:pPr>
        <w:pStyle w:val="af9"/>
        <w:ind w:firstLine="567"/>
        <w:jc w:val="both"/>
        <w:rPr>
          <w:rFonts w:eastAsiaTheme="minorEastAsia"/>
          <w:color w:val="000000" w:themeColor="text1"/>
          <w:lang w:eastAsia="en-US"/>
        </w:rPr>
      </w:pPr>
    </w:p>
    <w:p w14:paraId="416A53F1" w14:textId="2EAC05AD"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Например, в северном полушарии поверхность с высокой отражающей способностью (например, застекленное соседнее здание) перед северным фасадом рассматриваемого здания.</w:t>
      </w:r>
    </w:p>
    <w:p w14:paraId="27232A88" w14:textId="77777777" w:rsidR="000C3D04" w:rsidRPr="000C3D04" w:rsidRDefault="000C3D04" w:rsidP="007D2AC0">
      <w:pPr>
        <w:pStyle w:val="af9"/>
        <w:ind w:firstLine="567"/>
        <w:jc w:val="both"/>
        <w:rPr>
          <w:rFonts w:eastAsiaTheme="minorEastAsia"/>
          <w:color w:val="000000" w:themeColor="text1"/>
          <w:lang w:eastAsia="en-US"/>
        </w:rPr>
      </w:pPr>
    </w:p>
    <w:p w14:paraId="0B235F0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Во избежание необходимости сбора специальных данных о коэффициенте отражения Солнца для этих объектов можно, в качестве упрощения, предположить, что:</w:t>
      </w:r>
    </w:p>
    <w:p w14:paraId="67023FA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а) прямое излучение (в том числе поверхностная плотность потока околосолнечного излучения) частично блокируется, если объект находится на пути между солнцем и поверхностью;</w:t>
      </w:r>
    </w:p>
    <w:p w14:paraId="5C51B46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b) рассеянная поверхностная плотность потока излучения (в том числе поверхностная плотность потока излучения) остается неизменной.</w:t>
      </w:r>
    </w:p>
    <w:p w14:paraId="4582A41E" w14:textId="77777777" w:rsidR="000C3D04" w:rsidRPr="000C3D04" w:rsidRDefault="000C3D04" w:rsidP="007D2AC0">
      <w:pPr>
        <w:pStyle w:val="af9"/>
        <w:ind w:firstLine="567"/>
        <w:jc w:val="both"/>
        <w:rPr>
          <w:rFonts w:eastAsiaTheme="minorEastAsia"/>
          <w:color w:val="000000" w:themeColor="text1"/>
          <w:lang w:eastAsia="en-US"/>
        </w:rPr>
      </w:pPr>
    </w:p>
    <w:p w14:paraId="3FDEDE6D" w14:textId="1F70F209"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2 –</w:t>
      </w:r>
      <w:r w:rsidR="000C3D04" w:rsidRPr="000C3D04">
        <w:rPr>
          <w:rFonts w:eastAsiaTheme="minorEastAsia"/>
          <w:color w:val="000000" w:themeColor="text1"/>
          <w:sz w:val="20"/>
          <w:szCs w:val="20"/>
          <w:lang w:eastAsia="en-US"/>
        </w:rPr>
        <w:t xml:space="preserve"> Это физически равносильно ситуации, когда излучение, отраженное (и/или пропущенное) объектами окружающей среды, равно рассеянному излучению, блокируемому этими объектами.</w:t>
      </w:r>
    </w:p>
    <w:p w14:paraId="6407D908" w14:textId="77777777" w:rsidR="000C3D04" w:rsidRPr="000C3D04" w:rsidRDefault="000C3D04" w:rsidP="007D2AC0">
      <w:pPr>
        <w:pStyle w:val="af9"/>
        <w:ind w:firstLine="567"/>
        <w:jc w:val="both"/>
        <w:rPr>
          <w:rFonts w:eastAsiaTheme="minorEastAsia"/>
          <w:color w:val="000000" w:themeColor="text1"/>
          <w:lang w:eastAsia="en-US"/>
        </w:rPr>
      </w:pPr>
    </w:p>
    <w:p w14:paraId="1C1DF52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Поскольку различные затеняющие объекты, расположенные в одном направлении, могут пересекаться, возможны серьезные ошибки из-за двойного подсчета, когда эффект от затеняющих объектов рассчитывается отдельно, сначала вычисляя поверхностную плотность потока излучения для одного набора (например, удаленных) затеняющих объектов, а затем используя выходные данные в качестве исходных данных для расчета эффекта от другого набора (например, поблизости или локально) затеняющих объектов.</w:t>
      </w:r>
    </w:p>
    <w:p w14:paraId="4452AC9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Поэтому рекомендуется, чтобы расчет затенения выполнялся в отраслевом стандарте, где известны положение, место и все прилегающие территории облучаемой поверхности.</w:t>
      </w:r>
    </w:p>
    <w:p w14:paraId="32B2F086"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Это приводит к следующим вариантам:</w:t>
      </w:r>
    </w:p>
    <w:p w14:paraId="15C200D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Вариант 1:</w:t>
      </w:r>
    </w:p>
    <w:p w14:paraId="4EA75933" w14:textId="1F5D7D01"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rsidR="003178EB">
        <w:rPr>
          <w:rFonts w:eastAsiaTheme="minorEastAsia"/>
          <w:color w:val="000000" w:themeColor="text1"/>
          <w:lang w:val="ru-RU" w:eastAsia="en-US"/>
        </w:rPr>
        <w:t>настоящем стандарте</w:t>
      </w:r>
      <w:r w:rsidRPr="000C3D04">
        <w:rPr>
          <w:rFonts w:eastAsiaTheme="minorEastAsia"/>
          <w:color w:val="000000" w:themeColor="text1"/>
          <w:lang w:eastAsia="en-US"/>
        </w:rPr>
        <w:t xml:space="preserve"> не проводится расчет затенения для поверхностной плотности потока излучения, чтобы избежать двойного подсчета. Вариант 2:</w:t>
      </w:r>
    </w:p>
    <w:p w14:paraId="0515E79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Коэффициент затенения удаленными объектами рассчитывается как коэффициент, заданный одним из следующих двух методов. Выбор между вариантом 1 и вариантом 2, а </w:t>
      </w:r>
      <w:r w:rsidRPr="000C3D04">
        <w:rPr>
          <w:rFonts w:eastAsiaTheme="minorEastAsia"/>
          <w:color w:val="000000" w:themeColor="text1"/>
          <w:lang w:eastAsia="en-US"/>
        </w:rPr>
        <w:lastRenderedPageBreak/>
        <w:t xml:space="preserve">в случае варианта 2 - между методом 1 и методом 2, указан в </w:t>
      </w:r>
      <w:r>
        <w:fldChar w:fldCharType="begin"/>
      </w:r>
      <w:r>
        <w:instrText>HYPERLINK \l "bookmark85"</w:instrText>
      </w:r>
      <w:r>
        <w:fldChar w:fldCharType="separate"/>
      </w:r>
      <w:r w:rsidRPr="000C3D04">
        <w:rPr>
          <w:rStyle w:val="ac"/>
          <w:rFonts w:eastAsiaTheme="minorEastAsia"/>
          <w:color w:val="000000" w:themeColor="text1"/>
          <w:u w:val="none"/>
          <w:lang w:eastAsia="en-US"/>
        </w:rPr>
        <w:t>таблице A.7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со справочным вариантом выбора по умолчанию, приведенным в </w:t>
      </w:r>
      <w:r>
        <w:fldChar w:fldCharType="begin"/>
      </w:r>
      <w:r>
        <w:instrText>HYPERLINK \l "bookmark85"</w:instrText>
      </w:r>
      <w:r>
        <w:fldChar w:fldCharType="separate"/>
      </w:r>
      <w:r w:rsidRPr="000C3D04">
        <w:rPr>
          <w:rStyle w:val="ac"/>
          <w:rFonts w:eastAsiaTheme="minorEastAsia"/>
          <w:color w:val="000000" w:themeColor="text1"/>
          <w:u w:val="none"/>
          <w:lang w:eastAsia="en-US"/>
        </w:rPr>
        <w:t>таблице В.7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3462ABE7" w14:textId="27779723" w:rsidR="000C3D04" w:rsidRPr="000C3D04" w:rsidRDefault="007D2AC0" w:rsidP="007D2AC0">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0C3D04" w:rsidRPr="000C3D04">
        <w:rPr>
          <w:rFonts w:eastAsiaTheme="minorEastAsia"/>
          <w:color w:val="000000" w:themeColor="text1"/>
          <w:lang w:eastAsia="en-US"/>
        </w:rPr>
        <w:t xml:space="preserve"> Метод 1, упрощенный метод (затенение прямого излучения), см. </w:t>
      </w:r>
      <w:r>
        <w:fldChar w:fldCharType="begin"/>
      </w:r>
      <w:r>
        <w:instrText>HYPERLINK \l "bookmark68"</w:instrText>
      </w:r>
      <w:r>
        <w:fldChar w:fldCharType="separate"/>
      </w:r>
      <w:r w:rsidR="000C3D04" w:rsidRPr="000C3D04">
        <w:rPr>
          <w:rStyle w:val="ac"/>
          <w:rFonts w:eastAsiaTheme="minorEastAsia"/>
          <w:color w:val="000000" w:themeColor="text1"/>
          <w:u w:val="none"/>
          <w:lang w:eastAsia="en-US"/>
        </w:rPr>
        <w:t>6.4.5.2</w:t>
      </w:r>
      <w:r>
        <w:rPr>
          <w:rStyle w:val="ac"/>
          <w:rFonts w:eastAsiaTheme="minorEastAsia"/>
          <w:color w:val="000000" w:themeColor="text1"/>
          <w:u w:val="none"/>
          <w:lang w:eastAsia="en-US"/>
        </w:rPr>
        <w:fldChar w:fldCharType="end"/>
      </w:r>
      <w:r w:rsidR="000C3D04" w:rsidRPr="000C3D04">
        <w:rPr>
          <w:rFonts w:eastAsiaTheme="minorEastAsia"/>
          <w:color w:val="000000" w:themeColor="text1"/>
          <w:lang w:eastAsia="en-US"/>
        </w:rPr>
        <w:t>.</w:t>
      </w:r>
    </w:p>
    <w:p w14:paraId="48699628" w14:textId="0B8F3AD9" w:rsidR="000C3D04" w:rsidRPr="000C3D04" w:rsidRDefault="007D2AC0" w:rsidP="007D2AC0">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0C3D04" w:rsidRPr="000C3D04">
        <w:rPr>
          <w:rFonts w:eastAsiaTheme="minorEastAsia"/>
          <w:color w:val="000000" w:themeColor="text1"/>
          <w:lang w:eastAsia="en-US"/>
        </w:rPr>
        <w:t xml:space="preserve"> Метод 2, подробный метод (затенение прямого и рассеянного излучения), см. </w:t>
      </w:r>
      <w:r>
        <w:fldChar w:fldCharType="begin"/>
      </w:r>
      <w:r>
        <w:instrText>HYPERLINK \l "bookmark68"</w:instrText>
      </w:r>
      <w:r>
        <w:fldChar w:fldCharType="separate"/>
      </w:r>
      <w:r w:rsidR="000C3D04" w:rsidRPr="000C3D04">
        <w:rPr>
          <w:rStyle w:val="ac"/>
          <w:rFonts w:eastAsiaTheme="minorEastAsia"/>
          <w:color w:val="000000" w:themeColor="text1"/>
          <w:u w:val="none"/>
          <w:lang w:eastAsia="en-US"/>
        </w:rPr>
        <w:t>6.4.5.3</w:t>
      </w:r>
      <w:r>
        <w:rPr>
          <w:rStyle w:val="ac"/>
          <w:rFonts w:eastAsiaTheme="minorEastAsia"/>
          <w:color w:val="000000" w:themeColor="text1"/>
          <w:u w:val="none"/>
          <w:lang w:eastAsia="en-US"/>
        </w:rPr>
        <w:fldChar w:fldCharType="end"/>
      </w:r>
      <w:r w:rsidR="000C3D04" w:rsidRPr="000C3D04">
        <w:rPr>
          <w:rFonts w:eastAsiaTheme="minorEastAsia"/>
          <w:color w:val="000000" w:themeColor="text1"/>
          <w:lang w:eastAsia="en-US"/>
        </w:rPr>
        <w:t>.</w:t>
      </w:r>
    </w:p>
    <w:p w14:paraId="15B2633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ISO 52016-1 приведены подробные процедуры расчета затенения для затенения элементов здания, включая затенение от выступов. Процедура расчета в ISO 52016-1 также может применяться для расчета влияния затенения на компоненты системы, облучаемые солнечным светом, такие как тепловые солнечные коллекторы и фотоэлектрические панели.</w:t>
      </w:r>
    </w:p>
    <w:p w14:paraId="7793D611" w14:textId="77777777" w:rsidR="000C3D04" w:rsidRPr="000C3D04" w:rsidRDefault="000C3D04" w:rsidP="007D2AC0">
      <w:pPr>
        <w:pStyle w:val="af9"/>
        <w:ind w:firstLine="567"/>
        <w:jc w:val="both"/>
        <w:rPr>
          <w:rFonts w:eastAsiaTheme="minorEastAsia"/>
          <w:b/>
          <w:bCs/>
          <w:color w:val="000000" w:themeColor="text1"/>
          <w:lang w:eastAsia="en-US"/>
        </w:rPr>
      </w:pPr>
      <w:bookmarkStart w:id="15" w:name="bookmark68"/>
      <w:r w:rsidRPr="000C3D04">
        <w:rPr>
          <w:rFonts w:eastAsiaTheme="minorEastAsia"/>
          <w:b/>
          <w:bCs/>
          <w:color w:val="000000" w:themeColor="text1"/>
          <w:lang w:eastAsia="en-US"/>
        </w:rPr>
        <w:t>6</w:t>
      </w:r>
      <w:bookmarkEnd w:id="15"/>
      <w:r w:rsidRPr="000C3D04">
        <w:rPr>
          <w:rFonts w:eastAsiaTheme="minorEastAsia"/>
          <w:b/>
          <w:bCs/>
          <w:color w:val="000000" w:themeColor="text1"/>
          <w:lang w:eastAsia="en-US"/>
        </w:rPr>
        <w:t>.4.5.2 Метод 1, Упрощенный метод (затенение от прямого излучения)</w:t>
      </w:r>
    </w:p>
    <w:p w14:paraId="7D883BC3"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6.4.5.2.1 Общие положения</w:t>
      </w:r>
    </w:p>
    <w:p w14:paraId="6E69B62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Общая поверхностная плотность потока солнечного излучения на наклонную поверхность, </w:t>
      </w: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tot;sh</w:t>
      </w:r>
      <w:r w:rsidRPr="000C3D04">
        <w:rPr>
          <w:rFonts w:eastAsiaTheme="minorEastAsia"/>
          <w:color w:val="000000" w:themeColor="text1"/>
          <w:lang w:eastAsia="en-US"/>
        </w:rPr>
        <w:t>, представляет собой сумму расчетной общей рассеянной поверхностной плотности потока солнечного излучения и общей прямой поверхностной плотности потока солнечного излучения, с общей прямой поверхностной плотностью потока солнечного излучения, скорректированной для затенения удаленными объектами при помощи коэффициента затенения, включая эффект затенения:</w:t>
      </w:r>
    </w:p>
    <w:p w14:paraId="687CE76D" w14:textId="0DC6CE71" w:rsidR="000C3D04" w:rsidRPr="000C3D04" w:rsidRDefault="00805D27" w:rsidP="007D2AC0">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0C3D04" w:rsidRPr="000C3D04">
        <w:rPr>
          <w:rFonts w:eastAsiaTheme="minorEastAsia"/>
          <w:noProof/>
          <w:color w:val="000000" w:themeColor="text1"/>
          <w:lang w:eastAsia="en-US"/>
        </w:rPr>
        <w:drawing>
          <wp:inline distT="0" distB="0" distL="0" distR="0" wp14:anchorId="4F48AFCB" wp14:editId="328CECD1">
            <wp:extent cx="1638300" cy="297180"/>
            <wp:effectExtent l="0" t="0" r="0" b="762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1638300" cy="297180"/>
                    </a:xfrm>
                    <a:prstGeom prst="rect">
                      <a:avLst/>
                    </a:prstGeom>
                  </pic:spPr>
                </pic:pic>
              </a:graphicData>
            </a:graphic>
          </wp:inline>
        </w:drawing>
      </w:r>
      <w:r w:rsidR="000C3D04"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sidR="000C3D04" w:rsidRPr="000C3D04">
        <w:rPr>
          <w:rFonts w:eastAsiaTheme="minorEastAsia"/>
          <w:color w:val="000000" w:themeColor="text1"/>
          <w:lang w:eastAsia="en-US"/>
        </w:rPr>
        <w:tab/>
      </w:r>
      <w:r>
        <w:rPr>
          <w:rFonts w:eastAsiaTheme="minorEastAsia"/>
          <w:color w:val="000000" w:themeColor="text1"/>
          <w:lang w:eastAsia="en-US"/>
        </w:rPr>
        <w:t xml:space="preserve"> </w:t>
      </w:r>
      <w:r w:rsidR="000C3D04" w:rsidRPr="000C3D04">
        <w:rPr>
          <w:rFonts w:eastAsiaTheme="minorEastAsia"/>
          <w:color w:val="000000" w:themeColor="text1"/>
          <w:lang w:eastAsia="en-US"/>
        </w:rPr>
        <w:tab/>
        <w:t>(40)</w:t>
      </w:r>
    </w:p>
    <w:p w14:paraId="1AC73FE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68EB4BB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tot;sh</w:t>
      </w:r>
      <w:r w:rsidRPr="000C3D04">
        <w:rPr>
          <w:rFonts w:eastAsiaTheme="minorEastAsia"/>
          <w:color w:val="000000" w:themeColor="text1"/>
          <w:lang w:eastAsia="en-US"/>
        </w:rPr>
        <w:t xml:space="preserve"> - общая поверхностная плотность потока солнечного излучения на наклонную поверхность, включая эффект затенения,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5C3D02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xml:space="preserve"> – коэффициент затенения для прямой поверхностной плотности потока излучения, определенный в соответствии с </w:t>
      </w:r>
      <w:r>
        <w:fldChar w:fldCharType="begin"/>
      </w:r>
      <w:r>
        <w:instrText>HYPERLINK \l "bookmark69"</w:instrText>
      </w:r>
      <w:r>
        <w:fldChar w:fldCharType="separate"/>
      </w:r>
      <w:r w:rsidRPr="000C3D04">
        <w:rPr>
          <w:rStyle w:val="ac"/>
          <w:rFonts w:eastAsiaTheme="minorEastAsia"/>
          <w:color w:val="000000" w:themeColor="text1"/>
          <w:u w:val="none"/>
          <w:lang w:eastAsia="en-US"/>
        </w:rPr>
        <w:t>6.4.5.2.2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414E52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dir;tot</w:t>
      </w:r>
      <w:r w:rsidRPr="000C3D04">
        <w:rPr>
          <w:rFonts w:eastAsiaTheme="minorEastAsia"/>
          <w:color w:val="000000" w:themeColor="text1"/>
          <w:lang w:eastAsia="en-US"/>
        </w:rPr>
        <w:t xml:space="preserve"> – общая прямая поверхностная плотность потока солнечного излучения в соответствии с </w:t>
      </w:r>
      <w:r>
        <w:fldChar w:fldCharType="begin"/>
      </w:r>
      <w:r>
        <w:instrText>HYPERLINK \l "bookmark63"</w:instrText>
      </w:r>
      <w:r>
        <w:fldChar w:fldCharType="separate"/>
      </w:r>
      <w:r w:rsidRPr="000C3D04">
        <w:rPr>
          <w:rStyle w:val="ac"/>
          <w:rFonts w:eastAsiaTheme="minorEastAsia"/>
          <w:color w:val="000000" w:themeColor="text1"/>
          <w:u w:val="none"/>
          <w:lang w:eastAsia="en-US"/>
        </w:rPr>
        <w:t>формулой (37]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0A898A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I</w:t>
      </w:r>
      <w:r w:rsidRPr="000C3D04">
        <w:rPr>
          <w:rFonts w:eastAsiaTheme="minorEastAsia"/>
          <w:color w:val="000000" w:themeColor="text1"/>
          <w:vertAlign w:val="subscript"/>
          <w:lang w:eastAsia="en-US"/>
        </w:rPr>
        <w:t>dif;tot</w:t>
      </w:r>
      <w:r w:rsidRPr="000C3D04">
        <w:rPr>
          <w:rFonts w:eastAsiaTheme="minorEastAsia"/>
          <w:color w:val="000000" w:themeColor="text1"/>
          <w:lang w:eastAsia="en-US"/>
        </w:rPr>
        <w:t xml:space="preserve"> – общая рассеянная поверхностная плотность потока солнечного излучения в соответствии с </w:t>
      </w:r>
      <w:r>
        <w:fldChar w:fldCharType="begin"/>
      </w:r>
      <w:r>
        <w:instrText>HYPERLINK \l "bookmark64"</w:instrText>
      </w:r>
      <w:r>
        <w:fldChar w:fldCharType="separate"/>
      </w:r>
      <w:r w:rsidRPr="000C3D04">
        <w:rPr>
          <w:rStyle w:val="ac"/>
          <w:rFonts w:eastAsiaTheme="minorEastAsia"/>
          <w:color w:val="000000" w:themeColor="text1"/>
          <w:u w:val="none"/>
          <w:lang w:eastAsia="en-US"/>
        </w:rPr>
        <w:t>формулой (38]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2EF45BEA" w14:textId="77777777" w:rsidR="000C3D04" w:rsidRPr="000C3D04" w:rsidRDefault="000C3D04" w:rsidP="007D2AC0">
      <w:pPr>
        <w:pStyle w:val="af9"/>
        <w:ind w:firstLine="567"/>
        <w:jc w:val="both"/>
        <w:rPr>
          <w:rFonts w:eastAsiaTheme="minorEastAsia"/>
          <w:b/>
          <w:bCs/>
          <w:color w:val="000000" w:themeColor="text1"/>
          <w:lang w:eastAsia="en-US"/>
        </w:rPr>
      </w:pPr>
      <w:bookmarkStart w:id="16" w:name="bookmark69"/>
      <w:r w:rsidRPr="000C3D04">
        <w:rPr>
          <w:rFonts w:eastAsiaTheme="minorEastAsia"/>
          <w:b/>
          <w:bCs/>
          <w:color w:val="000000" w:themeColor="text1"/>
          <w:lang w:eastAsia="en-US"/>
        </w:rPr>
        <w:t>6</w:t>
      </w:r>
      <w:bookmarkEnd w:id="16"/>
      <w:r w:rsidRPr="000C3D04">
        <w:rPr>
          <w:rFonts w:eastAsiaTheme="minorEastAsia"/>
          <w:b/>
          <w:bCs/>
          <w:color w:val="000000" w:themeColor="text1"/>
          <w:lang w:eastAsia="en-US"/>
        </w:rPr>
        <w:t>.4.5.2.2 Расчет коэффициента затенения удаленными объектами</w:t>
      </w:r>
    </w:p>
    <w:p w14:paraId="6F76EA69"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Коэффициент прямого затенения,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xml:space="preserve">, определяется угловой высотой Солнца и геометрией затеняемой поверхности и затеняющего объекта, см. </w:t>
      </w:r>
      <w:r>
        <w:fldChar w:fldCharType="begin"/>
      </w:r>
      <w:r>
        <w:instrText>HYPERLINK \l "bookmark70"</w:instrText>
      </w:r>
      <w:r>
        <w:fldChar w:fldCharType="separate"/>
      </w:r>
      <w:r w:rsidRPr="000C3D04">
        <w:rPr>
          <w:rStyle w:val="ac"/>
          <w:rFonts w:eastAsiaTheme="minorEastAsia"/>
          <w:color w:val="000000" w:themeColor="text1"/>
          <w:u w:val="none"/>
          <w:lang w:eastAsia="en-US"/>
        </w:rPr>
        <w:t>рисунок 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400BA625" w14:textId="6FEABECE"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Для спецификации затеняющих объектов линия горизонта делится на несколько сегментов, </w:t>
      </w:r>
      <w:r w:rsidRPr="000C3D04">
        <w:rPr>
          <w:rFonts w:eastAsiaTheme="minorEastAsia"/>
          <w:i/>
          <w:color w:val="000000" w:themeColor="text1"/>
          <w:lang w:eastAsia="en-US"/>
        </w:rPr>
        <w:t>n</w:t>
      </w:r>
      <w:r w:rsidRPr="000C3D04">
        <w:rPr>
          <w:rFonts w:eastAsiaTheme="minorEastAsia"/>
          <w:color w:val="000000" w:themeColor="text1"/>
          <w:vertAlign w:val="subscript"/>
          <w:lang w:eastAsia="en-US"/>
        </w:rPr>
        <w:t>sh;segm</w:t>
      </w:r>
      <w:r w:rsidRPr="000C3D04">
        <w:rPr>
          <w:rFonts w:eastAsiaTheme="minorEastAsia"/>
          <w:color w:val="000000" w:themeColor="text1"/>
          <w:lang w:eastAsia="en-US"/>
        </w:rPr>
        <w:t xml:space="preserve">, каждый из которых характеризуется верхней границей азимутального угла, </w:t>
      </w:r>
      <w:r w:rsidRPr="000C3D04">
        <w:rPr>
          <w:rFonts w:eastAsiaTheme="minorEastAsia"/>
          <w:i/>
          <w:color w:val="000000" w:themeColor="text1"/>
          <w:lang w:eastAsia="en-US"/>
        </w:rPr>
        <w:t>γ</w:t>
      </w:r>
      <w:r w:rsidRPr="000C3D04">
        <w:rPr>
          <w:rFonts w:eastAsiaTheme="minorEastAsia"/>
          <w:color w:val="000000" w:themeColor="text1"/>
          <w:vertAlign w:val="subscript"/>
          <w:lang w:eastAsia="en-US"/>
        </w:rPr>
        <w:t>sh;obst;max</w:t>
      </w:r>
      <w:r w:rsidRPr="000C3D04">
        <w:rPr>
          <w:rFonts w:eastAsiaTheme="minorEastAsia"/>
          <w:color w:val="000000" w:themeColor="text1"/>
          <w:lang w:eastAsia="en-US"/>
        </w:rPr>
        <w:t xml:space="preserve">, с использованием условного обозначения из </w:t>
      </w:r>
      <w:r w:rsidR="003178EB">
        <w:rPr>
          <w:rFonts w:eastAsiaTheme="minorEastAsia"/>
          <w:color w:val="000000" w:themeColor="text1"/>
          <w:lang w:val="ru-RU" w:eastAsia="en-US"/>
        </w:rPr>
        <w:t>настоящего стандарта</w:t>
      </w:r>
      <w:r w:rsidRPr="000C3D04">
        <w:rPr>
          <w:rFonts w:eastAsiaTheme="minorEastAsia"/>
          <w:color w:val="000000" w:themeColor="text1"/>
          <w:lang w:eastAsia="en-US"/>
        </w:rPr>
        <w:t>: угол от юга, положительный к востоку, отрицательный к западу.</w:t>
      </w:r>
    </w:p>
    <w:p w14:paraId="19F1B7C7" w14:textId="77777777" w:rsidR="000C3D04" w:rsidRPr="000C3D04" w:rsidRDefault="000C3D04" w:rsidP="007D2AC0">
      <w:pPr>
        <w:pStyle w:val="af9"/>
        <w:ind w:firstLine="567"/>
        <w:jc w:val="both"/>
        <w:rPr>
          <w:rFonts w:eastAsiaTheme="minorEastAsia"/>
          <w:color w:val="000000" w:themeColor="text1"/>
          <w:lang w:eastAsia="en-US"/>
        </w:rPr>
      </w:pPr>
    </w:p>
    <w:p w14:paraId="69241B11" w14:textId="0D6B7C39"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Север- &gt; Восток- &gt; Юг- &gt; Запад- &gt; Север = -180 - &gt; -90 - &gt; 0 - &gt; +90 - &gt; +180 градусов.</w:t>
      </w:r>
    </w:p>
    <w:p w14:paraId="292F49D9" w14:textId="77777777" w:rsidR="000C3D04" w:rsidRPr="000C3D04" w:rsidRDefault="000C3D04" w:rsidP="007D2AC0">
      <w:pPr>
        <w:pStyle w:val="af9"/>
        <w:ind w:firstLine="567"/>
        <w:jc w:val="both"/>
        <w:rPr>
          <w:rFonts w:eastAsiaTheme="minorEastAsia"/>
          <w:color w:val="000000" w:themeColor="text1"/>
          <w:lang w:eastAsia="en-US"/>
        </w:rPr>
      </w:pPr>
    </w:p>
    <w:p w14:paraId="1630C82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Выбор количества сегментов, а также того, является ли размер сегментов фиксированным или гибким, приведен в </w:t>
      </w:r>
      <w:r>
        <w:fldChar w:fldCharType="begin"/>
      </w:r>
      <w:r>
        <w:instrText>HYPERLINK \l "bookmark86"</w:instrText>
      </w:r>
      <w:r>
        <w:fldChar w:fldCharType="separate"/>
      </w:r>
      <w:r w:rsidRPr="000C3D04">
        <w:rPr>
          <w:rStyle w:val="ac"/>
          <w:rFonts w:eastAsiaTheme="minorEastAsia"/>
          <w:color w:val="000000" w:themeColor="text1"/>
          <w:u w:val="none"/>
          <w:lang w:eastAsia="en-US"/>
        </w:rPr>
        <w:t>таблице A.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со справочным вариантом выбора по умолчанию, представленном в </w:t>
      </w:r>
      <w:r>
        <w:fldChar w:fldCharType="begin"/>
      </w:r>
      <w:r>
        <w:instrText>HYPERLINK \l "bookmark86"</w:instrText>
      </w:r>
      <w:r>
        <w:fldChar w:fldCharType="separate"/>
      </w:r>
      <w:r w:rsidRPr="000C3D04">
        <w:rPr>
          <w:rStyle w:val="ac"/>
          <w:rFonts w:eastAsiaTheme="minorEastAsia"/>
          <w:color w:val="000000" w:themeColor="text1"/>
          <w:u w:val="none"/>
          <w:lang w:eastAsia="en-US"/>
        </w:rPr>
        <w:t>таблице В. 8</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687C1E9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Для затеняющего объекта в сегменте, совпадающем с азимутом солнца, </w:t>
      </w:r>
      <w:r w:rsidRPr="000C3D04">
        <w:rPr>
          <w:rFonts w:eastAsiaTheme="minorEastAsia"/>
          <w:i/>
          <w:color w:val="000000" w:themeColor="text1"/>
          <w:lang w:eastAsia="en-US"/>
        </w:rPr>
        <w:t>φ</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определенным в </w:t>
      </w:r>
      <w:r>
        <w:fldChar w:fldCharType="begin"/>
      </w:r>
      <w:r>
        <w:instrText>HYPERLINK \l "bookmark35"</w:instrText>
      </w:r>
      <w:r>
        <w:fldChar w:fldCharType="separate"/>
      </w:r>
      <w:r w:rsidRPr="000C3D04">
        <w:rPr>
          <w:rStyle w:val="ac"/>
          <w:rFonts w:eastAsiaTheme="minorEastAsia"/>
          <w:color w:val="000000" w:themeColor="text1"/>
          <w:u w:val="none"/>
          <w:lang w:eastAsia="en-US"/>
        </w:rPr>
        <w:t>6.4.1.7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коэффициент прямого затенения определяют по </w:t>
      </w:r>
      <w:r>
        <w:fldChar w:fldCharType="begin"/>
      </w:r>
      <w:r>
        <w:instrText>HYPERLINK \l "bookmark71"</w:instrText>
      </w:r>
      <w:r>
        <w:fldChar w:fldCharType="separate"/>
      </w:r>
      <w:r w:rsidRPr="000C3D04">
        <w:rPr>
          <w:rStyle w:val="ac"/>
          <w:rFonts w:eastAsiaTheme="minorEastAsia"/>
          <w:color w:val="000000" w:themeColor="text1"/>
          <w:u w:val="none"/>
          <w:lang w:eastAsia="en-US"/>
        </w:rPr>
        <w:t>формуле (41]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7CAF7D0B" w14:textId="77777777" w:rsidR="000C3D04" w:rsidRPr="000C3D04" w:rsidRDefault="000C3D04" w:rsidP="007D2AC0">
      <w:pPr>
        <w:pStyle w:val="af9"/>
        <w:ind w:firstLine="567"/>
        <w:jc w:val="both"/>
        <w:rPr>
          <w:rFonts w:eastAsiaTheme="minorEastAsia"/>
          <w:color w:val="000000" w:themeColor="text1"/>
          <w:lang w:eastAsia="en-US"/>
        </w:rPr>
      </w:pPr>
    </w:p>
    <w:p w14:paraId="735D138B" w14:textId="77777777" w:rsidR="000C3D04" w:rsidRPr="000C3D04" w:rsidRDefault="000C3D04" w:rsidP="000C3D04">
      <w:pPr>
        <w:pStyle w:val="af9"/>
        <w:ind w:firstLine="567"/>
        <w:jc w:val="both"/>
        <w:rPr>
          <w:rFonts w:eastAsiaTheme="minorEastAsia"/>
          <w:b/>
          <w:bCs/>
          <w:color w:val="000000"/>
          <w:lang w:val="en-US" w:eastAsia="en-US"/>
        </w:rPr>
      </w:pPr>
      <w:r w:rsidRPr="000C3D04">
        <w:rPr>
          <w:rFonts w:eastAsiaTheme="minorEastAsia"/>
          <w:b/>
          <w:bCs/>
          <w:noProof/>
          <w:color w:val="000000"/>
          <w:lang w:eastAsia="en-US"/>
        </w:rPr>
        <w:lastRenderedPageBreak/>
        <w:drawing>
          <wp:inline distT="0" distB="0" distL="0" distR="0" wp14:anchorId="6365E13F" wp14:editId="567F0720">
            <wp:extent cx="4312920" cy="3329940"/>
            <wp:effectExtent l="0" t="0" r="0" b="381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4312920" cy="3329940"/>
                    </a:xfrm>
                    <a:prstGeom prst="rect">
                      <a:avLst/>
                    </a:prstGeom>
                  </pic:spPr>
                </pic:pic>
              </a:graphicData>
            </a:graphic>
          </wp:inline>
        </w:drawing>
      </w:r>
    </w:p>
    <w:p w14:paraId="54C3A1C6" w14:textId="77777777" w:rsidR="000C3D04" w:rsidRPr="000C3D04" w:rsidRDefault="000C3D04" w:rsidP="000C3D04">
      <w:pPr>
        <w:pStyle w:val="af9"/>
        <w:ind w:firstLine="567"/>
        <w:jc w:val="both"/>
        <w:rPr>
          <w:rFonts w:eastAsiaTheme="minorEastAsia"/>
          <w:b/>
          <w:bCs/>
          <w:color w:val="000000"/>
          <w:lang w:val="en-US" w:eastAsia="en-US"/>
        </w:rPr>
      </w:pPr>
    </w:p>
    <w:p w14:paraId="70220085" w14:textId="7F1E13B1"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Рисунок 2 </w:t>
      </w:r>
      <w:r w:rsidR="007D2AC0">
        <w:rPr>
          <w:rFonts w:eastAsiaTheme="minorEastAsia"/>
          <w:b/>
          <w:bCs/>
          <w:color w:val="000000"/>
          <w:lang w:eastAsia="en-US"/>
        </w:rPr>
        <w:t>-</w:t>
      </w:r>
      <w:r w:rsidRPr="000C3D04">
        <w:rPr>
          <w:rFonts w:eastAsiaTheme="minorEastAsia"/>
          <w:b/>
          <w:bCs/>
          <w:color w:val="000000"/>
          <w:lang w:eastAsia="en-US"/>
        </w:rPr>
        <w:t xml:space="preserve"> Затенения прямого солнечного луча из-за удаленных затеняющих объектов (вертикальное поперечное сечение)</w:t>
      </w:r>
    </w:p>
    <w:p w14:paraId="637AD51E" w14:textId="77777777" w:rsidR="000C3D04" w:rsidRPr="000C3D04" w:rsidRDefault="000C3D04" w:rsidP="000C3D04">
      <w:pPr>
        <w:pStyle w:val="af9"/>
        <w:ind w:firstLine="567"/>
        <w:rPr>
          <w:rFonts w:eastAsiaTheme="minorEastAsia"/>
          <w:color w:val="000000"/>
          <w:lang w:eastAsia="en-US"/>
        </w:rPr>
      </w:pPr>
    </w:p>
    <w:p w14:paraId="7A4EC1D4"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62413D46" wp14:editId="7BD8A0C9">
            <wp:extent cx="1813560" cy="495300"/>
            <wp:effectExtent l="0" t="0" r="0" b="0"/>
            <wp:docPr id="57" name="Рисунок 57" descr="Изображение выглядит как Шрифт, текст, линия, белы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57" descr="Изображение выглядит как Шрифт, текст, линия, белый&#10;&#10;Автоматически созданное описание"/>
                    <pic:cNvPicPr/>
                  </pic:nvPicPr>
                  <pic:blipFill>
                    <a:blip r:embed="rId66"/>
                    <a:stretch>
                      <a:fillRect/>
                    </a:stretch>
                  </pic:blipFill>
                  <pic:spPr>
                    <a:xfrm>
                      <a:off x="0" y="0"/>
                      <a:ext cx="1813560" cy="49530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(41)</w:t>
      </w:r>
    </w:p>
    <w:p w14:paraId="3A6ECB5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с</w:t>
      </w:r>
    </w:p>
    <w:p w14:paraId="477C979C"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noProof/>
          <w:color w:val="000000" w:themeColor="text1"/>
          <w:lang w:eastAsia="en-US"/>
        </w:rPr>
        <w:drawing>
          <wp:inline distT="0" distB="0" distL="0" distR="0" wp14:anchorId="409D309C" wp14:editId="695EB898">
            <wp:extent cx="3009900" cy="31242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3009900" cy="312420"/>
                    </a:xfrm>
                    <a:prstGeom prst="rect">
                      <a:avLst/>
                    </a:prstGeom>
                  </pic:spPr>
                </pic:pic>
              </a:graphicData>
            </a:graphic>
          </wp:inline>
        </w:drawing>
      </w:r>
      <w:r w:rsidRPr="000C3D04">
        <w:rPr>
          <w:rFonts w:eastAsiaTheme="minorEastAsia"/>
          <w:color w:val="000000" w:themeColor="text1"/>
          <w:lang w:eastAsia="en-US"/>
        </w:rPr>
        <w:t xml:space="preserve"> </w:t>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r>
      <w:r w:rsidRPr="000C3D04">
        <w:rPr>
          <w:rFonts w:eastAsiaTheme="minorEastAsia"/>
          <w:color w:val="000000" w:themeColor="text1"/>
          <w:lang w:eastAsia="en-US"/>
        </w:rPr>
        <w:tab/>
        <w:t>(42)</w:t>
      </w:r>
    </w:p>
    <w:p w14:paraId="11D119EF"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1DDCACA2" w14:textId="77777777" w:rsidR="000C3D04" w:rsidRPr="000C3D04" w:rsidRDefault="000C3D04" w:rsidP="007D2AC0">
      <w:pPr>
        <w:pStyle w:val="af9"/>
        <w:ind w:firstLine="567"/>
        <w:jc w:val="both"/>
        <w:rPr>
          <w:rFonts w:eastAsiaTheme="minorEastAsia"/>
          <w:color w:val="000000" w:themeColor="text1"/>
          <w:lang w:eastAsia="en-US"/>
        </w:rPr>
      </w:pPr>
      <w:bookmarkStart w:id="17" w:name="bookmark72"/>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dir</w:t>
      </w:r>
      <w:r w:rsidRPr="000C3D04">
        <w:rPr>
          <w:rFonts w:eastAsiaTheme="minorEastAsia"/>
          <w:color w:val="000000" w:themeColor="text1"/>
          <w:lang w:eastAsia="en-US"/>
        </w:rPr>
        <w:t xml:space="preserve"> - безразмерный прямой коэффициент затенения затеняемой поверхности;</w:t>
      </w:r>
    </w:p>
    <w:p w14:paraId="35D78F4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H</w:t>
      </w:r>
      <w:r w:rsidRPr="000C3D04">
        <w:rPr>
          <w:rFonts w:eastAsiaTheme="minorEastAsia"/>
          <w:color w:val="000000" w:themeColor="text1"/>
          <w:vertAlign w:val="subscript"/>
          <w:lang w:eastAsia="en-US"/>
        </w:rPr>
        <w:t>o;ic</w:t>
      </w:r>
      <w:r w:rsidRPr="000C3D04">
        <w:rPr>
          <w:rFonts w:eastAsiaTheme="minorEastAsia"/>
          <w:color w:val="000000" w:themeColor="text1"/>
          <w:lang w:eastAsia="en-US"/>
        </w:rPr>
        <w:t xml:space="preserve"> - базовая высота затеняемой поверхности от уровня земли, полученная в соответствии с </w:t>
      </w:r>
      <w:r>
        <w:fldChar w:fldCharType="begin"/>
      </w:r>
      <w:r>
        <w:instrText>HYPERLINK \l "bookmark20"</w:instrText>
      </w:r>
      <w:r>
        <w:fldChar w:fldCharType="separate"/>
      </w:r>
      <w:r w:rsidRPr="000C3D04">
        <w:rPr>
          <w:rStyle w:val="ac"/>
          <w:rFonts w:eastAsiaTheme="minorEastAsia"/>
          <w:color w:val="000000" w:themeColor="text1"/>
          <w:u w:val="none"/>
          <w:lang w:eastAsia="en-US"/>
        </w:rPr>
        <w:t>таблицей 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м;</w:t>
      </w:r>
    </w:p>
    <w:p w14:paraId="29A07B2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H</w:t>
      </w:r>
      <w:r w:rsidRPr="000C3D04">
        <w:rPr>
          <w:rFonts w:eastAsiaTheme="minorEastAsia"/>
          <w:color w:val="000000" w:themeColor="text1"/>
          <w:vertAlign w:val="subscript"/>
          <w:lang w:eastAsia="en-US"/>
        </w:rPr>
        <w:t>i;ic</w:t>
      </w:r>
      <w:r w:rsidRPr="000C3D04">
        <w:rPr>
          <w:rFonts w:eastAsiaTheme="minorEastAsia"/>
          <w:color w:val="000000" w:themeColor="text1"/>
          <w:lang w:eastAsia="en-US"/>
        </w:rPr>
        <w:t xml:space="preserve"> - высота затеняемой поверхности снизу вверх (при наклоне: вертикальная проекция), полученная в соответствии с </w:t>
      </w:r>
      <w:r>
        <w:fldChar w:fldCharType="begin"/>
      </w:r>
      <w:r>
        <w:instrText>HYPERLINK \l "bookmark20"</w:instrText>
      </w:r>
      <w:r>
        <w:fldChar w:fldCharType="separate"/>
      </w:r>
      <w:r w:rsidRPr="000C3D04">
        <w:rPr>
          <w:rStyle w:val="ac"/>
          <w:rFonts w:eastAsiaTheme="minorEastAsia"/>
          <w:color w:val="000000" w:themeColor="text1"/>
          <w:u w:val="none"/>
          <w:lang w:eastAsia="en-US"/>
        </w:rPr>
        <w:t>таблицей 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м;</w:t>
      </w:r>
    </w:p>
    <w:p w14:paraId="0CA0366C"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h</w:t>
      </w:r>
      <w:r w:rsidRPr="000C3D04">
        <w:rPr>
          <w:rFonts w:eastAsiaTheme="minorEastAsia"/>
          <w:color w:val="000000" w:themeColor="text1"/>
          <w:vertAlign w:val="subscript"/>
          <w:lang w:eastAsia="en-US"/>
        </w:rPr>
        <w:t>sh;obst</w:t>
      </w:r>
      <w:r w:rsidRPr="000C3D04">
        <w:rPr>
          <w:rFonts w:eastAsiaTheme="minorEastAsia"/>
          <w:color w:val="000000" w:themeColor="text1"/>
          <w:lang w:eastAsia="en-US"/>
        </w:rPr>
        <w:t xml:space="preserve"> - высота тени на затеняемой поверхности; при наклоне: вертикальная проекция, в м;</w:t>
      </w:r>
    </w:p>
    <w:p w14:paraId="79547EC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H</w:t>
      </w:r>
      <w:r w:rsidRPr="000C3D04">
        <w:rPr>
          <w:rFonts w:eastAsiaTheme="minorEastAsia"/>
          <w:color w:val="000000" w:themeColor="text1"/>
          <w:vertAlign w:val="subscript"/>
          <w:lang w:eastAsia="en-US"/>
        </w:rPr>
        <w:t>sh;obst</w:t>
      </w:r>
      <w:r w:rsidRPr="000C3D04">
        <w:rPr>
          <w:rFonts w:eastAsiaTheme="minorEastAsia"/>
          <w:color w:val="000000" w:themeColor="text1"/>
          <w:lang w:eastAsia="en-US"/>
        </w:rPr>
        <w:t xml:space="preserve"> - высота затеняющей помехи, от уровня земли, полученная в соответствии с </w:t>
      </w:r>
      <w:r>
        <w:fldChar w:fldCharType="begin"/>
      </w:r>
      <w:r>
        <w:instrText>HYPERLINK \l "bookmark20"</w:instrText>
      </w:r>
      <w:r>
        <w:fldChar w:fldCharType="separate"/>
      </w:r>
      <w:r w:rsidRPr="000C3D04">
        <w:rPr>
          <w:rStyle w:val="ac"/>
          <w:rFonts w:eastAsiaTheme="minorEastAsia"/>
          <w:color w:val="000000" w:themeColor="text1"/>
          <w:u w:val="none"/>
          <w:lang w:eastAsia="en-US"/>
        </w:rPr>
        <w:t>таблицей 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м;</w:t>
      </w:r>
    </w:p>
    <w:p w14:paraId="398FDB2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L</w:t>
      </w:r>
      <w:r w:rsidRPr="000C3D04">
        <w:rPr>
          <w:rFonts w:eastAsiaTheme="minorEastAsia"/>
          <w:color w:val="000000" w:themeColor="text1"/>
          <w:vertAlign w:val="subscript"/>
          <w:lang w:eastAsia="en-US"/>
        </w:rPr>
        <w:t>sh;obst</w:t>
      </w:r>
      <w:r w:rsidRPr="000C3D04">
        <w:rPr>
          <w:rFonts w:eastAsiaTheme="minorEastAsia"/>
          <w:color w:val="000000" w:themeColor="text1"/>
          <w:lang w:eastAsia="en-US"/>
        </w:rPr>
        <w:t xml:space="preserve"> - горизонтальное расстояние до затеняющего объекта в направлении солнечного луча, полученное в соответствии с </w:t>
      </w:r>
      <w:r>
        <w:fldChar w:fldCharType="begin"/>
      </w:r>
      <w:r>
        <w:instrText>HYPERLINK \l "bookmark20"</w:instrText>
      </w:r>
      <w:r>
        <w:fldChar w:fldCharType="separate"/>
      </w:r>
      <w:r w:rsidRPr="000C3D04">
        <w:rPr>
          <w:rStyle w:val="ac"/>
          <w:rFonts w:eastAsiaTheme="minorEastAsia"/>
          <w:color w:val="000000" w:themeColor="text1"/>
          <w:u w:val="none"/>
          <w:lang w:eastAsia="en-US"/>
        </w:rPr>
        <w:t>таблицей 7</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м;</w:t>
      </w:r>
    </w:p>
    <w:p w14:paraId="5ED7389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α</w:t>
      </w:r>
      <w:r w:rsidRPr="000C3D04">
        <w:rPr>
          <w:rFonts w:eastAsiaTheme="minorEastAsia"/>
          <w:color w:val="000000" w:themeColor="text1"/>
          <w:vertAlign w:val="subscript"/>
          <w:lang w:eastAsia="en-US"/>
        </w:rPr>
        <w:t>sol</w:t>
      </w:r>
      <w:r w:rsidRPr="000C3D04">
        <w:rPr>
          <w:rFonts w:eastAsiaTheme="minorEastAsia"/>
          <w:color w:val="000000" w:themeColor="text1"/>
          <w:lang w:eastAsia="en-US"/>
        </w:rPr>
        <w:t xml:space="preserve"> - угловая высота Солнца в соответствии с </w:t>
      </w:r>
      <w:r>
        <w:fldChar w:fldCharType="begin"/>
      </w:r>
      <w:r>
        <w:instrText>HYPERLINK \l "bookmark33"</w:instrText>
      </w:r>
      <w:r>
        <w:fldChar w:fldCharType="separate"/>
      </w:r>
      <w:r w:rsidRPr="000C3D04">
        <w:rPr>
          <w:rStyle w:val="ac"/>
          <w:rFonts w:eastAsiaTheme="minorEastAsia"/>
          <w:color w:val="000000" w:themeColor="text1"/>
          <w:u w:val="none"/>
          <w:lang w:eastAsia="en-US"/>
        </w:rPr>
        <w:t>формулой (11)</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градусах.</w:t>
      </w:r>
    </w:p>
    <w:p w14:paraId="01A3C9E3"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Если вертикальное поперечное сечение затеняемого объекта нестабильно, оно должно оцениваться в середине объекта.</w:t>
      </w:r>
    </w:p>
    <w:p w14:paraId="0384BDB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Процедуры расчета, в которых применяется расчет затенения внешними объектами, могут включать правила подразделения затеняемого объекта.</w:t>
      </w:r>
    </w:p>
    <w:p w14:paraId="166DF9EF" w14:textId="77777777" w:rsidR="000C3D04" w:rsidRPr="000C3D04" w:rsidRDefault="000C3D04" w:rsidP="007D2AC0">
      <w:pPr>
        <w:pStyle w:val="af9"/>
        <w:ind w:firstLine="567"/>
        <w:jc w:val="both"/>
        <w:rPr>
          <w:rFonts w:eastAsiaTheme="minorEastAsia"/>
          <w:color w:val="000000" w:themeColor="text1"/>
          <w:lang w:eastAsia="en-US"/>
        </w:rPr>
      </w:pPr>
    </w:p>
    <w:p w14:paraId="141A0181" w14:textId="5514AAA4"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2 –</w:t>
      </w:r>
      <w:r w:rsidR="000C3D04" w:rsidRPr="000C3D04">
        <w:rPr>
          <w:rFonts w:eastAsiaTheme="minorEastAsia"/>
          <w:color w:val="000000" w:themeColor="text1"/>
          <w:sz w:val="20"/>
          <w:szCs w:val="20"/>
          <w:lang w:eastAsia="en-US"/>
        </w:rPr>
        <w:t xml:space="preserve"> Например: на окно, или на фасад, или … на фотоэлектрический модуль, или на массив модулей, и т.д.</w:t>
      </w:r>
    </w:p>
    <w:p w14:paraId="44B8647F" w14:textId="77777777" w:rsidR="000C3D04" w:rsidRPr="000C3D04" w:rsidRDefault="000C3D04" w:rsidP="007D2AC0">
      <w:pPr>
        <w:pStyle w:val="af9"/>
        <w:ind w:firstLine="567"/>
        <w:jc w:val="both"/>
        <w:rPr>
          <w:rFonts w:eastAsiaTheme="minorEastAsia"/>
          <w:b/>
          <w:bCs/>
          <w:color w:val="000000" w:themeColor="text1"/>
          <w:lang w:eastAsia="en-US"/>
        </w:rPr>
      </w:pPr>
      <w:bookmarkStart w:id="18" w:name="bookmark73"/>
      <w:bookmarkEnd w:id="17"/>
    </w:p>
    <w:p w14:paraId="70F435BB" w14:textId="77777777" w:rsidR="000C3D04" w:rsidRP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lastRenderedPageBreak/>
        <w:t>6</w:t>
      </w:r>
      <w:bookmarkEnd w:id="18"/>
      <w:r w:rsidRPr="000C3D04">
        <w:rPr>
          <w:rFonts w:eastAsiaTheme="minorEastAsia"/>
          <w:b/>
          <w:bCs/>
          <w:color w:val="000000" w:themeColor="text1"/>
          <w:lang w:eastAsia="en-US"/>
        </w:rPr>
        <w:t>.4.5.3 Метод 2: Подробный метод (затенение прямого и рассеянного излучения)</w:t>
      </w:r>
    </w:p>
    <w:p w14:paraId="63BE31EE"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В этом методе также учитывается затенение рассеянным солнечным излучением.</w:t>
      </w:r>
    </w:p>
    <w:p w14:paraId="128E5FF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Коэффициент рассеянного затенения, </w:t>
      </w: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dif</w:t>
      </w:r>
      <w:r w:rsidRPr="000C3D04">
        <w:rPr>
          <w:rFonts w:eastAsiaTheme="minorEastAsia"/>
          <w:color w:val="000000" w:themeColor="text1"/>
          <w:lang w:eastAsia="en-US"/>
        </w:rPr>
        <w:t>, определяется с использованием подробных процедур расчета из ISO 52016-1:2017, F.2. В этом приложении помехи находятся на здании или рядом с ним. Они называются «удаленными объектами». Однако в случае внешних объектов используется этот же метод.</w:t>
      </w:r>
    </w:p>
    <w:p w14:paraId="7B052F4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Для этого метода необходимо рассчитать коэффициенты обзора неба. Это можно упростить, разделив линию горизонта на несколько сегментов и вычислив коэффициенты обзора неба для каждого сегмента отдельно, предполагая одинаковую высоту линии горизонта по сегменту.</w:t>
      </w:r>
    </w:p>
    <w:p w14:paraId="10F44DE7" w14:textId="77777777" w:rsidR="000C3D04" w:rsidRPr="000C3D04" w:rsidRDefault="000C3D04" w:rsidP="007D2AC0">
      <w:pPr>
        <w:pStyle w:val="af9"/>
        <w:ind w:firstLine="567"/>
        <w:jc w:val="both"/>
        <w:rPr>
          <w:rFonts w:eastAsiaTheme="minorEastAsia"/>
          <w:b/>
          <w:bCs/>
          <w:color w:val="000000" w:themeColor="text1"/>
          <w:lang w:eastAsia="en-US"/>
        </w:rPr>
      </w:pPr>
      <w:bookmarkStart w:id="19" w:name="bookmark74"/>
      <w:r w:rsidRPr="000C3D04">
        <w:rPr>
          <w:rFonts w:eastAsiaTheme="minorEastAsia"/>
          <w:b/>
          <w:bCs/>
          <w:color w:val="000000" w:themeColor="text1"/>
          <w:lang w:eastAsia="en-US"/>
        </w:rPr>
        <w:t>6</w:t>
      </w:r>
      <w:bookmarkEnd w:id="19"/>
      <w:r w:rsidRPr="000C3D04">
        <w:rPr>
          <w:rFonts w:eastAsiaTheme="minorEastAsia"/>
          <w:b/>
          <w:bCs/>
          <w:color w:val="000000" w:themeColor="text1"/>
          <w:lang w:eastAsia="en-US"/>
        </w:rPr>
        <w:t>.4.6 Расчет освещенности</w:t>
      </w:r>
    </w:p>
    <w:p w14:paraId="075D61E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Для распределения яркости неба и земли поверхностная плотность потока излучения преобразуется в освещенность одним из следующих двух методов:</w:t>
      </w:r>
    </w:p>
    <w:p w14:paraId="24826DC2"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Метод 1, метод по умолчанию: умножение на глобальную светоотдачу. Значение без учета солнечного затенения:</w:t>
      </w:r>
    </w:p>
    <w:p w14:paraId="3AB968D8" w14:textId="5AB57038" w:rsidR="000C3D04" w:rsidRPr="000C3D04" w:rsidRDefault="00805D27" w:rsidP="007D2AC0">
      <w:pPr>
        <w:pStyle w:val="af9"/>
        <w:ind w:firstLine="567"/>
        <w:jc w:val="both"/>
        <w:rPr>
          <w:rFonts w:eastAsiaTheme="minorEastAsia"/>
          <w:color w:val="000000" w:themeColor="text1"/>
          <w:lang w:eastAsia="en-US"/>
        </w:rPr>
      </w:pPr>
      <w:r>
        <w:rPr>
          <w:rFonts w:eastAsiaTheme="minorEastAsia"/>
          <w:i/>
          <w:iCs/>
          <w:color w:val="000000" w:themeColor="text1"/>
          <w:lang w:eastAsia="en-US"/>
        </w:rPr>
        <w:t xml:space="preserve">                                                       </w:t>
      </w:r>
      <w:r w:rsidR="000C3D04" w:rsidRPr="000C3D04">
        <w:rPr>
          <w:rFonts w:eastAsiaTheme="minorEastAsia"/>
          <w:i/>
          <w:iCs/>
          <w:noProof/>
          <w:color w:val="000000" w:themeColor="text1"/>
          <w:lang w:eastAsia="en-US"/>
        </w:rPr>
        <w:drawing>
          <wp:inline distT="0" distB="0" distL="0" distR="0" wp14:anchorId="71DC9CF2" wp14:editId="377DE82D">
            <wp:extent cx="838200" cy="320040"/>
            <wp:effectExtent l="0" t="0" r="0" b="381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838200" cy="320040"/>
                    </a:xfrm>
                    <a:prstGeom prst="rect">
                      <a:avLst/>
                    </a:prstGeom>
                  </pic:spPr>
                </pic:pic>
              </a:graphicData>
            </a:graphic>
          </wp:inline>
        </w:drawing>
      </w:r>
      <w:r w:rsidR="00B565EF">
        <w:rPr>
          <w:rFonts w:eastAsiaTheme="minorEastAsia"/>
          <w:i/>
          <w:iCs/>
          <w:color w:val="000000" w:themeColor="text1"/>
          <w:lang w:val="ru-RU" w:eastAsia="en-US"/>
        </w:rPr>
        <w:t>,</w:t>
      </w:r>
      <w:r w:rsidR="000C3D04" w:rsidRPr="000C3D04">
        <w:rPr>
          <w:rFonts w:eastAsiaTheme="minorEastAsia"/>
          <w:i/>
          <w:iCs/>
          <w:color w:val="000000" w:themeColor="text1"/>
          <w:lang w:eastAsia="en-US"/>
        </w:rPr>
        <w:t xml:space="preserve"> </w:t>
      </w:r>
      <w:r w:rsidR="000C3D04" w:rsidRPr="000C3D04">
        <w:rPr>
          <w:rFonts w:eastAsiaTheme="minorEastAsia"/>
          <w:i/>
          <w:iCs/>
          <w:color w:val="000000" w:themeColor="text1"/>
          <w:lang w:eastAsia="en-US"/>
        </w:rPr>
        <w:tab/>
      </w:r>
      <w:r w:rsidR="000C3D04" w:rsidRPr="000C3D04">
        <w:rPr>
          <w:rFonts w:eastAsiaTheme="minorEastAsia"/>
          <w:i/>
          <w:iCs/>
          <w:color w:val="000000" w:themeColor="text1"/>
          <w:lang w:eastAsia="en-US"/>
        </w:rPr>
        <w:tab/>
      </w:r>
      <w:r w:rsidR="000C3D04" w:rsidRPr="000C3D04">
        <w:rPr>
          <w:rFonts w:eastAsiaTheme="minorEastAsia"/>
          <w:i/>
          <w:iCs/>
          <w:color w:val="000000" w:themeColor="text1"/>
          <w:lang w:eastAsia="en-US"/>
        </w:rPr>
        <w:tab/>
      </w:r>
      <w:r w:rsidR="000C3D04" w:rsidRPr="000C3D04">
        <w:rPr>
          <w:rFonts w:eastAsiaTheme="minorEastAsia"/>
          <w:i/>
          <w:iCs/>
          <w:color w:val="000000" w:themeColor="text1"/>
          <w:lang w:eastAsia="en-US"/>
        </w:rPr>
        <w:tab/>
      </w:r>
      <w:r w:rsidR="000C3D04" w:rsidRPr="000C3D04">
        <w:rPr>
          <w:rFonts w:eastAsiaTheme="minorEastAsia"/>
          <w:i/>
          <w:iCs/>
          <w:color w:val="000000" w:themeColor="text1"/>
          <w:lang w:eastAsia="en-US"/>
        </w:rPr>
        <w:tab/>
      </w:r>
      <w:r w:rsidRPr="000C3D04">
        <w:rPr>
          <w:rFonts w:eastAsiaTheme="minorEastAsia"/>
          <w:color w:val="000000" w:themeColor="text1"/>
          <w:lang w:eastAsia="en-US"/>
        </w:rPr>
        <w:t xml:space="preserve"> </w:t>
      </w:r>
      <w:r w:rsidR="000C3D04" w:rsidRPr="000C3D04">
        <w:rPr>
          <w:rFonts w:eastAsiaTheme="minorEastAsia"/>
          <w:color w:val="000000" w:themeColor="text1"/>
          <w:lang w:eastAsia="en-US"/>
        </w:rPr>
        <w:t xml:space="preserve">(43) </w:t>
      </w:r>
    </w:p>
    <w:p w14:paraId="75F7F73D"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где</w:t>
      </w:r>
    </w:p>
    <w:p w14:paraId="44D4D80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F</w:t>
      </w:r>
      <w:r w:rsidRPr="000C3D04">
        <w:rPr>
          <w:rFonts w:eastAsiaTheme="minorEastAsia"/>
          <w:color w:val="000000" w:themeColor="text1"/>
          <w:vertAlign w:val="subscript"/>
          <w:lang w:eastAsia="en-US"/>
        </w:rPr>
        <w:t>v</w:t>
      </w:r>
      <w:r w:rsidRPr="000C3D04">
        <w:rPr>
          <w:rFonts w:eastAsiaTheme="minorEastAsia"/>
          <w:color w:val="000000" w:themeColor="text1"/>
          <w:lang w:eastAsia="en-US"/>
        </w:rPr>
        <w:t xml:space="preserve"> — общая освещенность поверхности, в лк;</w:t>
      </w:r>
    </w:p>
    <w:p w14:paraId="34701135"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eastAsia="en-US"/>
        </w:rPr>
        <w:t>K</w:t>
      </w:r>
      <w:r w:rsidRPr="000C3D04">
        <w:rPr>
          <w:rFonts w:eastAsiaTheme="minorEastAsia"/>
          <w:color w:val="000000" w:themeColor="text1"/>
          <w:vertAlign w:val="subscript"/>
          <w:lang w:eastAsia="en-US"/>
        </w:rPr>
        <w:t>v</w:t>
      </w:r>
      <w:r w:rsidRPr="000C3D04">
        <w:rPr>
          <w:rFonts w:eastAsiaTheme="minorEastAsia"/>
          <w:color w:val="000000" w:themeColor="text1"/>
          <w:lang w:eastAsia="en-US"/>
        </w:rPr>
        <w:t xml:space="preserve"> – глобальная светоотдача в соответствии с </w:t>
      </w:r>
      <w:r>
        <w:fldChar w:fldCharType="begin"/>
      </w:r>
      <w:r>
        <w:instrText>HYPERLINK \l "bookmark23"</w:instrText>
      </w:r>
      <w:r>
        <w:fldChar w:fldCharType="separate"/>
      </w:r>
      <w:r w:rsidRPr="000C3D04">
        <w:rPr>
          <w:rStyle w:val="ac"/>
          <w:rFonts w:eastAsiaTheme="minorEastAsia"/>
          <w:color w:val="000000" w:themeColor="text1"/>
          <w:u w:val="none"/>
          <w:lang w:eastAsia="en-US"/>
        </w:rPr>
        <w:t>таблицей 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лм/Вт;</w:t>
      </w:r>
    </w:p>
    <w:p w14:paraId="4A50EC7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i/>
          <w:color w:val="000000" w:themeColor="text1"/>
          <w:lang w:val="en-US" w:eastAsia="en-US"/>
        </w:rPr>
        <w:t>l</w:t>
      </w:r>
      <w:r w:rsidRPr="000C3D04">
        <w:rPr>
          <w:rFonts w:eastAsiaTheme="minorEastAsia"/>
          <w:color w:val="000000" w:themeColor="text1"/>
          <w:vertAlign w:val="subscript"/>
          <w:lang w:eastAsia="en-US"/>
        </w:rPr>
        <w:t>tot</w:t>
      </w:r>
      <w:r w:rsidRPr="000C3D04">
        <w:rPr>
          <w:rFonts w:eastAsiaTheme="minorEastAsia"/>
          <w:color w:val="000000" w:themeColor="text1"/>
          <w:lang w:eastAsia="en-US"/>
        </w:rPr>
        <w:t xml:space="preserve"> - полусферическая поверхностная плотность потока солнечного излучения в соответствии с </w:t>
      </w:r>
      <w:r>
        <w:fldChar w:fldCharType="begin"/>
      </w:r>
      <w:r>
        <w:instrText>HYPERLINK \l "bookmark65"</w:instrText>
      </w:r>
      <w:r>
        <w:fldChar w:fldCharType="separate"/>
      </w:r>
      <w:r w:rsidRPr="000C3D04">
        <w:rPr>
          <w:rStyle w:val="ac"/>
          <w:rFonts w:eastAsiaTheme="minorEastAsia"/>
          <w:color w:val="000000" w:themeColor="text1"/>
          <w:u w:val="none"/>
          <w:lang w:eastAsia="en-US"/>
        </w:rPr>
        <w:t>формулой (39)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в Вт/м</w:t>
      </w:r>
      <w:r w:rsidRPr="000C3D04">
        <w:rPr>
          <w:rFonts w:eastAsiaTheme="minorEastAsia"/>
          <w:color w:val="000000" w:themeColor="text1"/>
          <w:vertAlign w:val="superscript"/>
          <w:lang w:eastAsia="en-US"/>
        </w:rPr>
        <w:t>2</w:t>
      </w:r>
      <w:r w:rsidRPr="000C3D04">
        <w:rPr>
          <w:rFonts w:eastAsiaTheme="minorEastAsia"/>
          <w:color w:val="000000" w:themeColor="text1"/>
          <w:lang w:eastAsia="en-US"/>
        </w:rPr>
        <w:t>.</w:t>
      </w:r>
    </w:p>
    <w:p w14:paraId="1D8CF670"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Метод 2, Альтернативный метод.</w:t>
      </w:r>
    </w:p>
    <w:p w14:paraId="43D6F2A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Выбор между методом 1 и методом 2 указан в </w:t>
      </w:r>
      <w:r>
        <w:fldChar w:fldCharType="begin"/>
      </w:r>
      <w:r>
        <w:instrText>HYPERLINK \l "bookmark87"</w:instrText>
      </w:r>
      <w:r>
        <w:fldChar w:fldCharType="separate"/>
      </w:r>
      <w:r w:rsidRPr="000C3D04">
        <w:rPr>
          <w:rStyle w:val="ac"/>
          <w:rFonts w:eastAsiaTheme="minorEastAsia"/>
          <w:color w:val="000000" w:themeColor="text1"/>
          <w:u w:val="none"/>
          <w:lang w:eastAsia="en-US"/>
        </w:rPr>
        <w:t>таблице A.9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(шаблон), со справочным вариантом выбора по умолчанию, представленным в </w:t>
      </w:r>
      <w:r>
        <w:fldChar w:fldCharType="begin"/>
      </w:r>
      <w:r>
        <w:instrText>HYPERLINK \l "bookmark87"</w:instrText>
      </w:r>
      <w:r>
        <w:fldChar w:fldCharType="separate"/>
      </w:r>
      <w:r w:rsidRPr="000C3D04">
        <w:rPr>
          <w:rStyle w:val="ac"/>
          <w:rFonts w:eastAsiaTheme="minorEastAsia"/>
          <w:color w:val="000000" w:themeColor="text1"/>
          <w:u w:val="none"/>
          <w:lang w:eastAsia="en-US"/>
        </w:rPr>
        <w:t>таблице В.9</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w:t>
      </w:r>
    </w:p>
    <w:p w14:paraId="282844A4" w14:textId="77777777" w:rsidR="000C3D04" w:rsidRPr="000C3D04" w:rsidRDefault="000C3D04" w:rsidP="007D2AC0">
      <w:pPr>
        <w:pStyle w:val="af9"/>
        <w:ind w:firstLine="567"/>
        <w:jc w:val="both"/>
        <w:rPr>
          <w:rFonts w:eastAsiaTheme="minorEastAsia"/>
          <w:color w:val="000000" w:themeColor="text1"/>
          <w:lang w:eastAsia="en-US"/>
        </w:rPr>
      </w:pPr>
    </w:p>
    <w:p w14:paraId="2BDE1C19" w14:textId="57290DF7"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w:t>
      </w:r>
      <w:r w:rsidR="000C3D04" w:rsidRPr="000C3D04">
        <w:rPr>
          <w:rFonts w:eastAsiaTheme="minorEastAsia"/>
          <w:color w:val="000000" w:themeColor="text1"/>
          <w:sz w:val="20"/>
          <w:szCs w:val="20"/>
          <w:lang w:eastAsia="en-US"/>
        </w:rPr>
        <w:t xml:space="preserve"> Примеры более подробных методов приведены в ISO/TR 52010-2.</w:t>
      </w:r>
    </w:p>
    <w:p w14:paraId="02E8C0BB" w14:textId="77777777" w:rsidR="000C3D04" w:rsidRPr="000C3D04" w:rsidRDefault="000C3D04" w:rsidP="007D2AC0">
      <w:pPr>
        <w:pStyle w:val="af9"/>
        <w:ind w:firstLine="567"/>
        <w:jc w:val="both"/>
        <w:rPr>
          <w:rFonts w:eastAsiaTheme="minorEastAsia"/>
          <w:b/>
          <w:bCs/>
          <w:color w:val="000000" w:themeColor="text1"/>
          <w:lang w:eastAsia="en-US"/>
        </w:rPr>
      </w:pPr>
      <w:bookmarkStart w:id="20" w:name="bookmark75"/>
    </w:p>
    <w:p w14:paraId="36366AA6" w14:textId="77777777" w:rsid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7</w:t>
      </w:r>
      <w:bookmarkEnd w:id="20"/>
      <w:r w:rsidRPr="000C3D04">
        <w:rPr>
          <w:rFonts w:eastAsiaTheme="minorEastAsia"/>
          <w:b/>
          <w:bCs/>
          <w:color w:val="000000" w:themeColor="text1"/>
          <w:lang w:eastAsia="en-US"/>
        </w:rPr>
        <w:t xml:space="preserve"> Контроль качества</w:t>
      </w:r>
    </w:p>
    <w:p w14:paraId="55F0390B" w14:textId="77777777" w:rsidR="007D2AC0" w:rsidRPr="000C3D04" w:rsidRDefault="007D2AC0" w:rsidP="007D2AC0">
      <w:pPr>
        <w:pStyle w:val="af9"/>
        <w:ind w:firstLine="567"/>
        <w:jc w:val="both"/>
        <w:rPr>
          <w:rFonts w:eastAsiaTheme="minorEastAsia"/>
          <w:b/>
          <w:bCs/>
          <w:color w:val="000000" w:themeColor="text1"/>
          <w:lang w:eastAsia="en-US"/>
        </w:rPr>
      </w:pPr>
    </w:p>
    <w:p w14:paraId="60A63C4B" w14:textId="14ACFF7E"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Для повышения уверенности в правильном выполнении расчетных процедур по </w:t>
      </w:r>
      <w:r w:rsidR="003178EB">
        <w:rPr>
          <w:rFonts w:eastAsiaTheme="minorEastAsia"/>
          <w:color w:val="000000" w:themeColor="text1"/>
          <w:lang w:val="ru-RU" w:eastAsia="en-US"/>
        </w:rPr>
        <w:t>настоящему стандарту</w:t>
      </w:r>
      <w:r w:rsidRPr="000C3D04">
        <w:rPr>
          <w:rFonts w:eastAsiaTheme="minorEastAsia"/>
          <w:color w:val="000000" w:themeColor="text1"/>
          <w:lang w:eastAsia="en-US"/>
        </w:rPr>
        <w:t xml:space="preserve"> можно выполнить следующие проверочные действия:</w:t>
      </w:r>
    </w:p>
    <w:p w14:paraId="6463FFDB"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a) Проверить для каждых выходных данных, находятся ли значения в пределах ожидаемого диапазона. Допускаются случайные незначительные отрицательные значения солнечного излучения, особенно при малых углах солнечного излучения.</w:t>
      </w:r>
    </w:p>
    <w:p w14:paraId="6B5B6300" w14:textId="77777777" w:rsidR="000C3D04" w:rsidRPr="000C3D04" w:rsidRDefault="000C3D04" w:rsidP="007D2AC0">
      <w:pPr>
        <w:pStyle w:val="af9"/>
        <w:ind w:firstLine="567"/>
        <w:jc w:val="both"/>
        <w:rPr>
          <w:rFonts w:eastAsiaTheme="minorEastAsia"/>
          <w:color w:val="000000" w:themeColor="text1"/>
          <w:lang w:eastAsia="en-US"/>
        </w:rPr>
      </w:pPr>
    </w:p>
    <w:p w14:paraId="2BF1ED2A" w14:textId="3BEFA05E"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 xml:space="preserve">Примечание – </w:t>
      </w:r>
      <w:r w:rsidR="000C3D04" w:rsidRPr="000C3D04">
        <w:rPr>
          <w:rFonts w:eastAsiaTheme="minorEastAsia"/>
          <w:color w:val="000000" w:themeColor="text1"/>
          <w:sz w:val="20"/>
          <w:szCs w:val="20"/>
          <w:lang w:eastAsia="en-US"/>
        </w:rPr>
        <w:t>При очень низком положении солнца (например, на несколько градусов выше горизонта) преобразование прямой направленной поверхностной плотности потока солнечного излучения на поверхность, перпендикулярную к излучению, к поверхностной плотности потока излучения на горизонтальную плоскость (умножение на синус высоты Солнца) чрезвычайно чувствительно для правильного расчета (и правильного измерения) солнечного времени. Разница в несколько минут уже может иметь значительное влияние. Также может играть роль истинный размер солнечного диска. Это может даже привести к небольшим отрицательным значениям рассеянной поверхностной плотности потока излучения. Влияния, когда временной ряд применяется к зданию или компоненту системы, обычно незначительны.</w:t>
      </w:r>
    </w:p>
    <w:p w14:paraId="7B2428F7" w14:textId="77777777" w:rsidR="000C3D04" w:rsidRPr="000C3D04" w:rsidRDefault="000C3D04" w:rsidP="007D2AC0">
      <w:pPr>
        <w:pStyle w:val="af9"/>
        <w:ind w:firstLine="567"/>
        <w:jc w:val="both"/>
        <w:rPr>
          <w:rFonts w:eastAsiaTheme="minorEastAsia"/>
          <w:color w:val="000000" w:themeColor="text1"/>
          <w:lang w:eastAsia="en-US"/>
        </w:rPr>
      </w:pPr>
    </w:p>
    <w:p w14:paraId="35447B3A"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b) Рассчитать часовую рассеянную и общую поверхностную плотность потока излучения на горизонтальную плоскость. Они должны соответствовать измеренным часовым значениям тех же свойств, которые используются в качестве исходных данных (если имеются оба). Полного совпадения ожидать не приходится из-за использования нескольких эмпирических коэффициентов корреляции (модель Переса).</w:t>
      </w:r>
    </w:p>
    <w:p w14:paraId="1F381E57"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lastRenderedPageBreak/>
        <w:t>c) Воспроизвести пример расчета временного ряда за весь год в прилагаемом техническом отчете.</w:t>
      </w:r>
    </w:p>
    <w:p w14:paraId="46F0A0E8" w14:textId="77777777" w:rsidR="000C3D04" w:rsidRPr="000C3D04" w:rsidRDefault="000C3D04" w:rsidP="007D2AC0">
      <w:pPr>
        <w:pStyle w:val="af9"/>
        <w:ind w:firstLine="567"/>
        <w:jc w:val="both"/>
        <w:rPr>
          <w:rFonts w:eastAsiaTheme="minorEastAsia"/>
          <w:b/>
          <w:bCs/>
          <w:color w:val="000000" w:themeColor="text1"/>
          <w:lang w:eastAsia="en-US"/>
        </w:rPr>
      </w:pPr>
      <w:bookmarkStart w:id="21" w:name="bookmark76"/>
    </w:p>
    <w:p w14:paraId="1859D20E" w14:textId="77777777" w:rsidR="000C3D04" w:rsidRDefault="000C3D04" w:rsidP="007D2AC0">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8</w:t>
      </w:r>
      <w:bookmarkEnd w:id="21"/>
      <w:r w:rsidRPr="000C3D04">
        <w:rPr>
          <w:rFonts w:eastAsiaTheme="minorEastAsia"/>
          <w:b/>
          <w:bCs/>
          <w:color w:val="000000" w:themeColor="text1"/>
          <w:lang w:eastAsia="en-US"/>
        </w:rPr>
        <w:t xml:space="preserve"> Проверка соответствия</w:t>
      </w:r>
    </w:p>
    <w:p w14:paraId="4A921BE7" w14:textId="77777777" w:rsidR="007D2AC0" w:rsidRPr="000C3D04" w:rsidRDefault="007D2AC0" w:rsidP="007D2AC0">
      <w:pPr>
        <w:pStyle w:val="af9"/>
        <w:ind w:firstLine="567"/>
        <w:jc w:val="both"/>
        <w:rPr>
          <w:rFonts w:eastAsiaTheme="minorEastAsia"/>
          <w:b/>
          <w:bCs/>
          <w:color w:val="000000" w:themeColor="text1"/>
          <w:lang w:eastAsia="en-US"/>
        </w:rPr>
      </w:pPr>
    </w:p>
    <w:p w14:paraId="48DC1A88" w14:textId="77777777" w:rsidR="000C3D04" w:rsidRPr="000C3D04" w:rsidRDefault="000C3D04" w:rsidP="007D2AC0">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В </w:t>
      </w:r>
      <w:r>
        <w:fldChar w:fldCharType="begin"/>
      </w:r>
      <w:r>
        <w:instrText>HYPERLINK \l "bookmark15"</w:instrText>
      </w:r>
      <w:r>
        <w:fldChar w:fldCharType="separate"/>
      </w:r>
      <w:r w:rsidRPr="000C3D04">
        <w:rPr>
          <w:rStyle w:val="ac"/>
          <w:rFonts w:eastAsiaTheme="minorEastAsia"/>
          <w:color w:val="000000" w:themeColor="text1"/>
          <w:u w:val="none"/>
          <w:lang w:eastAsia="en-US"/>
        </w:rPr>
        <w:t>6.3.2</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приведены процедуры для ссылок на документацию, чтобы дать информацию об основании и построении временных рядов климатических данных и области применения.</w:t>
      </w:r>
    </w:p>
    <w:p w14:paraId="3EF2BD21" w14:textId="77777777" w:rsidR="000C3D04" w:rsidRPr="000C3D04" w:rsidRDefault="000C3D04" w:rsidP="000C3D04">
      <w:pPr>
        <w:pStyle w:val="af9"/>
        <w:ind w:firstLine="567"/>
        <w:rPr>
          <w:rFonts w:eastAsiaTheme="minorEastAsia"/>
          <w:color w:val="000000"/>
          <w:lang w:eastAsia="en-US"/>
        </w:rPr>
        <w:sectPr w:rsidR="000C3D04" w:rsidRPr="000C3D04" w:rsidSect="006D1A6C">
          <w:headerReference w:type="even" r:id="rId69"/>
          <w:headerReference w:type="default" r:id="rId70"/>
          <w:footerReference w:type="even" r:id="rId71"/>
          <w:footerReference w:type="default" r:id="rId72"/>
          <w:pgSz w:w="11909" w:h="16834"/>
          <w:pgMar w:top="1418" w:right="1418" w:bottom="1418" w:left="1134" w:header="720" w:footer="720" w:gutter="0"/>
          <w:pgNumType w:start="1"/>
          <w:cols w:space="720"/>
          <w:noEndnote/>
          <w:docGrid w:linePitch="326"/>
        </w:sectPr>
      </w:pPr>
    </w:p>
    <w:p w14:paraId="014E8025" w14:textId="77777777"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lastRenderedPageBreak/>
        <w:t>Приложение A</w:t>
      </w:r>
    </w:p>
    <w:p w14:paraId="3B96C729" w14:textId="77777777" w:rsidR="000C3D04" w:rsidRPr="000C3D04" w:rsidRDefault="000C3D04" w:rsidP="007D2AC0">
      <w:pPr>
        <w:pStyle w:val="af9"/>
        <w:ind w:firstLine="567"/>
        <w:jc w:val="center"/>
        <w:rPr>
          <w:rFonts w:eastAsiaTheme="minorEastAsia"/>
          <w:i/>
          <w:iCs/>
          <w:color w:val="000000"/>
          <w:lang w:eastAsia="en-US"/>
        </w:rPr>
      </w:pPr>
      <w:r w:rsidRPr="000C3D04">
        <w:rPr>
          <w:rFonts w:eastAsiaTheme="minorEastAsia"/>
          <w:i/>
          <w:iCs/>
          <w:color w:val="000000"/>
          <w:lang w:eastAsia="en-US"/>
        </w:rPr>
        <w:t>(обязательное)</w:t>
      </w:r>
    </w:p>
    <w:p w14:paraId="226340D2" w14:textId="77777777" w:rsidR="000C3D04" w:rsidRPr="000C3D04" w:rsidRDefault="000C3D04" w:rsidP="007D2AC0">
      <w:pPr>
        <w:pStyle w:val="af9"/>
        <w:ind w:firstLine="567"/>
        <w:jc w:val="center"/>
        <w:rPr>
          <w:rFonts w:eastAsiaTheme="minorEastAsia"/>
          <w:b/>
          <w:bCs/>
          <w:color w:val="000000"/>
          <w:lang w:eastAsia="en-US"/>
        </w:rPr>
      </w:pPr>
      <w:bookmarkStart w:id="22" w:name="bookmark77"/>
    </w:p>
    <w:p w14:paraId="54BA7DD2" w14:textId="5261F6A6"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Исходные данные и спецификация выбора метода </w:t>
      </w:r>
      <w:bookmarkEnd w:id="22"/>
      <w:r w:rsidR="00805D27">
        <w:rPr>
          <w:rFonts w:eastAsiaTheme="minorEastAsia"/>
          <w:b/>
          <w:bCs/>
          <w:color w:val="000000"/>
          <w:lang w:eastAsia="en-US"/>
        </w:rPr>
        <w:t>–</w:t>
      </w:r>
      <w:r w:rsidRPr="000C3D04">
        <w:rPr>
          <w:rFonts w:eastAsiaTheme="minorEastAsia"/>
          <w:b/>
          <w:bCs/>
          <w:color w:val="000000"/>
          <w:lang w:eastAsia="en-US"/>
        </w:rPr>
        <w:t xml:space="preserve"> Шаблон</w:t>
      </w:r>
    </w:p>
    <w:p w14:paraId="1179D0B6" w14:textId="77777777" w:rsidR="000C3D04" w:rsidRPr="000C3D04" w:rsidRDefault="000C3D04" w:rsidP="000C3D04">
      <w:pPr>
        <w:pStyle w:val="af9"/>
        <w:ind w:firstLine="567"/>
        <w:rPr>
          <w:rFonts w:eastAsiaTheme="minorEastAsia"/>
          <w:b/>
          <w:bCs/>
          <w:color w:val="000000"/>
          <w:lang w:eastAsia="en-US"/>
        </w:rPr>
      </w:pPr>
    </w:p>
    <w:p w14:paraId="09488D6B" w14:textId="77777777" w:rsidR="000C3D04" w:rsidRPr="000C3D04" w:rsidRDefault="000C3D04" w:rsidP="007D2AC0">
      <w:pPr>
        <w:pStyle w:val="af9"/>
        <w:ind w:firstLine="567"/>
        <w:jc w:val="both"/>
        <w:rPr>
          <w:rFonts w:eastAsiaTheme="minorEastAsia"/>
          <w:b/>
          <w:bCs/>
          <w:color w:val="000000"/>
          <w:lang w:eastAsia="en-US"/>
        </w:rPr>
      </w:pPr>
      <w:r w:rsidRPr="000C3D04">
        <w:rPr>
          <w:rFonts w:eastAsiaTheme="minorEastAsia"/>
          <w:b/>
          <w:bCs/>
          <w:color w:val="000000"/>
          <w:lang w:eastAsia="en-US"/>
        </w:rPr>
        <w:t>A.1 Общие положения</w:t>
      </w:r>
    </w:p>
    <w:p w14:paraId="3F65F74C" w14:textId="2A23294E" w:rsidR="000C3D04" w:rsidRPr="000C3D04" w:rsidRDefault="000C3D04" w:rsidP="007D2AC0">
      <w:pPr>
        <w:pStyle w:val="af9"/>
        <w:ind w:firstLine="567"/>
        <w:jc w:val="both"/>
        <w:rPr>
          <w:rFonts w:eastAsiaTheme="minorEastAsia"/>
          <w:color w:val="000000"/>
          <w:lang w:eastAsia="en-US"/>
        </w:rPr>
      </w:pPr>
      <w:r w:rsidRPr="000C3D04">
        <w:rPr>
          <w:rFonts w:eastAsiaTheme="minorEastAsia"/>
          <w:color w:val="000000"/>
          <w:lang w:eastAsia="en-US"/>
        </w:rPr>
        <w:t xml:space="preserve">Шаблон в Приложении А к настоящему </w:t>
      </w:r>
      <w:r w:rsidR="003178EB">
        <w:rPr>
          <w:rFonts w:eastAsiaTheme="minorEastAsia"/>
          <w:color w:val="000000"/>
          <w:lang w:val="ru-RU" w:eastAsia="en-US"/>
        </w:rPr>
        <w:t xml:space="preserve">стандарту </w:t>
      </w:r>
      <w:r w:rsidRPr="000C3D04">
        <w:rPr>
          <w:rFonts w:eastAsiaTheme="minorEastAsia"/>
          <w:color w:val="000000"/>
          <w:lang w:eastAsia="en-US"/>
        </w:rPr>
        <w:t>должен использоваться для определения выбора между методами, требуемыми исходными данными и ссылками на другие стандарты.</w:t>
      </w:r>
    </w:p>
    <w:p w14:paraId="45CCE5A4" w14:textId="77777777" w:rsidR="000C3D04" w:rsidRPr="000C3D04" w:rsidRDefault="000C3D04" w:rsidP="007D2AC0">
      <w:pPr>
        <w:pStyle w:val="af9"/>
        <w:ind w:firstLine="567"/>
        <w:jc w:val="both"/>
        <w:rPr>
          <w:rFonts w:eastAsiaTheme="minorEastAsia"/>
          <w:color w:val="000000"/>
          <w:lang w:eastAsia="en-US"/>
        </w:rPr>
      </w:pPr>
    </w:p>
    <w:p w14:paraId="6092A5E9" w14:textId="166C9E23"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1 –</w:t>
      </w:r>
      <w:r w:rsidR="000C3D04" w:rsidRPr="000C3D04">
        <w:rPr>
          <w:rFonts w:eastAsiaTheme="minorEastAsia"/>
          <w:color w:val="000000" w:themeColor="text1"/>
          <w:sz w:val="20"/>
          <w:szCs w:val="20"/>
          <w:lang w:eastAsia="en-US"/>
        </w:rPr>
        <w:t xml:space="preserve"> Для обеспечения согласованности данных соблюдения одного этого шаблона недостаточно.</w:t>
      </w:r>
    </w:p>
    <w:p w14:paraId="74F3B39C" w14:textId="5132A476"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Примечание 2 –</w:t>
      </w:r>
      <w:r w:rsidR="000C3D04" w:rsidRPr="000C3D04">
        <w:rPr>
          <w:rFonts w:eastAsiaTheme="minorEastAsia"/>
          <w:color w:val="000000" w:themeColor="text1"/>
          <w:sz w:val="20"/>
          <w:szCs w:val="20"/>
          <w:lang w:eastAsia="en-US"/>
        </w:rPr>
        <w:t xml:space="preserve"> Справочные варианты выбора по умолчанию представлены в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приложении B</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xml:space="preserve">. Альтернативные значения и варианты выбора могут быть установлены национальными/региональными правилами. Если значения по умолчанию и варианты выбора из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приложения B</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xml:space="preserve"> не приняты из-за национальных/региональных правил, политик или национальных традиций, предполагается, что:</w:t>
      </w:r>
    </w:p>
    <w:p w14:paraId="443E4AF4" w14:textId="7B99D0B1"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национальные или региональные органы готовят спецификации, содержащие национальные или региональные значения и варианты выбора, в соответствии с образцом в приложении А; или</w:t>
      </w:r>
    </w:p>
    <w:p w14:paraId="24CE400B" w14:textId="20AB84ED" w:rsidR="000C3D04" w:rsidRPr="000C3D04" w:rsidRDefault="007D2AC0" w:rsidP="007D2AC0">
      <w:pPr>
        <w:pStyle w:val="af9"/>
        <w:ind w:firstLine="567"/>
        <w:jc w:val="both"/>
        <w:rPr>
          <w:rFonts w:eastAsiaTheme="minorEastAsia"/>
          <w:color w:val="000000" w:themeColor="text1"/>
          <w:sz w:val="20"/>
          <w:szCs w:val="20"/>
          <w:lang w:eastAsia="en-US"/>
        </w:rPr>
      </w:pPr>
      <w:r w:rsidRPr="007D2AC0">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по умолчанию, национальный орган по стандартизации добавит или включит в этот документ национальное приложение (приложение NA) в соответствии с образцом в приложении A, предоставляя национальные или региональные значения и варианты выбора в соответствии с их юридическими документами.</w:t>
      </w:r>
    </w:p>
    <w:p w14:paraId="177BB1D4" w14:textId="18127B90"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Примечание 3 –</w:t>
      </w:r>
      <w:r w:rsidR="000C3D04" w:rsidRPr="000C3D04">
        <w:rPr>
          <w:rFonts w:eastAsiaTheme="minorEastAsia"/>
          <w:color w:val="000000"/>
          <w:sz w:val="20"/>
          <w:szCs w:val="20"/>
          <w:lang w:eastAsia="en-US"/>
        </w:rPr>
        <w:t xml:space="preserve"> Шаблон в приложении A применим к различным целям (например, проектирование нового здания, сертификация нового здания, реконструкция существующего здания и сертификация существующего здания) и к различным типам зданий (например, небольшие или простые здания и большие или сложные здания). Можно сделать различие в значениях и вариантах выбора для разных целей или типов зданий:</w:t>
      </w:r>
    </w:p>
    <w:p w14:paraId="7F61BE98" w14:textId="60D02EA5"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w:t>
      </w:r>
      <w:r w:rsidR="000C3D04" w:rsidRPr="000C3D04">
        <w:rPr>
          <w:rFonts w:eastAsiaTheme="minorEastAsia"/>
          <w:color w:val="000000"/>
          <w:sz w:val="20"/>
          <w:szCs w:val="20"/>
          <w:lang w:eastAsia="en-US"/>
        </w:rPr>
        <w:t xml:space="preserve"> путем добавления столбцов или строк (по одному для каждой цели), если позволяет шаблон;</w:t>
      </w:r>
    </w:p>
    <w:p w14:paraId="63D9D057" w14:textId="1388E9C5"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w:t>
      </w:r>
      <w:r w:rsidR="000C3D04" w:rsidRPr="000C3D04">
        <w:rPr>
          <w:rFonts w:eastAsiaTheme="minorEastAsia"/>
          <w:color w:val="000000"/>
          <w:sz w:val="20"/>
          <w:szCs w:val="20"/>
          <w:lang w:eastAsia="en-US"/>
        </w:rPr>
        <w:t xml:space="preserve"> путем включения нескольких версий таблицы (по одной для каждой цели), последовательно пронумерованных, например, a, b, c, ... Например: таблица NA.3a, таблица NA.3b;</w:t>
      </w:r>
    </w:p>
    <w:p w14:paraId="361A9503" w14:textId="017E653B"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w:t>
      </w:r>
      <w:r w:rsidR="000C3D04" w:rsidRPr="000C3D04">
        <w:rPr>
          <w:rFonts w:eastAsiaTheme="minorEastAsia"/>
          <w:color w:val="000000"/>
          <w:sz w:val="20"/>
          <w:szCs w:val="20"/>
          <w:lang w:eastAsia="en-US"/>
        </w:rPr>
        <w:t xml:space="preserve"> путем разработки различных национальных/региональных спецификаций для одного стандарта. В случае национального приложения к стандарту они будут последовательно пронумерованы (приложение NA, приложение NB, приложение NC, ...).</w:t>
      </w:r>
    </w:p>
    <w:p w14:paraId="34D37426" w14:textId="10D0B4BC"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Примечание 4 –</w:t>
      </w:r>
      <w:r w:rsidR="000C3D04" w:rsidRPr="000C3D04">
        <w:rPr>
          <w:rFonts w:eastAsiaTheme="minorEastAsia"/>
          <w:color w:val="000000"/>
          <w:sz w:val="20"/>
          <w:szCs w:val="20"/>
          <w:lang w:eastAsia="en-US"/>
        </w:rPr>
        <w:t xml:space="preserve"> В раздел «Введение» государственной/региональной спецификации можно добавить информацию, например, о применимых национальных/региональных правилах.</w:t>
      </w:r>
    </w:p>
    <w:p w14:paraId="2F1BAA66" w14:textId="568E871B" w:rsidR="000C3D04" w:rsidRPr="000C3D04" w:rsidRDefault="007D2AC0" w:rsidP="007D2AC0">
      <w:pPr>
        <w:pStyle w:val="af9"/>
        <w:ind w:firstLine="567"/>
        <w:jc w:val="both"/>
        <w:rPr>
          <w:rFonts w:eastAsiaTheme="minorEastAsia"/>
          <w:color w:val="000000"/>
          <w:sz w:val="20"/>
          <w:szCs w:val="20"/>
          <w:lang w:eastAsia="en-US"/>
        </w:rPr>
      </w:pPr>
      <w:r w:rsidRPr="007D2AC0">
        <w:rPr>
          <w:rFonts w:eastAsiaTheme="minorEastAsia"/>
          <w:color w:val="000000"/>
          <w:sz w:val="20"/>
          <w:szCs w:val="20"/>
          <w:lang w:eastAsia="en-US"/>
        </w:rPr>
        <w:t>Примечание 5 –</w:t>
      </w:r>
      <w:r w:rsidR="000C3D04" w:rsidRPr="000C3D04">
        <w:rPr>
          <w:rFonts w:eastAsiaTheme="minorEastAsia"/>
          <w:color w:val="000000"/>
          <w:sz w:val="20"/>
          <w:szCs w:val="20"/>
          <w:lang w:eastAsia="en-US"/>
        </w:rPr>
        <w:t xml:space="preserve"> Для определенных исходных значений, которые должен получить пользователь, спецификация, соответствующая образцу из приложения А, может содержать ссылку на национальные процедуры для оценки необходимых исходных данных. Например, ссылка на национальный протокол оценки, включающий схемы решений, таблицы и предварительные расчеты.</w:t>
      </w:r>
    </w:p>
    <w:p w14:paraId="5364E7AA" w14:textId="77777777" w:rsidR="000C3D04" w:rsidRPr="000C3D04" w:rsidRDefault="000C3D04" w:rsidP="007D2AC0">
      <w:pPr>
        <w:pStyle w:val="af9"/>
        <w:ind w:firstLine="567"/>
        <w:jc w:val="both"/>
        <w:rPr>
          <w:rFonts w:eastAsiaTheme="minorEastAsia"/>
          <w:color w:val="000000"/>
          <w:lang w:eastAsia="en-US"/>
        </w:rPr>
      </w:pPr>
    </w:p>
    <w:p w14:paraId="61185214" w14:textId="77777777" w:rsidR="000C3D04" w:rsidRPr="000C3D04" w:rsidRDefault="000C3D04" w:rsidP="007D2AC0">
      <w:pPr>
        <w:pStyle w:val="af9"/>
        <w:ind w:firstLine="567"/>
        <w:jc w:val="both"/>
        <w:rPr>
          <w:rFonts w:eastAsiaTheme="minorEastAsia"/>
          <w:color w:val="000000"/>
          <w:lang w:eastAsia="en-US"/>
        </w:rPr>
      </w:pPr>
      <w:r w:rsidRPr="000C3D04">
        <w:rPr>
          <w:rFonts w:eastAsiaTheme="minorEastAsia"/>
          <w:color w:val="000000"/>
          <w:lang w:eastAsia="en-US"/>
        </w:rPr>
        <w:t>Заштрихованные поля в таблицах являются частью шаблона и, следовательно, не открыты для ввода.</w:t>
      </w:r>
    </w:p>
    <w:p w14:paraId="28BF3394" w14:textId="77777777" w:rsidR="000C3D04" w:rsidRPr="000C3D04" w:rsidRDefault="000C3D04" w:rsidP="007D2AC0">
      <w:pPr>
        <w:pStyle w:val="af9"/>
        <w:jc w:val="both"/>
        <w:rPr>
          <w:rFonts w:eastAsiaTheme="minorEastAsia"/>
          <w:b/>
          <w:bCs/>
          <w:color w:val="000000"/>
          <w:lang w:eastAsia="en-US"/>
        </w:rPr>
      </w:pPr>
    </w:p>
    <w:p w14:paraId="4A2A7162" w14:textId="77777777" w:rsidR="000C3D04" w:rsidRPr="000C3D04" w:rsidRDefault="000C3D04" w:rsidP="007D2AC0">
      <w:pPr>
        <w:pStyle w:val="af9"/>
        <w:ind w:firstLine="567"/>
        <w:jc w:val="both"/>
        <w:rPr>
          <w:rFonts w:eastAsiaTheme="minorEastAsia"/>
          <w:b/>
          <w:bCs/>
          <w:color w:val="000000"/>
          <w:lang w:eastAsia="en-US"/>
        </w:rPr>
      </w:pPr>
      <w:r w:rsidRPr="000C3D04">
        <w:rPr>
          <w:rFonts w:eastAsiaTheme="minorEastAsia"/>
          <w:b/>
          <w:bCs/>
          <w:color w:val="000000"/>
          <w:lang w:eastAsia="en-US"/>
        </w:rPr>
        <w:t>A.2 Ссылки</w:t>
      </w:r>
    </w:p>
    <w:p w14:paraId="594C946B" w14:textId="77777777" w:rsidR="000C3D04" w:rsidRPr="000C3D04" w:rsidRDefault="000C3D04" w:rsidP="007D2AC0">
      <w:pPr>
        <w:pStyle w:val="af9"/>
        <w:ind w:firstLine="567"/>
        <w:jc w:val="both"/>
        <w:rPr>
          <w:rFonts w:eastAsiaTheme="minorEastAsia"/>
          <w:color w:val="000000"/>
          <w:lang w:eastAsia="en-US"/>
        </w:rPr>
      </w:pPr>
      <w:r w:rsidRPr="000C3D04">
        <w:rPr>
          <w:rFonts w:eastAsiaTheme="minorEastAsia"/>
          <w:color w:val="000000"/>
          <w:lang w:eastAsia="en-US"/>
        </w:rPr>
        <w:t>Ссылки, и</w:t>
      </w:r>
      <w:r w:rsidRPr="000C3D04">
        <w:rPr>
          <w:rFonts w:eastAsiaTheme="minorEastAsia"/>
          <w:color w:val="000000" w:themeColor="text1"/>
          <w:lang w:eastAsia="en-US"/>
        </w:rPr>
        <w:t xml:space="preserve">дентифицируемые кодовым номером модуля EPB, приведены в </w:t>
      </w:r>
      <w:hyperlink w:anchor="bookmark79" w:history="1">
        <w:r w:rsidRPr="000C3D04">
          <w:rPr>
            <w:rStyle w:val="ac"/>
            <w:rFonts w:eastAsiaTheme="minorEastAsia"/>
            <w:color w:val="000000" w:themeColor="text1"/>
            <w:u w:val="none"/>
            <w:lang w:eastAsia="en-US"/>
          </w:rPr>
          <w:t>таблице A.1</w:t>
        </w:r>
      </w:hyperlink>
      <w:r w:rsidRPr="000C3D04">
        <w:rPr>
          <w:rFonts w:eastAsiaTheme="minorEastAsia"/>
          <w:color w:val="000000" w:themeColor="text1"/>
          <w:lang w:eastAsia="en-US"/>
        </w:rPr>
        <w:t xml:space="preserve"> (шаблон).</w:t>
      </w:r>
    </w:p>
    <w:p w14:paraId="69E6A236" w14:textId="77777777" w:rsidR="000C3D04" w:rsidRPr="000C3D04" w:rsidRDefault="000C3D04" w:rsidP="000C3D04">
      <w:pPr>
        <w:pStyle w:val="af9"/>
        <w:ind w:firstLine="567"/>
        <w:rPr>
          <w:rFonts w:eastAsiaTheme="minorEastAsia"/>
          <w:b/>
          <w:bCs/>
          <w:color w:val="000000"/>
          <w:lang w:eastAsia="en-US"/>
        </w:rPr>
      </w:pPr>
    </w:p>
    <w:p w14:paraId="4FE9ED8C" w14:textId="35370D68"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A.1 </w:t>
      </w:r>
      <w:r w:rsidR="007D2AC0">
        <w:rPr>
          <w:rFonts w:eastAsiaTheme="minorEastAsia"/>
          <w:b/>
          <w:bCs/>
          <w:color w:val="000000"/>
          <w:lang w:eastAsia="en-US"/>
        </w:rPr>
        <w:t>-</w:t>
      </w:r>
      <w:r w:rsidRPr="000C3D04">
        <w:rPr>
          <w:rFonts w:eastAsiaTheme="minorEastAsia"/>
          <w:b/>
          <w:bCs/>
          <w:color w:val="000000"/>
          <w:lang w:eastAsia="en-US"/>
        </w:rPr>
        <w:t xml:space="preserve"> Ссылки</w:t>
      </w:r>
    </w:p>
    <w:tbl>
      <w:tblPr>
        <w:tblW w:w="0" w:type="auto"/>
        <w:tblInd w:w="40" w:type="dxa"/>
        <w:tblLayout w:type="fixed"/>
        <w:tblCellMar>
          <w:left w:w="40" w:type="dxa"/>
          <w:right w:w="40" w:type="dxa"/>
        </w:tblCellMar>
        <w:tblLook w:val="0000" w:firstRow="0" w:lastRow="0" w:firstColumn="0" w:lastColumn="0" w:noHBand="0" w:noVBand="0"/>
      </w:tblPr>
      <w:tblGrid>
        <w:gridCol w:w="1603"/>
        <w:gridCol w:w="1728"/>
        <w:gridCol w:w="6427"/>
      </w:tblGrid>
      <w:tr w:rsidR="000C3D04" w:rsidRPr="000C3D04" w14:paraId="16C32926" w14:textId="77777777" w:rsidTr="00CC263C">
        <w:trPr>
          <w:trHeight w:val="317"/>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4AFE55" w14:textId="77777777" w:rsidR="000C3D04" w:rsidRPr="000C3D04" w:rsidRDefault="000C3D04" w:rsidP="000C3D04">
            <w:pPr>
              <w:pStyle w:val="af9"/>
              <w:ind w:firstLine="567"/>
              <w:jc w:val="both"/>
              <w:rPr>
                <w:rFonts w:eastAsiaTheme="minorEastAsia"/>
                <w:b/>
                <w:bCs/>
                <w:color w:val="000000"/>
                <w:sz w:val="20"/>
                <w:szCs w:val="20"/>
                <w:lang w:eastAsia="en-US"/>
              </w:rPr>
            </w:pPr>
            <w:r w:rsidRPr="000C3D04">
              <w:rPr>
                <w:rFonts w:eastAsiaTheme="minorEastAsia"/>
                <w:b/>
                <w:bCs/>
                <w:color w:val="000000"/>
                <w:sz w:val="20"/>
                <w:szCs w:val="20"/>
                <w:lang w:eastAsia="en-US"/>
              </w:rPr>
              <w:t>Ссылка</w:t>
            </w:r>
          </w:p>
        </w:tc>
        <w:tc>
          <w:tcPr>
            <w:tcW w:w="81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0BE0FD" w14:textId="77777777" w:rsidR="000C3D04" w:rsidRPr="000C3D04" w:rsidRDefault="000C3D04" w:rsidP="000C3D04">
            <w:pPr>
              <w:pStyle w:val="af9"/>
              <w:ind w:firstLine="567"/>
              <w:jc w:val="both"/>
              <w:rPr>
                <w:rFonts w:eastAsiaTheme="minorEastAsia"/>
                <w:b/>
                <w:bCs/>
                <w:color w:val="000000"/>
                <w:sz w:val="20"/>
                <w:szCs w:val="20"/>
                <w:lang w:eastAsia="en-US"/>
              </w:rPr>
            </w:pPr>
            <w:r w:rsidRPr="000C3D04">
              <w:rPr>
                <w:rFonts w:eastAsiaTheme="minorEastAsia"/>
                <w:b/>
                <w:bCs/>
                <w:color w:val="000000"/>
                <w:sz w:val="20"/>
                <w:szCs w:val="20"/>
                <w:lang w:eastAsia="en-US"/>
              </w:rPr>
              <w:t>Справочный документ</w:t>
            </w:r>
          </w:p>
        </w:tc>
      </w:tr>
      <w:tr w:rsidR="000C3D04" w:rsidRPr="000C3D04" w14:paraId="6E435103" w14:textId="77777777" w:rsidTr="00B565EF">
        <w:trPr>
          <w:trHeight w:val="302"/>
        </w:trPr>
        <w:tc>
          <w:tcPr>
            <w:tcW w:w="160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80E451C" w14:textId="77777777" w:rsidR="000C3D04" w:rsidRPr="000C3D04" w:rsidRDefault="000C3D04" w:rsidP="000C3D04">
            <w:pPr>
              <w:pStyle w:val="af9"/>
              <w:ind w:firstLine="567"/>
              <w:jc w:val="both"/>
              <w:rPr>
                <w:rFonts w:eastAsiaTheme="minorEastAsia"/>
                <w:color w:val="000000"/>
                <w:sz w:val="20"/>
                <w:szCs w:val="20"/>
                <w:lang w:eastAsia="en-US"/>
              </w:rPr>
            </w:pPr>
          </w:p>
        </w:tc>
        <w:tc>
          <w:tcPr>
            <w:tcW w:w="172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67E26C1" w14:textId="77777777" w:rsidR="000C3D04" w:rsidRPr="000C3D04" w:rsidRDefault="000C3D04" w:rsidP="000C3D04">
            <w:pPr>
              <w:pStyle w:val="af9"/>
              <w:ind w:firstLine="567"/>
              <w:jc w:val="both"/>
              <w:rPr>
                <w:rFonts w:eastAsiaTheme="minorEastAsia"/>
                <w:b/>
                <w:bCs/>
                <w:color w:val="000000"/>
                <w:sz w:val="20"/>
                <w:szCs w:val="20"/>
                <w:lang w:eastAsia="en-US"/>
              </w:rPr>
            </w:pPr>
            <w:r w:rsidRPr="000C3D04">
              <w:rPr>
                <w:rFonts w:eastAsiaTheme="minorEastAsia"/>
                <w:b/>
                <w:bCs/>
                <w:color w:val="000000"/>
                <w:sz w:val="20"/>
                <w:szCs w:val="20"/>
                <w:lang w:eastAsia="en-US"/>
              </w:rPr>
              <w:t>Номер</w:t>
            </w:r>
          </w:p>
        </w:tc>
        <w:tc>
          <w:tcPr>
            <w:tcW w:w="6427"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20A17CF4" w14:textId="77777777" w:rsidR="000C3D04" w:rsidRPr="000C3D04" w:rsidRDefault="000C3D04" w:rsidP="000C3D04">
            <w:pPr>
              <w:pStyle w:val="af9"/>
              <w:ind w:firstLine="567"/>
              <w:jc w:val="both"/>
              <w:rPr>
                <w:rFonts w:eastAsiaTheme="minorEastAsia"/>
                <w:b/>
                <w:bCs/>
                <w:color w:val="000000"/>
                <w:sz w:val="20"/>
                <w:szCs w:val="20"/>
                <w:lang w:eastAsia="en-US"/>
              </w:rPr>
            </w:pPr>
            <w:r w:rsidRPr="000C3D04">
              <w:rPr>
                <w:rFonts w:eastAsiaTheme="minorEastAsia"/>
                <w:b/>
                <w:bCs/>
                <w:color w:val="000000"/>
                <w:sz w:val="20"/>
                <w:szCs w:val="20"/>
                <w:lang w:eastAsia="en-US"/>
              </w:rPr>
              <w:t>Название</w:t>
            </w:r>
          </w:p>
        </w:tc>
      </w:tr>
      <w:tr w:rsidR="000C3D04" w:rsidRPr="000C3D04" w14:paraId="495BB566" w14:textId="77777777" w:rsidTr="00B565EF">
        <w:trPr>
          <w:trHeight w:val="302"/>
        </w:trPr>
        <w:tc>
          <w:tcPr>
            <w:tcW w:w="1603" w:type="dxa"/>
            <w:tcBorders>
              <w:top w:val="double" w:sz="4" w:space="0" w:color="auto"/>
              <w:left w:val="single" w:sz="6" w:space="0" w:color="auto"/>
              <w:bottom w:val="single" w:sz="6" w:space="0" w:color="auto"/>
              <w:right w:val="single" w:sz="6" w:space="0" w:color="auto"/>
            </w:tcBorders>
          </w:tcPr>
          <w:p w14:paraId="2787DF05" w14:textId="77777777" w:rsidR="000C3D04" w:rsidRPr="000C3D04" w:rsidRDefault="000C3D04" w:rsidP="000C3D04">
            <w:pPr>
              <w:pStyle w:val="af9"/>
              <w:ind w:firstLine="567"/>
              <w:rPr>
                <w:rFonts w:eastAsiaTheme="minorEastAsia"/>
                <w:color w:val="000000"/>
                <w:sz w:val="20"/>
                <w:szCs w:val="20"/>
                <w:vertAlign w:val="superscript"/>
                <w:lang w:eastAsia="en-US"/>
              </w:rPr>
            </w:pPr>
            <w:r w:rsidRPr="000C3D04">
              <w:rPr>
                <w:rFonts w:eastAsiaTheme="minorEastAsia"/>
                <w:color w:val="000000"/>
                <w:sz w:val="20"/>
                <w:szCs w:val="20"/>
                <w:lang w:eastAsia="en-US"/>
              </w:rPr>
              <w:t>Mx-y</w:t>
            </w:r>
            <w:r w:rsidRPr="000C3D04">
              <w:rPr>
                <w:rFonts w:eastAsiaTheme="minorEastAsia"/>
                <w:color w:val="000000"/>
                <w:sz w:val="20"/>
                <w:szCs w:val="20"/>
                <w:vertAlign w:val="superscript"/>
                <w:lang w:eastAsia="en-US"/>
              </w:rPr>
              <w:t>a</w:t>
            </w:r>
          </w:p>
        </w:tc>
        <w:tc>
          <w:tcPr>
            <w:tcW w:w="1728" w:type="dxa"/>
            <w:tcBorders>
              <w:top w:val="double" w:sz="4" w:space="0" w:color="auto"/>
              <w:left w:val="single" w:sz="6" w:space="0" w:color="auto"/>
              <w:bottom w:val="single" w:sz="6" w:space="0" w:color="auto"/>
              <w:right w:val="single" w:sz="6" w:space="0" w:color="auto"/>
            </w:tcBorders>
          </w:tcPr>
          <w:p w14:paraId="22839145" w14:textId="77777777" w:rsidR="000C3D04" w:rsidRPr="000C3D04" w:rsidRDefault="000C3D04" w:rsidP="000C3D04">
            <w:pPr>
              <w:pStyle w:val="af9"/>
              <w:ind w:firstLine="567"/>
              <w:rPr>
                <w:rFonts w:eastAsiaTheme="minorEastAsia"/>
                <w:color w:val="000000"/>
                <w:sz w:val="20"/>
                <w:szCs w:val="20"/>
                <w:lang w:val="en-US" w:eastAsia="en-US"/>
              </w:rPr>
            </w:pPr>
            <w:r w:rsidRPr="000C3D04">
              <w:rPr>
                <w:rFonts w:eastAsiaTheme="minorEastAsia"/>
                <w:color w:val="000000"/>
                <w:sz w:val="20"/>
                <w:szCs w:val="20"/>
                <w:lang w:val="en-US" w:eastAsia="en-US"/>
              </w:rPr>
              <w:t>…</w:t>
            </w:r>
          </w:p>
        </w:tc>
        <w:tc>
          <w:tcPr>
            <w:tcW w:w="6427" w:type="dxa"/>
            <w:tcBorders>
              <w:top w:val="double" w:sz="4" w:space="0" w:color="auto"/>
              <w:left w:val="single" w:sz="6" w:space="0" w:color="auto"/>
              <w:bottom w:val="single" w:sz="6" w:space="0" w:color="auto"/>
              <w:right w:val="single" w:sz="6" w:space="0" w:color="auto"/>
            </w:tcBorders>
          </w:tcPr>
          <w:p w14:paraId="2C68BE5D" w14:textId="77777777" w:rsidR="000C3D04" w:rsidRPr="000C3D04" w:rsidRDefault="000C3D04" w:rsidP="000C3D04">
            <w:pPr>
              <w:pStyle w:val="af9"/>
              <w:ind w:firstLine="567"/>
              <w:rPr>
                <w:rFonts w:eastAsiaTheme="minorEastAsia"/>
                <w:color w:val="000000"/>
                <w:sz w:val="20"/>
                <w:szCs w:val="20"/>
                <w:lang w:val="en-US" w:eastAsia="en-US"/>
              </w:rPr>
            </w:pPr>
            <w:r w:rsidRPr="000C3D04">
              <w:rPr>
                <w:rFonts w:eastAsiaTheme="minorEastAsia"/>
                <w:color w:val="000000"/>
                <w:sz w:val="20"/>
                <w:szCs w:val="20"/>
                <w:lang w:val="en-US" w:eastAsia="en-US"/>
              </w:rPr>
              <w:t>…</w:t>
            </w:r>
          </w:p>
        </w:tc>
      </w:tr>
      <w:tr w:rsidR="000C3D04" w:rsidRPr="000C3D04" w14:paraId="28EBBD53" w14:textId="77777777" w:rsidTr="00CC263C">
        <w:trPr>
          <w:trHeight w:val="302"/>
        </w:trPr>
        <w:tc>
          <w:tcPr>
            <w:tcW w:w="1603" w:type="dxa"/>
            <w:tcBorders>
              <w:top w:val="single" w:sz="6" w:space="0" w:color="auto"/>
              <w:left w:val="single" w:sz="6" w:space="0" w:color="auto"/>
              <w:bottom w:val="single" w:sz="6" w:space="0" w:color="auto"/>
              <w:right w:val="single" w:sz="6" w:space="0" w:color="auto"/>
            </w:tcBorders>
          </w:tcPr>
          <w:p w14:paraId="5E4AEC0F" w14:textId="77777777" w:rsidR="000C3D04" w:rsidRPr="000C3D04" w:rsidRDefault="000C3D04" w:rsidP="000C3D04">
            <w:pPr>
              <w:pStyle w:val="af9"/>
              <w:ind w:firstLine="567"/>
              <w:rPr>
                <w:rFonts w:eastAsiaTheme="minorEastAsia"/>
                <w:color w:val="000000"/>
                <w:sz w:val="20"/>
                <w:szCs w:val="20"/>
                <w:lang w:eastAsia="en-US"/>
              </w:rPr>
            </w:pPr>
          </w:p>
        </w:tc>
        <w:tc>
          <w:tcPr>
            <w:tcW w:w="1728" w:type="dxa"/>
            <w:tcBorders>
              <w:top w:val="single" w:sz="6" w:space="0" w:color="auto"/>
              <w:left w:val="single" w:sz="6" w:space="0" w:color="auto"/>
              <w:bottom w:val="single" w:sz="6" w:space="0" w:color="auto"/>
              <w:right w:val="single" w:sz="6" w:space="0" w:color="auto"/>
            </w:tcBorders>
          </w:tcPr>
          <w:p w14:paraId="7B4EEBC3" w14:textId="77777777" w:rsidR="000C3D04" w:rsidRPr="000C3D04" w:rsidRDefault="000C3D04" w:rsidP="000C3D04">
            <w:pPr>
              <w:pStyle w:val="af9"/>
              <w:ind w:firstLine="567"/>
              <w:rPr>
                <w:rFonts w:eastAsiaTheme="minorEastAsia"/>
                <w:color w:val="000000"/>
                <w:sz w:val="20"/>
                <w:szCs w:val="20"/>
                <w:lang w:val="en-US" w:eastAsia="en-US"/>
              </w:rPr>
            </w:pPr>
            <w:r w:rsidRPr="000C3D04">
              <w:rPr>
                <w:rFonts w:eastAsiaTheme="minorEastAsia"/>
                <w:color w:val="000000"/>
                <w:sz w:val="20"/>
                <w:szCs w:val="20"/>
                <w:lang w:val="en-US" w:eastAsia="en-US"/>
              </w:rPr>
              <w:t>…</w:t>
            </w:r>
          </w:p>
        </w:tc>
        <w:tc>
          <w:tcPr>
            <w:tcW w:w="6427" w:type="dxa"/>
            <w:tcBorders>
              <w:top w:val="single" w:sz="6" w:space="0" w:color="auto"/>
              <w:left w:val="single" w:sz="6" w:space="0" w:color="auto"/>
              <w:bottom w:val="single" w:sz="6" w:space="0" w:color="auto"/>
              <w:right w:val="single" w:sz="6" w:space="0" w:color="auto"/>
            </w:tcBorders>
          </w:tcPr>
          <w:p w14:paraId="1DB7A2C2" w14:textId="77777777" w:rsidR="000C3D04" w:rsidRPr="000C3D04" w:rsidRDefault="000C3D04" w:rsidP="000C3D04">
            <w:pPr>
              <w:pStyle w:val="af9"/>
              <w:ind w:firstLine="567"/>
              <w:rPr>
                <w:rFonts w:eastAsiaTheme="minorEastAsia"/>
                <w:color w:val="000000"/>
                <w:sz w:val="20"/>
                <w:szCs w:val="20"/>
                <w:lang w:val="en-US" w:eastAsia="en-US"/>
              </w:rPr>
            </w:pPr>
            <w:r w:rsidRPr="000C3D04">
              <w:rPr>
                <w:rFonts w:eastAsiaTheme="minorEastAsia"/>
                <w:color w:val="000000"/>
                <w:sz w:val="20"/>
                <w:szCs w:val="20"/>
                <w:lang w:val="en-US" w:eastAsia="en-US"/>
              </w:rPr>
              <w:t>…</w:t>
            </w:r>
          </w:p>
        </w:tc>
      </w:tr>
      <w:tr w:rsidR="000C3D04" w:rsidRPr="000C3D04" w14:paraId="62CA6C97" w14:textId="77777777" w:rsidTr="00CC263C">
        <w:trPr>
          <w:trHeight w:val="504"/>
        </w:trPr>
        <w:tc>
          <w:tcPr>
            <w:tcW w:w="9758" w:type="dxa"/>
            <w:gridSpan w:val="3"/>
            <w:tcBorders>
              <w:top w:val="single" w:sz="6" w:space="0" w:color="auto"/>
              <w:left w:val="single" w:sz="6" w:space="0" w:color="auto"/>
              <w:bottom w:val="single" w:sz="6" w:space="0" w:color="auto"/>
              <w:right w:val="single" w:sz="6" w:space="0" w:color="auto"/>
            </w:tcBorders>
          </w:tcPr>
          <w:p w14:paraId="76CAF29D" w14:textId="77777777" w:rsidR="000C3D04" w:rsidRPr="00805D27" w:rsidRDefault="000C3D04" w:rsidP="000C3D04">
            <w:pPr>
              <w:pStyle w:val="af9"/>
              <w:ind w:firstLine="567"/>
              <w:rPr>
                <w:rFonts w:eastAsiaTheme="minorEastAsia"/>
                <w:color w:val="000000"/>
                <w:sz w:val="16"/>
                <w:szCs w:val="16"/>
                <w:lang w:eastAsia="en-US"/>
              </w:rPr>
            </w:pPr>
            <w:r w:rsidRPr="00805D27">
              <w:rPr>
                <w:rFonts w:eastAsiaTheme="minorEastAsia"/>
                <w:color w:val="000000"/>
                <w:sz w:val="16"/>
                <w:szCs w:val="16"/>
                <w:vertAlign w:val="superscript"/>
                <w:lang w:eastAsia="en-US"/>
              </w:rPr>
              <w:t>a</w:t>
            </w:r>
            <w:r w:rsidRPr="00805D27">
              <w:rPr>
                <w:rFonts w:eastAsiaTheme="minorEastAsia"/>
                <w:color w:val="000000"/>
                <w:sz w:val="16"/>
                <w:szCs w:val="16"/>
                <w:lang w:eastAsia="en-US"/>
              </w:rPr>
              <w:t xml:space="preserve"> Варианты выбора на ссылки на другие стандарты ЕРВ не приводятся в данном документе. Таблица предназначена для поддержания единообразия всех стандартов EPB</w:t>
            </w:r>
          </w:p>
        </w:tc>
      </w:tr>
    </w:tbl>
    <w:p w14:paraId="54D9B96B" w14:textId="77777777" w:rsidR="000C3D04" w:rsidRPr="000C3D04" w:rsidRDefault="000C3D04" w:rsidP="000C3D04">
      <w:pPr>
        <w:pStyle w:val="af9"/>
        <w:ind w:firstLine="567"/>
        <w:rPr>
          <w:rFonts w:eastAsiaTheme="minorEastAsia"/>
          <w:b/>
          <w:bCs/>
          <w:color w:val="000000"/>
          <w:lang w:eastAsia="en-US"/>
        </w:rPr>
      </w:pPr>
      <w:r w:rsidRPr="000C3D04">
        <w:rPr>
          <w:rFonts w:eastAsiaTheme="minorEastAsia"/>
          <w:b/>
          <w:bCs/>
          <w:color w:val="000000"/>
          <w:lang w:eastAsia="en-US"/>
        </w:rPr>
        <w:lastRenderedPageBreak/>
        <w:t>A.3 Исходные климатические данные</w:t>
      </w:r>
    </w:p>
    <w:p w14:paraId="3FAB171C" w14:textId="77777777" w:rsidR="000C3D04" w:rsidRPr="000C3D04" w:rsidRDefault="000C3D04" w:rsidP="000C3D04">
      <w:pPr>
        <w:pStyle w:val="af9"/>
        <w:ind w:firstLine="567"/>
        <w:rPr>
          <w:rFonts w:eastAsiaTheme="minorEastAsia"/>
          <w:b/>
          <w:bCs/>
          <w:color w:val="000000"/>
          <w:lang w:eastAsia="en-US"/>
        </w:rPr>
      </w:pPr>
    </w:p>
    <w:p w14:paraId="21A273D3" w14:textId="6BA2D762" w:rsidR="000C3D04" w:rsidRPr="000C3D04" w:rsidRDefault="000C3D04" w:rsidP="007D2AC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A.2 </w:t>
      </w:r>
      <w:r w:rsidR="007D2AC0">
        <w:rPr>
          <w:rFonts w:eastAsiaTheme="minorEastAsia"/>
          <w:b/>
          <w:bCs/>
          <w:color w:val="000000"/>
          <w:lang w:eastAsia="en-US"/>
        </w:rPr>
        <w:t>-</w:t>
      </w:r>
      <w:r w:rsidRPr="000C3D04">
        <w:rPr>
          <w:rFonts w:eastAsiaTheme="minorEastAsia"/>
          <w:b/>
          <w:bCs/>
          <w:color w:val="000000"/>
          <w:lang w:eastAsia="en-US"/>
        </w:rPr>
        <w:t xml:space="preserve"> Метеостанция и набор климатических данных (см. </w:t>
      </w:r>
      <w:hyperlink w:anchor="bookmark15" w:history="1">
        <w:r w:rsidRPr="000C3D04">
          <w:rPr>
            <w:rStyle w:val="ac"/>
            <w:rFonts w:eastAsiaTheme="minorEastAsia"/>
            <w:b/>
            <w:bCs/>
            <w:lang w:eastAsia="en-US"/>
          </w:rPr>
          <w:t>6.3.2</w:t>
        </w:r>
      </w:hyperlink>
      <w:r w:rsidRPr="000C3D04">
        <w:rPr>
          <w:rFonts w:eastAsiaTheme="minorEastAsia"/>
          <w:b/>
          <w:bCs/>
          <w:color w:val="000000"/>
          <w:lang w:eastAsia="en-US"/>
        </w:rPr>
        <w:t>)</w:t>
      </w:r>
    </w:p>
    <w:tbl>
      <w:tblPr>
        <w:tblW w:w="9639" w:type="dxa"/>
        <w:tblInd w:w="40" w:type="dxa"/>
        <w:tblLayout w:type="fixed"/>
        <w:tblCellMar>
          <w:left w:w="40" w:type="dxa"/>
          <w:right w:w="40" w:type="dxa"/>
        </w:tblCellMar>
        <w:tblLook w:val="0000" w:firstRow="0" w:lastRow="0" w:firstColumn="0" w:lastColumn="0" w:noHBand="0" w:noVBand="0"/>
      </w:tblPr>
      <w:tblGrid>
        <w:gridCol w:w="2592"/>
        <w:gridCol w:w="952"/>
        <w:gridCol w:w="1134"/>
        <w:gridCol w:w="669"/>
        <w:gridCol w:w="89"/>
        <w:gridCol w:w="1794"/>
        <w:gridCol w:w="828"/>
        <w:gridCol w:w="11"/>
        <w:gridCol w:w="153"/>
        <w:gridCol w:w="1246"/>
        <w:gridCol w:w="11"/>
        <w:gridCol w:w="160"/>
      </w:tblGrid>
      <w:tr w:rsidR="00B565EF" w:rsidRPr="000C3D04" w14:paraId="1E462956" w14:textId="77777777" w:rsidTr="00B565EF">
        <w:trPr>
          <w:gridAfter w:val="1"/>
          <w:wAfter w:w="160" w:type="dxa"/>
          <w:trHeight w:val="317"/>
        </w:trPr>
        <w:tc>
          <w:tcPr>
            <w:tcW w:w="2592"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704239A5"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6887" w:type="dxa"/>
            <w:gridSpan w:val="10"/>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37AA6089"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Значение</w:t>
            </w:r>
          </w:p>
        </w:tc>
      </w:tr>
      <w:tr w:rsidR="00B565EF" w:rsidRPr="000C3D04" w14:paraId="07CCE1F4" w14:textId="77777777" w:rsidTr="00B565EF">
        <w:trPr>
          <w:gridAfter w:val="1"/>
          <w:wAfter w:w="160" w:type="dxa"/>
          <w:trHeight w:val="302"/>
        </w:trPr>
        <w:tc>
          <w:tcPr>
            <w:tcW w:w="2592"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04AC7940"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Идентификатор набора климатических данных</w:t>
            </w:r>
          </w:p>
        </w:tc>
        <w:tc>
          <w:tcPr>
            <w:tcW w:w="6887" w:type="dxa"/>
            <w:gridSpan w:val="10"/>
            <w:tcBorders>
              <w:top w:val="double" w:sz="4" w:space="0" w:color="auto"/>
              <w:left w:val="single" w:sz="6" w:space="0" w:color="auto"/>
              <w:bottom w:val="single" w:sz="6" w:space="0" w:color="auto"/>
              <w:right w:val="single" w:sz="6" w:space="0" w:color="auto"/>
            </w:tcBorders>
          </w:tcPr>
          <w:p w14:paraId="67B437C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&lt; текст &gt;</w:t>
            </w:r>
          </w:p>
        </w:tc>
      </w:tr>
      <w:tr w:rsidR="00B565EF" w:rsidRPr="000C3D04" w14:paraId="55C6FE6F" w14:textId="77777777" w:rsidTr="00B565EF">
        <w:trPr>
          <w:gridAfter w:val="1"/>
          <w:wAfter w:w="160" w:type="dxa"/>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050F80"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 и/или название набора данных</w:t>
            </w:r>
          </w:p>
        </w:tc>
        <w:tc>
          <w:tcPr>
            <w:tcW w:w="6887" w:type="dxa"/>
            <w:gridSpan w:val="10"/>
            <w:tcBorders>
              <w:top w:val="single" w:sz="6" w:space="0" w:color="auto"/>
              <w:left w:val="single" w:sz="6" w:space="0" w:color="auto"/>
              <w:bottom w:val="single" w:sz="6" w:space="0" w:color="auto"/>
              <w:right w:val="single" w:sz="6" w:space="0" w:color="auto"/>
            </w:tcBorders>
          </w:tcPr>
          <w:p w14:paraId="0F3094B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&lt; Текст &gt;</w:t>
            </w:r>
          </w:p>
        </w:tc>
      </w:tr>
      <w:tr w:rsidR="00B565EF" w:rsidRPr="000C3D04" w14:paraId="0B15DB32" w14:textId="77777777" w:rsidTr="00B565EF">
        <w:trPr>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1BD81E" w14:textId="77777777" w:rsidR="000C3D04" w:rsidRPr="000C3D04" w:rsidRDefault="000C3D04" w:rsidP="000C3D04">
            <w:pPr>
              <w:pStyle w:val="af9"/>
              <w:ind w:firstLine="567"/>
              <w:jc w:val="both"/>
              <w:rPr>
                <w:rFonts w:eastAsiaTheme="minorEastAsia"/>
                <w:color w:val="000000"/>
                <w:lang w:eastAsia="en-US"/>
              </w:rPr>
            </w:pPr>
          </w:p>
        </w:tc>
        <w:tc>
          <w:tcPr>
            <w:tcW w:w="952" w:type="dxa"/>
            <w:tcBorders>
              <w:top w:val="single" w:sz="6" w:space="0" w:color="auto"/>
              <w:left w:val="single" w:sz="6" w:space="0" w:color="auto"/>
              <w:bottom w:val="single" w:sz="6" w:space="0" w:color="auto"/>
              <w:right w:val="single" w:sz="6" w:space="0" w:color="auto"/>
            </w:tcBorders>
          </w:tcPr>
          <w:p w14:paraId="1D3ED10A" w14:textId="77777777" w:rsidR="000C3D04" w:rsidRPr="000C3D04" w:rsidRDefault="000C3D04" w:rsidP="007D2AC0">
            <w:pPr>
              <w:pStyle w:val="af9"/>
              <w:jc w:val="both"/>
              <w:rPr>
                <w:rFonts w:eastAsiaTheme="minorEastAsia"/>
                <w:b/>
                <w:bCs/>
                <w:color w:val="000000"/>
                <w:lang w:eastAsia="en-US"/>
              </w:rPr>
            </w:pPr>
            <w:r w:rsidRPr="000C3D04">
              <w:rPr>
                <w:rFonts w:eastAsiaTheme="minorEastAsia"/>
                <w:b/>
                <w:bCs/>
                <w:color w:val="000000"/>
                <w:lang w:eastAsia="en-US"/>
              </w:rPr>
              <w:t>Символ</w:t>
            </w:r>
          </w:p>
        </w:tc>
        <w:tc>
          <w:tcPr>
            <w:tcW w:w="1134" w:type="dxa"/>
            <w:tcBorders>
              <w:top w:val="single" w:sz="6" w:space="0" w:color="auto"/>
              <w:left w:val="single" w:sz="6" w:space="0" w:color="auto"/>
              <w:bottom w:val="single" w:sz="6" w:space="0" w:color="auto"/>
              <w:right w:val="single" w:sz="6" w:space="0" w:color="auto"/>
            </w:tcBorders>
          </w:tcPr>
          <w:p w14:paraId="0DE633D1" w14:textId="77777777" w:rsidR="000C3D04" w:rsidRPr="000C3D04" w:rsidRDefault="000C3D04" w:rsidP="007D2AC0">
            <w:pPr>
              <w:pStyle w:val="af9"/>
              <w:jc w:val="both"/>
              <w:rPr>
                <w:rFonts w:eastAsiaTheme="minorEastAsia"/>
                <w:b/>
                <w:bCs/>
                <w:color w:val="000000"/>
                <w:lang w:eastAsia="en-US"/>
              </w:rPr>
            </w:pPr>
            <w:r w:rsidRPr="000C3D04">
              <w:rPr>
                <w:rFonts w:eastAsiaTheme="minorEastAsia"/>
                <w:b/>
                <w:bCs/>
                <w:color w:val="000000"/>
                <w:lang w:eastAsia="en-US"/>
              </w:rPr>
              <w:t>Единица</w:t>
            </w:r>
          </w:p>
        </w:tc>
        <w:tc>
          <w:tcPr>
            <w:tcW w:w="758" w:type="dxa"/>
            <w:gridSpan w:val="2"/>
            <w:tcBorders>
              <w:top w:val="single" w:sz="6" w:space="0" w:color="auto"/>
              <w:left w:val="single" w:sz="6" w:space="0" w:color="auto"/>
              <w:bottom w:val="single" w:sz="6" w:space="0" w:color="auto"/>
              <w:right w:val="single" w:sz="6" w:space="0" w:color="auto"/>
            </w:tcBorders>
          </w:tcPr>
          <w:p w14:paraId="535EA1D5" w14:textId="77777777" w:rsidR="000C3D04" w:rsidRPr="000C3D04" w:rsidRDefault="000C3D04" w:rsidP="007D2AC0">
            <w:pPr>
              <w:pStyle w:val="af9"/>
              <w:jc w:val="both"/>
              <w:rPr>
                <w:rFonts w:eastAsiaTheme="minorEastAsia"/>
                <w:b/>
                <w:bCs/>
                <w:color w:val="000000"/>
                <w:lang w:eastAsia="en-US"/>
              </w:rPr>
            </w:pPr>
            <w:r w:rsidRPr="000C3D04">
              <w:rPr>
                <w:rFonts w:eastAsiaTheme="minorEastAsia"/>
                <w:b/>
                <w:bCs/>
                <w:color w:val="000000"/>
                <w:lang w:eastAsia="en-US"/>
              </w:rPr>
              <w:t>Значение</w:t>
            </w:r>
          </w:p>
        </w:tc>
        <w:tc>
          <w:tcPr>
            <w:tcW w:w="1794" w:type="dxa"/>
            <w:tcBorders>
              <w:top w:val="single" w:sz="6" w:space="0" w:color="auto"/>
              <w:left w:val="single" w:sz="6" w:space="0" w:color="auto"/>
              <w:bottom w:val="single" w:sz="6" w:space="0" w:color="auto"/>
              <w:right w:val="single" w:sz="6" w:space="0" w:color="auto"/>
            </w:tcBorders>
          </w:tcPr>
          <w:p w14:paraId="7073381A" w14:textId="77777777" w:rsidR="000C3D04" w:rsidRPr="000C3D04" w:rsidRDefault="000C3D04" w:rsidP="007D2AC0">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Период достоверности</w:t>
            </w:r>
            <w:r w:rsidRPr="000C3D04">
              <w:rPr>
                <w:rFonts w:eastAsiaTheme="minorEastAsia"/>
                <w:b/>
                <w:bCs/>
                <w:color w:val="000000"/>
                <w:vertAlign w:val="superscript"/>
                <w:lang w:eastAsia="en-US"/>
              </w:rPr>
              <w:t>a</w:t>
            </w:r>
          </w:p>
        </w:tc>
        <w:tc>
          <w:tcPr>
            <w:tcW w:w="992" w:type="dxa"/>
            <w:gridSpan w:val="3"/>
            <w:tcBorders>
              <w:top w:val="single" w:sz="6" w:space="0" w:color="auto"/>
              <w:left w:val="single" w:sz="6" w:space="0" w:color="auto"/>
              <w:bottom w:val="single" w:sz="6" w:space="0" w:color="auto"/>
              <w:right w:val="single" w:sz="6" w:space="0" w:color="auto"/>
            </w:tcBorders>
          </w:tcPr>
          <w:p w14:paraId="0F3C217A" w14:textId="77777777" w:rsidR="000C3D04" w:rsidRPr="000C3D04" w:rsidRDefault="000C3D04" w:rsidP="007D2AC0">
            <w:pPr>
              <w:pStyle w:val="af9"/>
              <w:jc w:val="both"/>
              <w:rPr>
                <w:rFonts w:eastAsiaTheme="minorEastAsia"/>
                <w:b/>
                <w:bCs/>
                <w:color w:val="000000"/>
                <w:lang w:eastAsia="en-US"/>
              </w:rPr>
            </w:pPr>
            <w:r w:rsidRPr="000C3D04">
              <w:rPr>
                <w:rFonts w:eastAsiaTheme="minorEastAsia"/>
                <w:b/>
                <w:bCs/>
                <w:color w:val="000000"/>
                <w:lang w:eastAsia="en-US"/>
              </w:rPr>
              <w:t>Происхождение</w:t>
            </w:r>
          </w:p>
        </w:tc>
        <w:tc>
          <w:tcPr>
            <w:tcW w:w="1417" w:type="dxa"/>
            <w:gridSpan w:val="3"/>
            <w:tcBorders>
              <w:top w:val="single" w:sz="6" w:space="0" w:color="auto"/>
              <w:left w:val="single" w:sz="6" w:space="0" w:color="auto"/>
              <w:bottom w:val="single" w:sz="6" w:space="0" w:color="auto"/>
              <w:right w:val="single" w:sz="6" w:space="0" w:color="auto"/>
            </w:tcBorders>
          </w:tcPr>
          <w:p w14:paraId="10DD0BAE" w14:textId="77777777" w:rsidR="000C3D04" w:rsidRPr="000C3D04" w:rsidRDefault="000C3D04" w:rsidP="007D2AC0">
            <w:pPr>
              <w:pStyle w:val="af9"/>
              <w:jc w:val="both"/>
              <w:rPr>
                <w:rFonts w:eastAsiaTheme="minorEastAsia"/>
                <w:b/>
                <w:bCs/>
                <w:color w:val="000000"/>
                <w:vertAlign w:val="superscript"/>
                <w:lang w:eastAsia="en-US"/>
              </w:rPr>
            </w:pPr>
            <w:r w:rsidRPr="000C3D04">
              <w:rPr>
                <w:rFonts w:eastAsiaTheme="minorEastAsia"/>
                <w:b/>
                <w:bCs/>
                <w:color w:val="000000"/>
                <w:lang w:eastAsia="en-US"/>
              </w:rPr>
              <w:t>Переменная</w:t>
            </w:r>
            <w:r w:rsidRPr="000C3D04">
              <w:rPr>
                <w:rFonts w:eastAsiaTheme="minorEastAsia"/>
                <w:b/>
                <w:bCs/>
                <w:color w:val="000000"/>
                <w:vertAlign w:val="superscript"/>
                <w:lang w:eastAsia="en-US"/>
              </w:rPr>
              <w:t>b</w:t>
            </w:r>
          </w:p>
        </w:tc>
      </w:tr>
      <w:tr w:rsidR="00B565EF" w:rsidRPr="000C3D04" w14:paraId="14BD4263" w14:textId="77777777" w:rsidTr="00B565EF">
        <w:trPr>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86BD7E"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широта</w:t>
            </w:r>
          </w:p>
        </w:tc>
        <w:tc>
          <w:tcPr>
            <w:tcW w:w="952" w:type="dxa"/>
            <w:tcBorders>
              <w:top w:val="single" w:sz="6" w:space="0" w:color="auto"/>
              <w:left w:val="single" w:sz="6" w:space="0" w:color="auto"/>
              <w:bottom w:val="single" w:sz="6" w:space="0" w:color="auto"/>
              <w:right w:val="single" w:sz="6" w:space="0" w:color="auto"/>
            </w:tcBorders>
          </w:tcPr>
          <w:p w14:paraId="2C206AAF" w14:textId="77777777" w:rsidR="000C3D04" w:rsidRPr="000C3D04" w:rsidRDefault="000C3D04" w:rsidP="00B565EF">
            <w:pPr>
              <w:pStyle w:val="af9"/>
              <w:jc w:val="both"/>
              <w:rPr>
                <w:rFonts w:eastAsiaTheme="minorEastAsia"/>
                <w:i/>
                <w:iCs/>
                <w:color w:val="000000"/>
                <w:lang w:eastAsia="en-US"/>
              </w:rPr>
            </w:pPr>
            <w:r w:rsidRPr="000C3D04">
              <w:rPr>
                <w:rFonts w:eastAsiaTheme="minorEastAsia"/>
                <w:i/>
                <w:iCs/>
                <w:color w:val="000000"/>
                <w:lang w:eastAsia="en-US"/>
              </w:rPr>
              <w:t>φ</w:t>
            </w:r>
            <w:r w:rsidRPr="000C3D04">
              <w:rPr>
                <w:rFonts w:eastAsiaTheme="minorEastAsia"/>
                <w:iCs/>
                <w:color w:val="000000"/>
                <w:vertAlign w:val="subscript"/>
                <w:lang w:eastAsia="en-US"/>
              </w:rPr>
              <w:t>w</w:t>
            </w:r>
          </w:p>
        </w:tc>
        <w:tc>
          <w:tcPr>
            <w:tcW w:w="1134" w:type="dxa"/>
            <w:tcBorders>
              <w:top w:val="single" w:sz="6" w:space="0" w:color="auto"/>
              <w:left w:val="single" w:sz="6" w:space="0" w:color="auto"/>
              <w:bottom w:val="single" w:sz="6" w:space="0" w:color="auto"/>
              <w:right w:val="single" w:sz="6" w:space="0" w:color="auto"/>
            </w:tcBorders>
          </w:tcPr>
          <w:p w14:paraId="72A9823B" w14:textId="77777777" w:rsidR="000C3D04" w:rsidRPr="000C3D04" w:rsidRDefault="000C3D04" w:rsidP="000C3D04">
            <w:pPr>
              <w:pStyle w:val="af9"/>
              <w:ind w:firstLine="567"/>
              <w:jc w:val="both"/>
              <w:rPr>
                <w:rFonts w:eastAsiaTheme="minorEastAsia"/>
                <w:color w:val="000000"/>
                <w:vertAlign w:val="superscript"/>
                <w:lang w:eastAsia="en-US"/>
              </w:rPr>
            </w:pPr>
            <w:r w:rsidRPr="000C3D04">
              <w:rPr>
                <w:rFonts w:eastAsiaTheme="minorEastAsia"/>
                <w:color w:val="000000"/>
                <w:vertAlign w:val="superscript"/>
                <w:lang w:eastAsia="en-US"/>
              </w:rPr>
              <w:t>o</w:t>
            </w:r>
          </w:p>
        </w:tc>
        <w:tc>
          <w:tcPr>
            <w:tcW w:w="758" w:type="dxa"/>
            <w:gridSpan w:val="2"/>
            <w:tcBorders>
              <w:top w:val="single" w:sz="6" w:space="0" w:color="auto"/>
              <w:left w:val="single" w:sz="6" w:space="0" w:color="auto"/>
              <w:bottom w:val="single" w:sz="6" w:space="0" w:color="auto"/>
              <w:right w:val="single" w:sz="6" w:space="0" w:color="auto"/>
            </w:tcBorders>
          </w:tcPr>
          <w:p w14:paraId="6BF5F649"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55F63B3D"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От -90 до +90</w:t>
            </w:r>
          </w:p>
        </w:tc>
        <w:tc>
          <w:tcPr>
            <w:tcW w:w="992" w:type="dxa"/>
            <w:gridSpan w:val="3"/>
            <w:tcBorders>
              <w:top w:val="single" w:sz="6" w:space="0" w:color="auto"/>
              <w:left w:val="single" w:sz="6" w:space="0" w:color="auto"/>
              <w:bottom w:val="single" w:sz="6" w:space="0" w:color="auto"/>
              <w:right w:val="single" w:sz="6" w:space="0" w:color="auto"/>
            </w:tcBorders>
          </w:tcPr>
          <w:p w14:paraId="624B8294"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05DD456E"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17CE219C" w14:textId="77777777" w:rsidTr="00B565EF">
        <w:trPr>
          <w:trHeight w:val="307"/>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A896FF" w14:textId="77777777" w:rsidR="000C3D04" w:rsidRPr="000C3D04" w:rsidRDefault="000C3D04" w:rsidP="007D2AC0">
            <w:pPr>
              <w:pStyle w:val="af9"/>
              <w:jc w:val="both"/>
              <w:rPr>
                <w:rFonts w:eastAsiaTheme="minorEastAsia"/>
                <w:b/>
                <w:bCs/>
                <w:color w:val="000000"/>
                <w:vertAlign w:val="superscript"/>
                <w:lang w:eastAsia="en-US"/>
              </w:rPr>
            </w:pPr>
            <w:r w:rsidRPr="000C3D04">
              <w:rPr>
                <w:rFonts w:eastAsiaTheme="minorEastAsia"/>
                <w:color w:val="000000"/>
                <w:lang w:eastAsia="en-US"/>
              </w:rPr>
              <w:t xml:space="preserve">долгота </w:t>
            </w:r>
            <w:r w:rsidRPr="000C3D04">
              <w:rPr>
                <w:rFonts w:eastAsiaTheme="minorEastAsia"/>
                <w:b/>
                <w:bCs/>
                <w:color w:val="000000"/>
                <w:vertAlign w:val="superscript"/>
                <w:lang w:eastAsia="en-US"/>
              </w:rPr>
              <w:t>c</w:t>
            </w:r>
          </w:p>
        </w:tc>
        <w:tc>
          <w:tcPr>
            <w:tcW w:w="952" w:type="dxa"/>
            <w:tcBorders>
              <w:top w:val="single" w:sz="6" w:space="0" w:color="auto"/>
              <w:left w:val="single" w:sz="6" w:space="0" w:color="auto"/>
              <w:bottom w:val="single" w:sz="6" w:space="0" w:color="auto"/>
              <w:right w:val="single" w:sz="6" w:space="0" w:color="auto"/>
            </w:tcBorders>
          </w:tcPr>
          <w:p w14:paraId="4DB595F8" w14:textId="77777777" w:rsidR="000C3D04" w:rsidRPr="000C3D04" w:rsidRDefault="000C3D04" w:rsidP="00B565EF">
            <w:pPr>
              <w:pStyle w:val="af9"/>
              <w:jc w:val="both"/>
              <w:rPr>
                <w:rFonts w:eastAsiaTheme="minorEastAsia"/>
                <w:bCs/>
                <w:color w:val="000000"/>
                <w:lang w:eastAsia="en-US"/>
              </w:rPr>
            </w:pPr>
            <w:r w:rsidRPr="000C3D04">
              <w:rPr>
                <w:rFonts w:eastAsiaTheme="minorEastAsia"/>
                <w:bCs/>
                <w:color w:val="000000"/>
                <w:lang w:eastAsia="en-US"/>
              </w:rPr>
              <w:t>λ</w:t>
            </w:r>
            <w:r w:rsidRPr="000C3D04">
              <w:rPr>
                <w:rFonts w:eastAsiaTheme="minorEastAsia"/>
                <w:bCs/>
                <w:color w:val="000000"/>
                <w:vertAlign w:val="subscript"/>
                <w:lang w:eastAsia="en-US"/>
              </w:rPr>
              <w:t>w</w:t>
            </w:r>
          </w:p>
        </w:tc>
        <w:tc>
          <w:tcPr>
            <w:tcW w:w="1134" w:type="dxa"/>
            <w:tcBorders>
              <w:top w:val="single" w:sz="6" w:space="0" w:color="auto"/>
              <w:left w:val="single" w:sz="6" w:space="0" w:color="auto"/>
              <w:bottom w:val="single" w:sz="6" w:space="0" w:color="auto"/>
              <w:right w:val="single" w:sz="6" w:space="0" w:color="auto"/>
            </w:tcBorders>
          </w:tcPr>
          <w:p w14:paraId="4A47230F" w14:textId="77777777" w:rsidR="000C3D04" w:rsidRPr="000C3D04" w:rsidRDefault="000C3D04" w:rsidP="000C3D04">
            <w:pPr>
              <w:pStyle w:val="af9"/>
              <w:ind w:firstLine="567"/>
              <w:jc w:val="both"/>
              <w:rPr>
                <w:rFonts w:eastAsiaTheme="minorEastAsia"/>
                <w:color w:val="000000"/>
                <w:lang w:eastAsia="en-US"/>
              </w:rPr>
            </w:pPr>
          </w:p>
        </w:tc>
        <w:tc>
          <w:tcPr>
            <w:tcW w:w="758" w:type="dxa"/>
            <w:gridSpan w:val="2"/>
            <w:tcBorders>
              <w:top w:val="single" w:sz="6" w:space="0" w:color="auto"/>
              <w:left w:val="single" w:sz="6" w:space="0" w:color="auto"/>
              <w:bottom w:val="single" w:sz="6" w:space="0" w:color="auto"/>
              <w:right w:val="single" w:sz="6" w:space="0" w:color="auto"/>
            </w:tcBorders>
          </w:tcPr>
          <w:p w14:paraId="2618D9BB"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2265A843"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От -180 до +180</w:t>
            </w:r>
          </w:p>
        </w:tc>
        <w:tc>
          <w:tcPr>
            <w:tcW w:w="992" w:type="dxa"/>
            <w:gridSpan w:val="3"/>
            <w:tcBorders>
              <w:top w:val="single" w:sz="6" w:space="0" w:color="auto"/>
              <w:left w:val="single" w:sz="6" w:space="0" w:color="auto"/>
              <w:bottom w:val="single" w:sz="6" w:space="0" w:color="auto"/>
              <w:right w:val="single" w:sz="6" w:space="0" w:color="auto"/>
            </w:tcBorders>
          </w:tcPr>
          <w:p w14:paraId="30F4D733"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3BF0969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2A6E79FC" w14:textId="77777777" w:rsidTr="00B565EF">
        <w:trPr>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EC0FB9"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Временной пояс</w:t>
            </w:r>
          </w:p>
        </w:tc>
        <w:tc>
          <w:tcPr>
            <w:tcW w:w="952" w:type="dxa"/>
            <w:tcBorders>
              <w:top w:val="single" w:sz="6" w:space="0" w:color="auto"/>
              <w:left w:val="single" w:sz="6" w:space="0" w:color="auto"/>
              <w:bottom w:val="single" w:sz="6" w:space="0" w:color="auto"/>
              <w:right w:val="single" w:sz="6" w:space="0" w:color="auto"/>
            </w:tcBorders>
          </w:tcPr>
          <w:p w14:paraId="502412EF" w14:textId="77777777" w:rsidR="000C3D04" w:rsidRPr="000C3D04" w:rsidRDefault="000C3D04" w:rsidP="00B565EF">
            <w:pPr>
              <w:pStyle w:val="af9"/>
              <w:jc w:val="both"/>
              <w:rPr>
                <w:rFonts w:eastAsiaTheme="minorEastAsia"/>
                <w:i/>
                <w:iCs/>
                <w:color w:val="000000"/>
                <w:lang w:eastAsia="en-US"/>
              </w:rPr>
            </w:pPr>
            <w:r w:rsidRPr="000C3D04">
              <w:rPr>
                <w:rFonts w:eastAsiaTheme="minorEastAsia"/>
                <w:i/>
                <w:iCs/>
                <w:color w:val="000000"/>
                <w:lang w:eastAsia="en-US"/>
              </w:rPr>
              <w:t>TZ</w:t>
            </w:r>
          </w:p>
        </w:tc>
        <w:tc>
          <w:tcPr>
            <w:tcW w:w="1134" w:type="dxa"/>
            <w:tcBorders>
              <w:top w:val="single" w:sz="6" w:space="0" w:color="auto"/>
              <w:left w:val="single" w:sz="6" w:space="0" w:color="auto"/>
              <w:bottom w:val="single" w:sz="6" w:space="0" w:color="auto"/>
              <w:right w:val="single" w:sz="6" w:space="0" w:color="auto"/>
            </w:tcBorders>
          </w:tcPr>
          <w:p w14:paraId="12F735C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ч</w:t>
            </w:r>
          </w:p>
        </w:tc>
        <w:tc>
          <w:tcPr>
            <w:tcW w:w="758" w:type="dxa"/>
            <w:gridSpan w:val="2"/>
            <w:tcBorders>
              <w:top w:val="single" w:sz="6" w:space="0" w:color="auto"/>
              <w:left w:val="single" w:sz="6" w:space="0" w:color="auto"/>
              <w:bottom w:val="single" w:sz="6" w:space="0" w:color="auto"/>
              <w:right w:val="single" w:sz="6" w:space="0" w:color="auto"/>
            </w:tcBorders>
          </w:tcPr>
          <w:p w14:paraId="30D74D7E"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4EC49CB6"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От -12 до +12</w:t>
            </w:r>
          </w:p>
        </w:tc>
        <w:tc>
          <w:tcPr>
            <w:tcW w:w="992" w:type="dxa"/>
            <w:gridSpan w:val="3"/>
            <w:tcBorders>
              <w:top w:val="single" w:sz="6" w:space="0" w:color="auto"/>
              <w:left w:val="single" w:sz="6" w:space="0" w:color="auto"/>
              <w:bottom w:val="single" w:sz="6" w:space="0" w:color="auto"/>
              <w:right w:val="single" w:sz="6" w:space="0" w:color="auto"/>
            </w:tcBorders>
          </w:tcPr>
          <w:p w14:paraId="67BCC5F6"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5003520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51C55DA1" w14:textId="77777777" w:rsidTr="00B565EF">
        <w:trPr>
          <w:trHeight w:val="523"/>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4A8F29"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Первый день временного ряда (день года)</w:t>
            </w:r>
          </w:p>
        </w:tc>
        <w:tc>
          <w:tcPr>
            <w:tcW w:w="952" w:type="dxa"/>
            <w:tcBorders>
              <w:top w:val="single" w:sz="6" w:space="0" w:color="auto"/>
              <w:left w:val="single" w:sz="6" w:space="0" w:color="auto"/>
              <w:bottom w:val="single" w:sz="6" w:space="0" w:color="auto"/>
              <w:right w:val="single" w:sz="6" w:space="0" w:color="auto"/>
            </w:tcBorders>
          </w:tcPr>
          <w:p w14:paraId="26631733" w14:textId="77777777" w:rsidR="000C3D04" w:rsidRPr="000C3D04" w:rsidRDefault="000C3D04" w:rsidP="00B565EF">
            <w:pPr>
              <w:pStyle w:val="af9"/>
              <w:jc w:val="both"/>
              <w:rPr>
                <w:rFonts w:eastAsiaTheme="minorEastAsia"/>
                <w:bCs/>
                <w:color w:val="000000"/>
                <w:vertAlign w:val="subscript"/>
                <w:lang w:eastAsia="en-US"/>
              </w:rPr>
            </w:pPr>
            <w:r w:rsidRPr="000C3D04">
              <w:rPr>
                <w:rFonts w:eastAsiaTheme="minorEastAsia"/>
                <w:bCs/>
                <w:i/>
                <w:color w:val="000000"/>
                <w:lang w:eastAsia="en-US"/>
              </w:rPr>
              <w:t>n</w:t>
            </w:r>
            <w:r w:rsidRPr="000C3D04">
              <w:rPr>
                <w:rFonts w:eastAsiaTheme="minorEastAsia"/>
                <w:bCs/>
                <w:color w:val="000000"/>
                <w:vertAlign w:val="subscript"/>
                <w:lang w:eastAsia="en-US"/>
              </w:rPr>
              <w:t>day;start</w:t>
            </w:r>
          </w:p>
        </w:tc>
        <w:tc>
          <w:tcPr>
            <w:tcW w:w="1134" w:type="dxa"/>
            <w:tcBorders>
              <w:top w:val="single" w:sz="6" w:space="0" w:color="auto"/>
              <w:left w:val="single" w:sz="6" w:space="0" w:color="auto"/>
              <w:bottom w:val="single" w:sz="6" w:space="0" w:color="auto"/>
              <w:right w:val="single" w:sz="6" w:space="0" w:color="auto"/>
            </w:tcBorders>
          </w:tcPr>
          <w:p w14:paraId="427DCA6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t>
            </w:r>
          </w:p>
        </w:tc>
        <w:tc>
          <w:tcPr>
            <w:tcW w:w="758" w:type="dxa"/>
            <w:gridSpan w:val="2"/>
            <w:tcBorders>
              <w:top w:val="single" w:sz="6" w:space="0" w:color="auto"/>
              <w:left w:val="single" w:sz="6" w:space="0" w:color="auto"/>
              <w:bottom w:val="single" w:sz="6" w:space="0" w:color="auto"/>
              <w:right w:val="single" w:sz="6" w:space="0" w:color="auto"/>
            </w:tcBorders>
          </w:tcPr>
          <w:p w14:paraId="6EC9D6AF"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503DE38C"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От 1 до 366</w:t>
            </w:r>
          </w:p>
        </w:tc>
        <w:tc>
          <w:tcPr>
            <w:tcW w:w="992" w:type="dxa"/>
            <w:gridSpan w:val="3"/>
            <w:tcBorders>
              <w:top w:val="single" w:sz="6" w:space="0" w:color="auto"/>
              <w:left w:val="single" w:sz="6" w:space="0" w:color="auto"/>
              <w:bottom w:val="single" w:sz="6" w:space="0" w:color="auto"/>
              <w:right w:val="single" w:sz="6" w:space="0" w:color="auto"/>
            </w:tcBorders>
          </w:tcPr>
          <w:p w14:paraId="714F41F4"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08A23484"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1A390D75" w14:textId="77777777" w:rsidTr="00B565EF">
        <w:trPr>
          <w:trHeight w:val="523"/>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5D3BD"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Последний день временного ряда (день года)</w:t>
            </w:r>
          </w:p>
        </w:tc>
        <w:tc>
          <w:tcPr>
            <w:tcW w:w="952" w:type="dxa"/>
            <w:tcBorders>
              <w:top w:val="single" w:sz="6" w:space="0" w:color="auto"/>
              <w:left w:val="single" w:sz="6" w:space="0" w:color="auto"/>
              <w:bottom w:val="single" w:sz="6" w:space="0" w:color="auto"/>
              <w:right w:val="single" w:sz="6" w:space="0" w:color="auto"/>
            </w:tcBorders>
          </w:tcPr>
          <w:p w14:paraId="43B8C2DD" w14:textId="77777777" w:rsidR="000C3D04" w:rsidRPr="000C3D04" w:rsidRDefault="000C3D04" w:rsidP="00B565EF">
            <w:pPr>
              <w:pStyle w:val="af9"/>
              <w:jc w:val="both"/>
              <w:rPr>
                <w:rFonts w:eastAsiaTheme="minorEastAsia"/>
                <w:bCs/>
                <w:color w:val="000000"/>
                <w:vertAlign w:val="subscript"/>
                <w:lang w:eastAsia="en-US"/>
              </w:rPr>
            </w:pPr>
            <w:r w:rsidRPr="000C3D04">
              <w:rPr>
                <w:rFonts w:eastAsiaTheme="minorEastAsia"/>
                <w:bCs/>
                <w:i/>
                <w:color w:val="000000"/>
                <w:lang w:eastAsia="en-US"/>
              </w:rPr>
              <w:t>n</w:t>
            </w:r>
            <w:r w:rsidRPr="000C3D04">
              <w:rPr>
                <w:rFonts w:eastAsiaTheme="minorEastAsia"/>
                <w:bCs/>
                <w:color w:val="000000"/>
                <w:vertAlign w:val="subscript"/>
                <w:lang w:eastAsia="en-US"/>
              </w:rPr>
              <w:t>day;end</w:t>
            </w:r>
          </w:p>
        </w:tc>
        <w:tc>
          <w:tcPr>
            <w:tcW w:w="1134" w:type="dxa"/>
            <w:tcBorders>
              <w:top w:val="single" w:sz="6" w:space="0" w:color="auto"/>
              <w:left w:val="single" w:sz="6" w:space="0" w:color="auto"/>
              <w:bottom w:val="single" w:sz="6" w:space="0" w:color="auto"/>
              <w:right w:val="single" w:sz="6" w:space="0" w:color="auto"/>
            </w:tcBorders>
          </w:tcPr>
          <w:p w14:paraId="221883E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t>
            </w:r>
          </w:p>
        </w:tc>
        <w:tc>
          <w:tcPr>
            <w:tcW w:w="758" w:type="dxa"/>
            <w:gridSpan w:val="2"/>
            <w:tcBorders>
              <w:top w:val="single" w:sz="6" w:space="0" w:color="auto"/>
              <w:left w:val="single" w:sz="6" w:space="0" w:color="auto"/>
              <w:bottom w:val="single" w:sz="6" w:space="0" w:color="auto"/>
              <w:right w:val="single" w:sz="6" w:space="0" w:color="auto"/>
            </w:tcBorders>
          </w:tcPr>
          <w:p w14:paraId="218848A6"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0457D017"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От 1 до 366</w:t>
            </w:r>
          </w:p>
        </w:tc>
        <w:tc>
          <w:tcPr>
            <w:tcW w:w="992" w:type="dxa"/>
            <w:gridSpan w:val="3"/>
            <w:tcBorders>
              <w:top w:val="single" w:sz="6" w:space="0" w:color="auto"/>
              <w:left w:val="single" w:sz="6" w:space="0" w:color="auto"/>
              <w:bottom w:val="single" w:sz="6" w:space="0" w:color="auto"/>
              <w:right w:val="single" w:sz="6" w:space="0" w:color="auto"/>
            </w:tcBorders>
          </w:tcPr>
          <w:p w14:paraId="37D6B648"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431BBD4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36FC041C" w14:textId="77777777" w:rsidTr="00B565EF">
        <w:trPr>
          <w:trHeight w:val="523"/>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C611FB"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День недели на 1 января</w:t>
            </w:r>
          </w:p>
        </w:tc>
        <w:tc>
          <w:tcPr>
            <w:tcW w:w="952" w:type="dxa"/>
            <w:tcBorders>
              <w:top w:val="single" w:sz="6" w:space="0" w:color="auto"/>
              <w:left w:val="single" w:sz="6" w:space="0" w:color="auto"/>
              <w:bottom w:val="single" w:sz="6" w:space="0" w:color="auto"/>
              <w:right w:val="single" w:sz="6" w:space="0" w:color="auto"/>
            </w:tcBorders>
          </w:tcPr>
          <w:p w14:paraId="5EAC80CE" w14:textId="77777777" w:rsidR="000C3D04" w:rsidRPr="000C3D04" w:rsidRDefault="000C3D04" w:rsidP="000C3D04">
            <w:pPr>
              <w:pStyle w:val="af9"/>
              <w:ind w:firstLine="567"/>
              <w:jc w:val="both"/>
              <w:rPr>
                <w:rFonts w:eastAsiaTheme="minorEastAsia"/>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14:paraId="1AD648A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w:t>
            </w:r>
          </w:p>
        </w:tc>
        <w:tc>
          <w:tcPr>
            <w:tcW w:w="758" w:type="dxa"/>
            <w:gridSpan w:val="2"/>
            <w:tcBorders>
              <w:top w:val="single" w:sz="6" w:space="0" w:color="auto"/>
              <w:left w:val="single" w:sz="6" w:space="0" w:color="auto"/>
              <w:bottom w:val="single" w:sz="6" w:space="0" w:color="auto"/>
              <w:right w:val="single" w:sz="6" w:space="0" w:color="auto"/>
            </w:tcBorders>
          </w:tcPr>
          <w:p w14:paraId="29AD5AFA" w14:textId="77777777" w:rsidR="000C3D04" w:rsidRPr="000C3D04" w:rsidRDefault="000C3D04" w:rsidP="000C3D04">
            <w:pPr>
              <w:pStyle w:val="af9"/>
              <w:ind w:firstLine="567"/>
              <w:jc w:val="both"/>
              <w:rPr>
                <w:rFonts w:eastAsiaTheme="minorEastAsia"/>
                <w:color w:val="000000"/>
                <w:lang w:eastAsia="en-US"/>
              </w:rPr>
            </w:pPr>
          </w:p>
        </w:tc>
        <w:tc>
          <w:tcPr>
            <w:tcW w:w="1794" w:type="dxa"/>
            <w:tcBorders>
              <w:top w:val="single" w:sz="6" w:space="0" w:color="auto"/>
              <w:left w:val="single" w:sz="6" w:space="0" w:color="auto"/>
              <w:bottom w:val="single" w:sz="6" w:space="0" w:color="auto"/>
              <w:right w:val="single" w:sz="6" w:space="0" w:color="auto"/>
            </w:tcBorders>
          </w:tcPr>
          <w:p w14:paraId="7A87E06A"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 понедельника по воскресенье (с 1 по 7 день)</w:t>
            </w:r>
          </w:p>
        </w:tc>
        <w:tc>
          <w:tcPr>
            <w:tcW w:w="992" w:type="dxa"/>
            <w:gridSpan w:val="3"/>
            <w:tcBorders>
              <w:top w:val="single" w:sz="6" w:space="0" w:color="auto"/>
              <w:left w:val="single" w:sz="6" w:space="0" w:color="auto"/>
              <w:bottom w:val="single" w:sz="6" w:space="0" w:color="auto"/>
              <w:right w:val="single" w:sz="6" w:space="0" w:color="auto"/>
            </w:tcBorders>
          </w:tcPr>
          <w:p w14:paraId="49B93A2B"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станция</w:t>
            </w:r>
          </w:p>
        </w:tc>
        <w:tc>
          <w:tcPr>
            <w:tcW w:w="1417" w:type="dxa"/>
            <w:gridSpan w:val="3"/>
            <w:tcBorders>
              <w:top w:val="single" w:sz="6" w:space="0" w:color="auto"/>
              <w:left w:val="single" w:sz="6" w:space="0" w:color="auto"/>
              <w:bottom w:val="single" w:sz="6" w:space="0" w:color="auto"/>
              <w:right w:val="single" w:sz="6" w:space="0" w:color="auto"/>
            </w:tcBorders>
          </w:tcPr>
          <w:p w14:paraId="61F9609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B565EF" w:rsidRPr="000C3D04" w14:paraId="7D5F6309" w14:textId="77777777" w:rsidTr="00B565EF">
        <w:trPr>
          <w:gridAfter w:val="2"/>
          <w:wAfter w:w="171" w:type="dxa"/>
          <w:trHeight w:val="336"/>
        </w:trPr>
        <w:tc>
          <w:tcPr>
            <w:tcW w:w="2592" w:type="dxa"/>
            <w:tcBorders>
              <w:top w:val="single" w:sz="6" w:space="0" w:color="auto"/>
              <w:left w:val="single" w:sz="6" w:space="0" w:color="auto"/>
              <w:bottom w:val="nil"/>
              <w:right w:val="single" w:sz="6" w:space="0" w:color="auto"/>
            </w:tcBorders>
            <w:shd w:val="clear" w:color="auto" w:fill="D9D9D9" w:themeFill="background1" w:themeFillShade="D9"/>
          </w:tcPr>
          <w:p w14:paraId="7D366BED" w14:textId="77777777" w:rsidR="000C3D04" w:rsidRPr="000C3D04" w:rsidRDefault="000C3D04" w:rsidP="007D2AC0">
            <w:pPr>
              <w:pStyle w:val="af9"/>
              <w:jc w:val="both"/>
              <w:rPr>
                <w:rFonts w:eastAsiaTheme="minorEastAsia"/>
                <w:b/>
                <w:bCs/>
                <w:color w:val="000000"/>
                <w:vertAlign w:val="superscript"/>
                <w:lang w:eastAsia="en-US"/>
              </w:rPr>
            </w:pPr>
            <w:r w:rsidRPr="000C3D04">
              <w:rPr>
                <w:rFonts w:eastAsiaTheme="minorEastAsia"/>
                <w:color w:val="000000"/>
                <w:lang w:eastAsia="en-US"/>
              </w:rPr>
              <w:t xml:space="preserve">Летнее время? </w:t>
            </w:r>
            <w:r w:rsidRPr="000C3D04">
              <w:rPr>
                <w:rFonts w:eastAsiaTheme="minorEastAsia"/>
                <w:b/>
                <w:bCs/>
                <w:color w:val="000000"/>
                <w:vertAlign w:val="superscript"/>
                <w:lang w:eastAsia="en-US"/>
              </w:rPr>
              <w:t>c</w:t>
            </w:r>
          </w:p>
        </w:tc>
        <w:tc>
          <w:tcPr>
            <w:tcW w:w="2755" w:type="dxa"/>
            <w:gridSpan w:val="3"/>
            <w:tcBorders>
              <w:top w:val="single" w:sz="6" w:space="0" w:color="auto"/>
              <w:left w:val="single" w:sz="6" w:space="0" w:color="auto"/>
              <w:bottom w:val="nil"/>
              <w:right w:val="nil"/>
            </w:tcBorders>
          </w:tcPr>
          <w:p w14:paraId="2BD7676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Пример возможных исходных данных:</w:t>
            </w:r>
          </w:p>
        </w:tc>
        <w:tc>
          <w:tcPr>
            <w:tcW w:w="1883" w:type="dxa"/>
            <w:gridSpan w:val="2"/>
            <w:tcBorders>
              <w:top w:val="single" w:sz="6" w:space="0" w:color="auto"/>
              <w:left w:val="nil"/>
              <w:bottom w:val="nil"/>
              <w:right w:val="nil"/>
            </w:tcBorders>
          </w:tcPr>
          <w:p w14:paraId="01A76BB0" w14:textId="77777777" w:rsidR="000C3D04" w:rsidRPr="000C3D04" w:rsidRDefault="000C3D04" w:rsidP="000C3D04">
            <w:pPr>
              <w:pStyle w:val="af9"/>
              <w:ind w:firstLine="567"/>
              <w:jc w:val="both"/>
              <w:rPr>
                <w:rFonts w:eastAsiaTheme="minorEastAsia"/>
                <w:color w:val="000000"/>
                <w:lang w:eastAsia="en-US"/>
              </w:rPr>
            </w:pPr>
          </w:p>
        </w:tc>
        <w:tc>
          <w:tcPr>
            <w:tcW w:w="2238" w:type="dxa"/>
            <w:gridSpan w:val="4"/>
            <w:tcBorders>
              <w:top w:val="single" w:sz="6" w:space="0" w:color="auto"/>
              <w:left w:val="nil"/>
              <w:bottom w:val="nil"/>
              <w:right w:val="single" w:sz="6" w:space="0" w:color="auto"/>
            </w:tcBorders>
          </w:tcPr>
          <w:p w14:paraId="0EDADD10" w14:textId="77777777" w:rsidR="000C3D04" w:rsidRPr="000C3D04" w:rsidRDefault="000C3D04" w:rsidP="000C3D04">
            <w:pPr>
              <w:pStyle w:val="af9"/>
              <w:ind w:firstLine="567"/>
              <w:jc w:val="both"/>
              <w:rPr>
                <w:rFonts w:eastAsiaTheme="minorEastAsia"/>
                <w:color w:val="000000"/>
                <w:lang w:eastAsia="en-US"/>
              </w:rPr>
            </w:pPr>
          </w:p>
        </w:tc>
      </w:tr>
      <w:tr w:rsidR="00B565EF" w:rsidRPr="000C3D04" w14:paraId="0907073B" w14:textId="77777777" w:rsidTr="00B565EF">
        <w:trPr>
          <w:gridAfter w:val="1"/>
          <w:wAfter w:w="160" w:type="dxa"/>
          <w:trHeight w:val="317"/>
        </w:trPr>
        <w:tc>
          <w:tcPr>
            <w:tcW w:w="2592" w:type="dxa"/>
            <w:tcBorders>
              <w:top w:val="nil"/>
              <w:left w:val="single" w:sz="6" w:space="0" w:color="auto"/>
              <w:bottom w:val="nil"/>
              <w:right w:val="single" w:sz="6" w:space="0" w:color="auto"/>
            </w:tcBorders>
            <w:shd w:val="clear" w:color="auto" w:fill="D9D9D9" w:themeFill="background1" w:themeFillShade="D9"/>
          </w:tcPr>
          <w:p w14:paraId="4F674CC3" w14:textId="77777777" w:rsidR="000C3D04" w:rsidRPr="000C3D04" w:rsidRDefault="000C3D04" w:rsidP="000C3D04">
            <w:pPr>
              <w:pStyle w:val="af9"/>
              <w:ind w:firstLine="567"/>
              <w:jc w:val="both"/>
              <w:rPr>
                <w:rFonts w:eastAsiaTheme="minorEastAsia"/>
                <w:color w:val="000000"/>
                <w:lang w:eastAsia="en-US"/>
              </w:rPr>
            </w:pPr>
          </w:p>
        </w:tc>
        <w:tc>
          <w:tcPr>
            <w:tcW w:w="6887" w:type="dxa"/>
            <w:gridSpan w:val="10"/>
            <w:tcBorders>
              <w:top w:val="nil"/>
              <w:left w:val="single" w:sz="6" w:space="0" w:color="auto"/>
              <w:bottom w:val="nil"/>
              <w:right w:val="single" w:sz="6" w:space="0" w:color="auto"/>
            </w:tcBorders>
          </w:tcPr>
          <w:p w14:paraId="48F8BA11"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 Применимо для данной станции и принимается в расчет;</w:t>
            </w:r>
          </w:p>
        </w:tc>
      </w:tr>
      <w:tr w:rsidR="00B565EF" w:rsidRPr="000C3D04" w14:paraId="70D92DDE" w14:textId="77777777" w:rsidTr="00B565EF">
        <w:trPr>
          <w:gridAfter w:val="1"/>
          <w:wAfter w:w="160" w:type="dxa"/>
          <w:trHeight w:val="341"/>
        </w:trPr>
        <w:tc>
          <w:tcPr>
            <w:tcW w:w="2592" w:type="dxa"/>
            <w:tcBorders>
              <w:top w:val="nil"/>
              <w:left w:val="single" w:sz="6" w:space="0" w:color="auto"/>
              <w:bottom w:val="nil"/>
              <w:right w:val="single" w:sz="6" w:space="0" w:color="auto"/>
            </w:tcBorders>
            <w:shd w:val="clear" w:color="auto" w:fill="D9D9D9" w:themeFill="background1" w:themeFillShade="D9"/>
          </w:tcPr>
          <w:p w14:paraId="6DAD08DF" w14:textId="77777777" w:rsidR="000C3D04" w:rsidRPr="000C3D04" w:rsidRDefault="000C3D04" w:rsidP="000C3D04">
            <w:pPr>
              <w:pStyle w:val="af9"/>
              <w:ind w:firstLine="567"/>
              <w:jc w:val="both"/>
              <w:rPr>
                <w:rFonts w:eastAsiaTheme="minorEastAsia"/>
                <w:color w:val="000000"/>
                <w:lang w:eastAsia="en-US"/>
              </w:rPr>
            </w:pPr>
          </w:p>
        </w:tc>
        <w:tc>
          <w:tcPr>
            <w:tcW w:w="5477" w:type="dxa"/>
            <w:gridSpan w:val="7"/>
            <w:tcBorders>
              <w:top w:val="nil"/>
              <w:left w:val="single" w:sz="6" w:space="0" w:color="auto"/>
              <w:bottom w:val="nil"/>
              <w:right w:val="nil"/>
            </w:tcBorders>
          </w:tcPr>
          <w:p w14:paraId="223A33D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 Применимо для данной станции, но не учитывается;</w:t>
            </w:r>
          </w:p>
        </w:tc>
        <w:tc>
          <w:tcPr>
            <w:tcW w:w="1410" w:type="dxa"/>
            <w:gridSpan w:val="3"/>
            <w:tcBorders>
              <w:top w:val="nil"/>
              <w:left w:val="nil"/>
              <w:bottom w:val="nil"/>
              <w:right w:val="single" w:sz="6" w:space="0" w:color="auto"/>
            </w:tcBorders>
          </w:tcPr>
          <w:p w14:paraId="2DE2CCD7" w14:textId="77777777" w:rsidR="000C3D04" w:rsidRPr="000C3D04" w:rsidRDefault="000C3D04" w:rsidP="000C3D04">
            <w:pPr>
              <w:pStyle w:val="af9"/>
              <w:ind w:firstLine="567"/>
              <w:jc w:val="both"/>
              <w:rPr>
                <w:rFonts w:eastAsiaTheme="minorEastAsia"/>
                <w:color w:val="000000"/>
                <w:lang w:eastAsia="en-US"/>
              </w:rPr>
            </w:pPr>
          </w:p>
        </w:tc>
      </w:tr>
      <w:tr w:rsidR="00B565EF" w:rsidRPr="000C3D04" w14:paraId="3B8B4357" w14:textId="77777777" w:rsidTr="00B565EF">
        <w:trPr>
          <w:gridAfter w:val="2"/>
          <w:wAfter w:w="171" w:type="dxa"/>
          <w:trHeight w:val="307"/>
        </w:trPr>
        <w:tc>
          <w:tcPr>
            <w:tcW w:w="2592" w:type="dxa"/>
            <w:tcBorders>
              <w:top w:val="nil"/>
              <w:left w:val="single" w:sz="6" w:space="0" w:color="auto"/>
              <w:bottom w:val="single" w:sz="6" w:space="0" w:color="auto"/>
              <w:right w:val="single" w:sz="6" w:space="0" w:color="auto"/>
            </w:tcBorders>
            <w:shd w:val="clear" w:color="auto" w:fill="D9D9D9" w:themeFill="background1" w:themeFillShade="D9"/>
          </w:tcPr>
          <w:p w14:paraId="56C18EB7" w14:textId="77777777" w:rsidR="000C3D04" w:rsidRPr="000C3D04" w:rsidRDefault="000C3D04" w:rsidP="000C3D04">
            <w:pPr>
              <w:pStyle w:val="af9"/>
              <w:ind w:firstLine="567"/>
              <w:jc w:val="both"/>
              <w:rPr>
                <w:rFonts w:eastAsiaTheme="minorEastAsia"/>
                <w:color w:val="000000"/>
                <w:lang w:eastAsia="en-US"/>
              </w:rPr>
            </w:pPr>
          </w:p>
        </w:tc>
        <w:tc>
          <w:tcPr>
            <w:tcW w:w="4638" w:type="dxa"/>
            <w:gridSpan w:val="5"/>
            <w:tcBorders>
              <w:top w:val="nil"/>
              <w:left w:val="single" w:sz="6" w:space="0" w:color="auto"/>
              <w:bottom w:val="single" w:sz="6" w:space="0" w:color="auto"/>
              <w:right w:val="nil"/>
            </w:tcBorders>
          </w:tcPr>
          <w:p w14:paraId="5A8CE011"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 Не применимо для данной станции.</w:t>
            </w:r>
          </w:p>
        </w:tc>
        <w:tc>
          <w:tcPr>
            <w:tcW w:w="828" w:type="dxa"/>
            <w:tcBorders>
              <w:top w:val="nil"/>
              <w:left w:val="nil"/>
              <w:bottom w:val="single" w:sz="6" w:space="0" w:color="auto"/>
              <w:right w:val="nil"/>
            </w:tcBorders>
          </w:tcPr>
          <w:p w14:paraId="697CC0FE" w14:textId="77777777" w:rsidR="000C3D04" w:rsidRPr="000C3D04" w:rsidRDefault="000C3D04" w:rsidP="000C3D04">
            <w:pPr>
              <w:pStyle w:val="af9"/>
              <w:ind w:firstLine="567"/>
              <w:jc w:val="both"/>
              <w:rPr>
                <w:rFonts w:eastAsiaTheme="minorEastAsia"/>
                <w:color w:val="000000"/>
                <w:lang w:eastAsia="en-US"/>
              </w:rPr>
            </w:pPr>
          </w:p>
        </w:tc>
        <w:tc>
          <w:tcPr>
            <w:tcW w:w="1410" w:type="dxa"/>
            <w:gridSpan w:val="3"/>
            <w:tcBorders>
              <w:top w:val="nil"/>
              <w:left w:val="nil"/>
              <w:bottom w:val="single" w:sz="6" w:space="0" w:color="auto"/>
              <w:right w:val="single" w:sz="6" w:space="0" w:color="auto"/>
            </w:tcBorders>
          </w:tcPr>
          <w:p w14:paraId="7204C1C9" w14:textId="77777777" w:rsidR="000C3D04" w:rsidRPr="000C3D04" w:rsidRDefault="000C3D04" w:rsidP="000C3D04">
            <w:pPr>
              <w:pStyle w:val="af9"/>
              <w:ind w:firstLine="567"/>
              <w:jc w:val="both"/>
              <w:rPr>
                <w:rFonts w:eastAsiaTheme="minorEastAsia"/>
                <w:color w:val="000000"/>
                <w:lang w:eastAsia="en-US"/>
              </w:rPr>
            </w:pPr>
          </w:p>
        </w:tc>
      </w:tr>
      <w:tr w:rsidR="00B565EF" w:rsidRPr="000C3D04" w14:paraId="2BCB87C2" w14:textId="77777777" w:rsidTr="00B565EF">
        <w:trPr>
          <w:gridAfter w:val="1"/>
          <w:wAfter w:w="160" w:type="dxa"/>
          <w:trHeight w:val="307"/>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8A33C3E"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Включен високосный день</w:t>
            </w:r>
          </w:p>
        </w:tc>
        <w:tc>
          <w:tcPr>
            <w:tcW w:w="6887" w:type="dxa"/>
            <w:gridSpan w:val="10"/>
            <w:tcBorders>
              <w:top w:val="single" w:sz="6" w:space="0" w:color="auto"/>
              <w:left w:val="single" w:sz="6" w:space="0" w:color="auto"/>
              <w:bottom w:val="single" w:sz="6" w:space="0" w:color="auto"/>
              <w:right w:val="single" w:sz="6" w:space="0" w:color="auto"/>
            </w:tcBorders>
          </w:tcPr>
          <w:p w14:paraId="594AF5FB"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Да/Нет</w:t>
            </w:r>
          </w:p>
        </w:tc>
      </w:tr>
      <w:tr w:rsidR="00B565EF" w:rsidRPr="000C3D04" w14:paraId="10770E4D" w14:textId="77777777" w:rsidTr="00B565EF">
        <w:trPr>
          <w:gridAfter w:val="1"/>
          <w:wAfter w:w="160" w:type="dxa"/>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23F4B2"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Другая специальная информация</w:t>
            </w:r>
          </w:p>
        </w:tc>
        <w:tc>
          <w:tcPr>
            <w:tcW w:w="6887" w:type="dxa"/>
            <w:gridSpan w:val="10"/>
            <w:tcBorders>
              <w:top w:val="single" w:sz="6" w:space="0" w:color="auto"/>
              <w:left w:val="single" w:sz="6" w:space="0" w:color="auto"/>
              <w:bottom w:val="single" w:sz="6" w:space="0" w:color="auto"/>
              <w:right w:val="single" w:sz="6" w:space="0" w:color="auto"/>
            </w:tcBorders>
          </w:tcPr>
          <w:p w14:paraId="106F14A1"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&lt; свободный текст &gt;</w:t>
            </w:r>
          </w:p>
        </w:tc>
      </w:tr>
      <w:tr w:rsidR="00B565EF" w:rsidRPr="000C3D04" w14:paraId="5E5A4144" w14:textId="77777777" w:rsidTr="00B565EF">
        <w:trPr>
          <w:gridAfter w:val="1"/>
          <w:wAfter w:w="160" w:type="dxa"/>
          <w:trHeight w:val="302"/>
        </w:trPr>
        <w:tc>
          <w:tcPr>
            <w:tcW w:w="2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6C6116"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6887"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D55CE9"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Значение</w:t>
            </w:r>
          </w:p>
        </w:tc>
      </w:tr>
      <w:tr w:rsidR="00B565EF" w:rsidRPr="000C3D04" w14:paraId="4CCB3B71" w14:textId="77777777" w:rsidTr="00B565EF">
        <w:trPr>
          <w:gridAfter w:val="1"/>
          <w:wAfter w:w="160" w:type="dxa"/>
          <w:trHeight w:val="744"/>
        </w:trPr>
        <w:tc>
          <w:tcPr>
            <w:tcW w:w="2592"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4786B9C0" w14:textId="77777777" w:rsidR="000C3D04" w:rsidRPr="000C3D04" w:rsidRDefault="000C3D04" w:rsidP="007D2AC0">
            <w:pPr>
              <w:pStyle w:val="af9"/>
              <w:jc w:val="both"/>
              <w:rPr>
                <w:rFonts w:eastAsiaTheme="minorEastAsia"/>
                <w:color w:val="000000"/>
                <w:lang w:eastAsia="en-US"/>
              </w:rPr>
            </w:pPr>
            <w:r w:rsidRPr="000C3D04">
              <w:rPr>
                <w:rFonts w:eastAsiaTheme="minorEastAsia"/>
                <w:color w:val="000000"/>
                <w:lang w:eastAsia="en-US"/>
              </w:rPr>
              <w:t>Ссылка на документацию по области применения и типу данных</w:t>
            </w:r>
          </w:p>
        </w:tc>
        <w:tc>
          <w:tcPr>
            <w:tcW w:w="6887" w:type="dxa"/>
            <w:gridSpan w:val="10"/>
            <w:tcBorders>
              <w:top w:val="single" w:sz="6" w:space="0" w:color="auto"/>
              <w:left w:val="single" w:sz="6" w:space="0" w:color="auto"/>
              <w:bottom w:val="single" w:sz="4" w:space="0" w:color="auto"/>
              <w:right w:val="single" w:sz="6" w:space="0" w:color="auto"/>
            </w:tcBorders>
            <w:vAlign w:val="center"/>
          </w:tcPr>
          <w:p w14:paraId="1690D1BF"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&lt; свободный текст &gt;</w:t>
            </w:r>
          </w:p>
        </w:tc>
      </w:tr>
      <w:tr w:rsidR="00B565EF" w:rsidRPr="000C3D04" w14:paraId="3403BA5B" w14:textId="77777777" w:rsidTr="00B565EF">
        <w:trPr>
          <w:gridAfter w:val="1"/>
          <w:wAfter w:w="160" w:type="dxa"/>
          <w:trHeight w:val="1458"/>
        </w:trPr>
        <w:tc>
          <w:tcPr>
            <w:tcW w:w="9479" w:type="dxa"/>
            <w:gridSpan w:val="11"/>
            <w:tcBorders>
              <w:top w:val="single" w:sz="4" w:space="0" w:color="auto"/>
              <w:left w:val="single" w:sz="4" w:space="0" w:color="auto"/>
              <w:bottom w:val="single" w:sz="4" w:space="0" w:color="auto"/>
              <w:right w:val="single" w:sz="4" w:space="0" w:color="auto"/>
            </w:tcBorders>
          </w:tcPr>
          <w:p w14:paraId="71B9B692" w14:textId="391DD4EA" w:rsidR="007D2AC0" w:rsidRPr="007D2AC0" w:rsidRDefault="007D2AC0" w:rsidP="000C3D04">
            <w:pPr>
              <w:pStyle w:val="af9"/>
              <w:ind w:firstLine="567"/>
              <w:jc w:val="both"/>
              <w:rPr>
                <w:rFonts w:eastAsiaTheme="minorEastAsia"/>
                <w:color w:val="000000"/>
                <w:sz w:val="20"/>
                <w:szCs w:val="20"/>
                <w:vertAlign w:val="superscript"/>
                <w:lang w:eastAsia="en-US"/>
              </w:rPr>
            </w:pPr>
            <w:r w:rsidRPr="007D2AC0">
              <w:rPr>
                <w:rFonts w:eastAsiaTheme="minorEastAsia"/>
                <w:color w:val="000000"/>
                <w:sz w:val="20"/>
                <w:szCs w:val="20"/>
                <w:vertAlign w:val="superscript"/>
                <w:lang w:eastAsia="en-US"/>
              </w:rPr>
              <w:t>_________________</w:t>
            </w:r>
          </w:p>
          <w:p w14:paraId="2BB43A97" w14:textId="708321EF" w:rsidR="000C3D04" w:rsidRPr="000C3D04" w:rsidRDefault="000C3D04" w:rsidP="000C3D04">
            <w:pPr>
              <w:pStyle w:val="af9"/>
              <w:ind w:firstLine="567"/>
              <w:jc w:val="both"/>
              <w:rPr>
                <w:rFonts w:eastAsiaTheme="minorEastAsia"/>
                <w:color w:val="000000"/>
                <w:sz w:val="20"/>
                <w:szCs w:val="20"/>
                <w:vertAlign w:val="superscript"/>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Диапазон применения, справочный.</w:t>
            </w:r>
          </w:p>
          <w:p w14:paraId="3C3872D8" w14:textId="77777777" w:rsidR="000C3D04" w:rsidRPr="000C3D04" w:rsidRDefault="000C3D04" w:rsidP="000C3D04">
            <w:pPr>
              <w:pStyle w:val="af9"/>
              <w:ind w:firstLine="567"/>
              <w:jc w:val="both"/>
              <w:rPr>
                <w:rFonts w:eastAsiaTheme="minorEastAsia"/>
                <w:color w:val="000000"/>
                <w:sz w:val="20"/>
                <w:szCs w:val="20"/>
                <w:vertAlign w:val="superscript"/>
                <w:lang w:eastAsia="en-US"/>
              </w:rPr>
            </w:pPr>
            <w:r w:rsidRPr="000C3D04">
              <w:rPr>
                <w:rFonts w:eastAsiaTheme="minorEastAsia"/>
                <w:color w:val="000000"/>
                <w:sz w:val="20"/>
                <w:szCs w:val="20"/>
                <w:vertAlign w:val="superscript"/>
                <w:lang w:eastAsia="en-US"/>
              </w:rPr>
              <w:t>b</w:t>
            </w:r>
            <w:r w:rsidRPr="000C3D04">
              <w:rPr>
                <w:rFonts w:eastAsiaTheme="minorEastAsia"/>
                <w:color w:val="000000"/>
                <w:sz w:val="20"/>
                <w:szCs w:val="20"/>
                <w:lang w:eastAsia="en-US"/>
              </w:rPr>
              <w:t xml:space="preserve"> “Переменная»: значение может изменяться с течением времени: разные значения за интервал времени, например: часовые значения или месячные значения (не постоянные значения в течение года).</w:t>
            </w:r>
          </w:p>
          <w:p w14:paraId="5C9AA6F4"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sz w:val="20"/>
                <w:szCs w:val="20"/>
                <w:vertAlign w:val="superscript"/>
                <w:lang w:eastAsia="en-US"/>
              </w:rPr>
              <w:t>c</w:t>
            </w:r>
            <w:r w:rsidRPr="000C3D04">
              <w:rPr>
                <w:rFonts w:eastAsiaTheme="minorEastAsia"/>
                <w:color w:val="000000"/>
                <w:sz w:val="20"/>
                <w:szCs w:val="20"/>
                <w:lang w:eastAsia="en-US"/>
              </w:rPr>
              <w:t xml:space="preserve"> Если да: необходимо дополнить информацию</w:t>
            </w:r>
          </w:p>
        </w:tc>
      </w:tr>
    </w:tbl>
    <w:p w14:paraId="0E10F520" w14:textId="77777777" w:rsidR="000C3D04" w:rsidRDefault="000C3D04" w:rsidP="000C3D04">
      <w:pPr>
        <w:pStyle w:val="af9"/>
        <w:ind w:firstLine="567"/>
        <w:jc w:val="both"/>
        <w:rPr>
          <w:rFonts w:eastAsiaTheme="minorEastAsia"/>
          <w:b/>
          <w:bCs/>
          <w:color w:val="000000"/>
          <w:lang w:eastAsia="en-US"/>
        </w:rPr>
      </w:pPr>
    </w:p>
    <w:p w14:paraId="1BA643BB" w14:textId="77777777" w:rsidR="00805D27" w:rsidRDefault="00805D27" w:rsidP="000C3D04">
      <w:pPr>
        <w:pStyle w:val="af9"/>
        <w:ind w:firstLine="567"/>
        <w:jc w:val="both"/>
        <w:rPr>
          <w:rFonts w:eastAsiaTheme="minorEastAsia"/>
          <w:b/>
          <w:bCs/>
          <w:color w:val="000000"/>
          <w:lang w:eastAsia="en-US"/>
        </w:rPr>
      </w:pPr>
    </w:p>
    <w:p w14:paraId="771A3568" w14:textId="77777777" w:rsidR="00805D27" w:rsidRDefault="00805D27" w:rsidP="000C3D04">
      <w:pPr>
        <w:pStyle w:val="af9"/>
        <w:ind w:firstLine="567"/>
        <w:jc w:val="both"/>
        <w:rPr>
          <w:rFonts w:eastAsiaTheme="minorEastAsia"/>
          <w:b/>
          <w:bCs/>
          <w:color w:val="000000"/>
          <w:lang w:eastAsia="en-US"/>
        </w:rPr>
      </w:pPr>
    </w:p>
    <w:p w14:paraId="1A6FF2FC" w14:textId="77777777" w:rsidR="00805D27" w:rsidRDefault="00805D27" w:rsidP="000C3D04">
      <w:pPr>
        <w:pStyle w:val="af9"/>
        <w:ind w:firstLine="567"/>
        <w:jc w:val="both"/>
        <w:rPr>
          <w:rFonts w:eastAsiaTheme="minorEastAsia"/>
          <w:b/>
          <w:bCs/>
          <w:color w:val="000000"/>
          <w:lang w:eastAsia="en-US"/>
        </w:rPr>
      </w:pPr>
    </w:p>
    <w:p w14:paraId="6FC712E9" w14:textId="77777777" w:rsidR="00805D27" w:rsidRPr="000C3D04" w:rsidRDefault="00805D27" w:rsidP="000C3D04">
      <w:pPr>
        <w:pStyle w:val="af9"/>
        <w:ind w:firstLine="567"/>
        <w:jc w:val="both"/>
        <w:rPr>
          <w:rFonts w:eastAsiaTheme="minorEastAsia"/>
          <w:b/>
          <w:bCs/>
          <w:color w:val="000000"/>
          <w:lang w:eastAsia="en-US"/>
        </w:rPr>
      </w:pPr>
    </w:p>
    <w:p w14:paraId="3B988BB7" w14:textId="77777777" w:rsidR="000C3D04" w:rsidRPr="000C3D04" w:rsidRDefault="000C3D04" w:rsidP="000C3D04">
      <w:pPr>
        <w:pStyle w:val="af9"/>
        <w:ind w:firstLine="567"/>
        <w:rPr>
          <w:rFonts w:eastAsiaTheme="minorEastAsia"/>
          <w:b/>
          <w:bCs/>
          <w:color w:val="000000"/>
          <w:lang w:eastAsia="en-US"/>
        </w:rPr>
      </w:pPr>
      <w:r w:rsidRPr="000C3D04">
        <w:rPr>
          <w:rFonts w:eastAsiaTheme="minorEastAsia"/>
          <w:b/>
          <w:bCs/>
          <w:color w:val="000000"/>
          <w:lang w:eastAsia="en-US"/>
        </w:rPr>
        <w:t>A.4 Метод расчета</w:t>
      </w:r>
    </w:p>
    <w:p w14:paraId="47BA9283" w14:textId="77777777" w:rsidR="000F55A8" w:rsidRPr="000C3D04" w:rsidRDefault="000F55A8" w:rsidP="000C3D04">
      <w:pPr>
        <w:pStyle w:val="af9"/>
        <w:ind w:firstLine="567"/>
        <w:rPr>
          <w:rFonts w:eastAsiaTheme="minorEastAsia"/>
          <w:b/>
          <w:bCs/>
          <w:color w:val="000000"/>
          <w:lang w:eastAsia="en-US"/>
        </w:rPr>
      </w:pPr>
      <w:bookmarkStart w:id="23" w:name="bookmark81"/>
    </w:p>
    <w:bookmarkEnd w:id="23"/>
    <w:p w14:paraId="112C7058" w14:textId="12BFCE16" w:rsidR="000C3D04" w:rsidRPr="00805D27" w:rsidRDefault="000C3D04" w:rsidP="007D2AC0">
      <w:pPr>
        <w:pStyle w:val="af9"/>
        <w:ind w:firstLine="567"/>
        <w:jc w:val="center"/>
        <w:rPr>
          <w:rFonts w:eastAsiaTheme="minorEastAsia"/>
          <w:b/>
          <w:bCs/>
          <w:color w:val="000000" w:themeColor="text1"/>
          <w:lang w:eastAsia="en-US"/>
        </w:rPr>
      </w:pPr>
      <w:r w:rsidRPr="000C3D04">
        <w:rPr>
          <w:rFonts w:eastAsiaTheme="minorEastAsia"/>
          <w:b/>
          <w:bCs/>
          <w:color w:val="000000"/>
          <w:lang w:eastAsia="en-US"/>
        </w:rPr>
        <w:t xml:space="preserve">Таблица A.3 </w:t>
      </w:r>
      <w:r w:rsidR="007D2AC0">
        <w:rPr>
          <w:rFonts w:eastAsiaTheme="minorEastAsia"/>
          <w:b/>
          <w:bCs/>
          <w:color w:val="000000"/>
          <w:lang w:eastAsia="en-US"/>
        </w:rPr>
        <w:t>-</w:t>
      </w:r>
      <w:r w:rsidRPr="000C3D04">
        <w:rPr>
          <w:rFonts w:eastAsiaTheme="minorEastAsia"/>
          <w:b/>
          <w:bCs/>
          <w:color w:val="000000"/>
          <w:lang w:eastAsia="en-US"/>
        </w:rPr>
        <w:t xml:space="preserve"> Метод оценки прямой (направленной) поверхностной плотности </w:t>
      </w:r>
      <w:r w:rsidRPr="00805D27">
        <w:rPr>
          <w:rFonts w:eastAsiaTheme="minorEastAsia"/>
          <w:b/>
          <w:bCs/>
          <w:color w:val="000000" w:themeColor="text1"/>
          <w:lang w:eastAsia="en-US"/>
        </w:rPr>
        <w:t>потока излучения, если он не предоставлен метеостанцией</w:t>
      </w:r>
    </w:p>
    <w:p w14:paraId="70DE9B89"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 xml:space="preserve">(см. </w:t>
      </w:r>
      <w:r w:rsidR="00000000">
        <w:fldChar w:fldCharType="begin"/>
      </w:r>
      <w:r w:rsidR="00000000">
        <w:instrText>HYPERLINK \l "bookmark46"</w:instrText>
      </w:r>
      <w:r w:rsidR="00000000">
        <w:fldChar w:fldCharType="separate"/>
      </w:r>
      <w:r w:rsidRPr="00805D27">
        <w:rPr>
          <w:rStyle w:val="ac"/>
          <w:rFonts w:eastAsiaTheme="minorEastAsia"/>
          <w:b/>
          <w:bCs/>
          <w:color w:val="000000" w:themeColor="text1"/>
          <w:u w:val="none"/>
          <w:lang w:eastAsia="en-US"/>
        </w:rPr>
        <w:t>6.4.2</w:t>
      </w:r>
      <w:r w:rsidR="00000000">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696"/>
        <w:gridCol w:w="6403"/>
        <w:gridCol w:w="2654"/>
      </w:tblGrid>
      <w:tr w:rsidR="000C3D04" w:rsidRPr="000C3D04" w14:paraId="30E4C278" w14:textId="77777777" w:rsidTr="00CC263C">
        <w:trPr>
          <w:trHeight w:val="312"/>
        </w:trPr>
        <w:tc>
          <w:tcPr>
            <w:tcW w:w="709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01C01F"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Метод</w:t>
            </w:r>
          </w:p>
        </w:tc>
        <w:tc>
          <w:tcPr>
            <w:tcW w:w="2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3427BA" w14:textId="77777777" w:rsidR="000C3D04" w:rsidRPr="000C3D04" w:rsidRDefault="000C3D04" w:rsidP="007D2AC0">
            <w:pPr>
              <w:pStyle w:val="af9"/>
              <w:jc w:val="both"/>
              <w:rPr>
                <w:rFonts w:eastAsiaTheme="minorEastAsia"/>
                <w:b/>
                <w:bCs/>
                <w:color w:val="000000"/>
                <w:vertAlign w:val="superscript"/>
                <w:lang w:eastAsia="en-US"/>
              </w:rPr>
            </w:pPr>
            <w:r w:rsidRPr="000C3D04">
              <w:rPr>
                <w:rFonts w:eastAsiaTheme="minorEastAsia"/>
                <w:b/>
                <w:bCs/>
                <w:color w:val="000000"/>
                <w:lang w:eastAsia="en-US"/>
              </w:rPr>
              <w:t>Вариант выбора Да/Нет</w:t>
            </w:r>
            <w:r w:rsidRPr="000C3D04">
              <w:rPr>
                <w:rFonts w:eastAsiaTheme="minorEastAsia"/>
                <w:b/>
                <w:bCs/>
                <w:color w:val="000000"/>
                <w:vertAlign w:val="superscript"/>
                <w:lang w:eastAsia="en-US"/>
              </w:rPr>
              <w:t>a</w:t>
            </w:r>
          </w:p>
        </w:tc>
      </w:tr>
      <w:tr w:rsidR="000C3D04" w:rsidRPr="000C3D04" w14:paraId="021BED45" w14:textId="77777777" w:rsidTr="00CC263C">
        <w:trPr>
          <w:trHeight w:val="307"/>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053C66" w14:textId="77777777" w:rsidR="000C3D04" w:rsidRPr="000C3D04" w:rsidRDefault="000C3D04" w:rsidP="007D2AC0">
            <w:pPr>
              <w:pStyle w:val="af9"/>
              <w:rPr>
                <w:rFonts w:eastAsiaTheme="minorEastAsia"/>
                <w:color w:val="000000"/>
                <w:lang w:eastAsia="en-US"/>
              </w:rPr>
            </w:pPr>
            <w:r w:rsidRPr="000C3D04">
              <w:rPr>
                <w:rFonts w:eastAsiaTheme="minorEastAsia"/>
                <w:color w:val="000000"/>
                <w:lang w:eastAsia="en-US"/>
              </w:rPr>
              <w:t>1</w:t>
            </w: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EB07D9" w14:textId="77777777" w:rsidR="000C3D04" w:rsidRPr="000C3D04" w:rsidRDefault="000C3D04" w:rsidP="007D2AC0">
            <w:pPr>
              <w:pStyle w:val="af9"/>
              <w:rPr>
                <w:rFonts w:eastAsiaTheme="minorEastAsia"/>
                <w:color w:val="000000"/>
                <w:lang w:eastAsia="en-US"/>
              </w:rPr>
            </w:pPr>
            <w:r w:rsidRPr="000C3D04">
              <w:rPr>
                <w:rFonts w:eastAsiaTheme="minorEastAsia"/>
                <w:color w:val="000000"/>
                <w:lang w:eastAsia="en-US"/>
              </w:rPr>
              <w:t>Метод по умолчанию</w:t>
            </w:r>
          </w:p>
        </w:tc>
        <w:tc>
          <w:tcPr>
            <w:tcW w:w="2654" w:type="dxa"/>
            <w:tcBorders>
              <w:top w:val="single" w:sz="6" w:space="0" w:color="auto"/>
              <w:left w:val="single" w:sz="6" w:space="0" w:color="auto"/>
              <w:bottom w:val="single" w:sz="6" w:space="0" w:color="auto"/>
              <w:right w:val="single" w:sz="6" w:space="0" w:color="auto"/>
            </w:tcBorders>
          </w:tcPr>
          <w:p w14:paraId="7598CDC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 или нет</w:t>
            </w:r>
          </w:p>
        </w:tc>
      </w:tr>
      <w:tr w:rsidR="000C3D04" w:rsidRPr="000C3D04" w14:paraId="5BE01CE2" w14:textId="77777777" w:rsidTr="00CC263C">
        <w:trPr>
          <w:trHeight w:val="302"/>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46A21BF" w14:textId="77777777" w:rsidR="000C3D04" w:rsidRPr="000C3D04" w:rsidRDefault="000C3D04" w:rsidP="007D2AC0">
            <w:pPr>
              <w:pStyle w:val="af9"/>
              <w:rPr>
                <w:rFonts w:eastAsiaTheme="minorEastAsia"/>
                <w:color w:val="000000"/>
                <w:lang w:eastAsia="en-US"/>
              </w:rPr>
            </w:pPr>
            <w:r w:rsidRPr="000C3D04">
              <w:rPr>
                <w:rFonts w:eastAsiaTheme="minorEastAsia"/>
                <w:color w:val="000000"/>
                <w:lang w:eastAsia="en-US"/>
              </w:rPr>
              <w:t>2</w:t>
            </w: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9D6045" w14:textId="77777777" w:rsidR="000C3D04" w:rsidRPr="000C3D04" w:rsidRDefault="000C3D04" w:rsidP="007D2AC0">
            <w:pPr>
              <w:pStyle w:val="af9"/>
              <w:rPr>
                <w:rFonts w:eastAsiaTheme="minorEastAsia"/>
                <w:color w:val="000000"/>
                <w:lang w:eastAsia="en-US"/>
              </w:rPr>
            </w:pPr>
            <w:r w:rsidRPr="000C3D04">
              <w:rPr>
                <w:rFonts w:eastAsiaTheme="minorEastAsia"/>
                <w:color w:val="000000"/>
                <w:lang w:eastAsia="en-US"/>
              </w:rPr>
              <w:t>Другой метод</w:t>
            </w:r>
          </w:p>
        </w:tc>
        <w:tc>
          <w:tcPr>
            <w:tcW w:w="2654" w:type="dxa"/>
            <w:tcBorders>
              <w:top w:val="single" w:sz="6" w:space="0" w:color="auto"/>
              <w:left w:val="single" w:sz="6" w:space="0" w:color="auto"/>
              <w:bottom w:val="single" w:sz="6" w:space="0" w:color="auto"/>
              <w:right w:val="single" w:sz="6" w:space="0" w:color="auto"/>
            </w:tcBorders>
          </w:tcPr>
          <w:p w14:paraId="0E833DA2"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 или нет</w:t>
            </w:r>
          </w:p>
        </w:tc>
      </w:tr>
      <w:tr w:rsidR="000C3D04" w:rsidRPr="000C3D04" w14:paraId="66E9BB3A" w14:textId="77777777" w:rsidTr="00CC263C">
        <w:trPr>
          <w:trHeight w:val="302"/>
        </w:trPr>
        <w:tc>
          <w:tcPr>
            <w:tcW w:w="9753"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0EA4F"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В случае метода 2:</w:t>
            </w:r>
          </w:p>
        </w:tc>
      </w:tr>
      <w:tr w:rsidR="000C3D04" w:rsidRPr="000C3D04" w14:paraId="33162E2B" w14:textId="77777777" w:rsidTr="00CC263C">
        <w:trPr>
          <w:trHeight w:val="302"/>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C09ACE" w14:textId="77777777" w:rsidR="000C3D04" w:rsidRPr="000C3D04" w:rsidRDefault="000C3D04" w:rsidP="000C3D04">
            <w:pPr>
              <w:pStyle w:val="af9"/>
              <w:ind w:firstLine="567"/>
              <w:rPr>
                <w:rFonts w:eastAsiaTheme="minorEastAsia"/>
                <w:color w:val="000000"/>
                <w:lang w:eastAsia="en-US"/>
              </w:rPr>
            </w:pP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FF988C" w14:textId="77777777" w:rsidR="000C3D04" w:rsidRPr="000C3D04" w:rsidRDefault="000C3D04" w:rsidP="007D2AC0">
            <w:pPr>
              <w:pStyle w:val="af9"/>
              <w:rPr>
                <w:rFonts w:eastAsiaTheme="minorEastAsia"/>
                <w:color w:val="000000"/>
                <w:lang w:eastAsia="en-US"/>
              </w:rPr>
            </w:pPr>
            <w:r w:rsidRPr="000C3D04">
              <w:rPr>
                <w:rFonts w:eastAsiaTheme="minorEastAsia"/>
                <w:color w:val="000000"/>
                <w:lang w:eastAsia="en-US"/>
              </w:rPr>
              <w:t>Ссылка на процедуру:</w:t>
            </w:r>
          </w:p>
        </w:tc>
        <w:tc>
          <w:tcPr>
            <w:tcW w:w="2654" w:type="dxa"/>
            <w:tcBorders>
              <w:top w:val="single" w:sz="6" w:space="0" w:color="auto"/>
              <w:left w:val="single" w:sz="6" w:space="0" w:color="auto"/>
              <w:bottom w:val="single" w:sz="6" w:space="0" w:color="auto"/>
              <w:right w:val="single" w:sz="6" w:space="0" w:color="auto"/>
            </w:tcBorders>
          </w:tcPr>
          <w:p w14:paraId="0A8BDFD2"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&lt; Ссылка &gt;</w:t>
            </w:r>
          </w:p>
        </w:tc>
      </w:tr>
      <w:tr w:rsidR="000C3D04" w:rsidRPr="000C3D04" w14:paraId="18CEA9A4" w14:textId="77777777" w:rsidTr="00CC263C">
        <w:trPr>
          <w:trHeight w:val="307"/>
        </w:trPr>
        <w:tc>
          <w:tcPr>
            <w:tcW w:w="9753" w:type="dxa"/>
            <w:gridSpan w:val="3"/>
            <w:tcBorders>
              <w:top w:val="single" w:sz="6" w:space="0" w:color="auto"/>
              <w:left w:val="single" w:sz="6" w:space="0" w:color="auto"/>
              <w:bottom w:val="single" w:sz="6" w:space="0" w:color="auto"/>
              <w:right w:val="single" w:sz="6" w:space="0" w:color="auto"/>
            </w:tcBorders>
          </w:tcPr>
          <w:p w14:paraId="49DF7B53" w14:textId="6E3261E9" w:rsidR="000F55A8" w:rsidRPr="000F55A8" w:rsidRDefault="000F55A8" w:rsidP="000C3D04">
            <w:pPr>
              <w:pStyle w:val="af9"/>
              <w:ind w:firstLine="567"/>
              <w:rPr>
                <w:rFonts w:eastAsiaTheme="minorEastAsia"/>
                <w:color w:val="000000"/>
                <w:sz w:val="20"/>
                <w:szCs w:val="20"/>
                <w:vertAlign w:val="superscript"/>
                <w:lang w:eastAsia="en-US"/>
              </w:rPr>
            </w:pPr>
            <w:r w:rsidRPr="000F55A8">
              <w:rPr>
                <w:rFonts w:eastAsiaTheme="minorEastAsia"/>
                <w:color w:val="000000"/>
                <w:sz w:val="20"/>
                <w:szCs w:val="20"/>
                <w:vertAlign w:val="superscript"/>
                <w:lang w:eastAsia="en-US"/>
              </w:rPr>
              <w:t>_____________</w:t>
            </w:r>
          </w:p>
          <w:p w14:paraId="74F5E7E8" w14:textId="686A1CCB"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Возможен только один вариант выбора.</w:t>
            </w:r>
          </w:p>
        </w:tc>
      </w:tr>
    </w:tbl>
    <w:p w14:paraId="4B4EC3E1" w14:textId="77777777" w:rsidR="000C3D04" w:rsidRPr="000C3D04" w:rsidRDefault="000C3D04" w:rsidP="000C3D04">
      <w:pPr>
        <w:pStyle w:val="af9"/>
        <w:ind w:firstLine="567"/>
        <w:rPr>
          <w:rFonts w:eastAsiaTheme="minorEastAsia"/>
          <w:b/>
          <w:bCs/>
          <w:color w:val="000000"/>
          <w:lang w:eastAsia="en-US"/>
        </w:rPr>
      </w:pPr>
    </w:p>
    <w:p w14:paraId="27BD7DA2" w14:textId="2C25AC82" w:rsidR="000C3D04" w:rsidRPr="00805D27" w:rsidRDefault="000C3D04" w:rsidP="000F55A8">
      <w:pPr>
        <w:pStyle w:val="af9"/>
        <w:ind w:firstLine="567"/>
        <w:jc w:val="center"/>
        <w:rPr>
          <w:rFonts w:eastAsiaTheme="minorEastAsia"/>
          <w:b/>
          <w:bCs/>
          <w:color w:val="000000" w:themeColor="text1"/>
          <w:lang w:eastAsia="en-US"/>
        </w:rPr>
      </w:pPr>
      <w:r w:rsidRPr="000C3D04">
        <w:rPr>
          <w:rFonts w:eastAsiaTheme="minorEastAsia"/>
          <w:b/>
          <w:bCs/>
          <w:color w:val="000000"/>
          <w:lang w:eastAsia="en-US"/>
        </w:rPr>
        <w:t xml:space="preserve">Таблица A.4 </w:t>
      </w:r>
      <w:r w:rsidR="000F55A8">
        <w:rPr>
          <w:rFonts w:eastAsiaTheme="minorEastAsia"/>
          <w:b/>
          <w:bCs/>
          <w:color w:val="000000"/>
          <w:lang w:eastAsia="en-US"/>
        </w:rPr>
        <w:t>-</w:t>
      </w:r>
      <w:r w:rsidRPr="000C3D04">
        <w:rPr>
          <w:rFonts w:eastAsiaTheme="minorEastAsia"/>
          <w:b/>
          <w:bCs/>
          <w:color w:val="000000"/>
          <w:lang w:eastAsia="en-US"/>
        </w:rPr>
        <w:t xml:space="preserve"> Коэффициент отражения Солнца на земную поверхность (</w:t>
      </w:r>
      <w:r w:rsidRPr="000C3D04">
        <w:rPr>
          <w:rFonts w:eastAsiaTheme="minorEastAsia"/>
          <w:b/>
          <w:bCs/>
          <w:i/>
          <w:color w:val="000000"/>
          <w:lang w:eastAsia="en-US"/>
        </w:rPr>
        <w:t>p</w:t>
      </w:r>
      <w:r w:rsidRPr="000C3D04">
        <w:rPr>
          <w:rFonts w:eastAsiaTheme="minorEastAsia"/>
          <w:b/>
          <w:bCs/>
          <w:color w:val="000000"/>
          <w:vertAlign w:val="subscript"/>
          <w:lang w:eastAsia="en-US"/>
        </w:rPr>
        <w:t>sol,grnd</w:t>
      </w:r>
      <w:r w:rsidRPr="000C3D04">
        <w:rPr>
          <w:rFonts w:eastAsiaTheme="minorEastAsia"/>
          <w:b/>
          <w:bCs/>
          <w:color w:val="000000"/>
          <w:lang w:eastAsia="en-US"/>
        </w:rPr>
        <w:t xml:space="preserve">) </w:t>
      </w:r>
      <w:r w:rsidRPr="00805D27">
        <w:rPr>
          <w:rFonts w:eastAsiaTheme="minorEastAsia"/>
          <w:b/>
          <w:bCs/>
          <w:color w:val="000000" w:themeColor="text1"/>
          <w:lang w:eastAsia="en-US"/>
        </w:rPr>
        <w:t xml:space="preserve">(см. </w:t>
      </w:r>
      <w:r>
        <w:fldChar w:fldCharType="begin"/>
      </w:r>
      <w:r>
        <w:instrText>HYPERLINK \l "bookmark49"</w:instrText>
      </w:r>
      <w:r>
        <w:fldChar w:fldCharType="separate"/>
      </w:r>
      <w:r w:rsidRPr="00805D27">
        <w:rPr>
          <w:rStyle w:val="ac"/>
          <w:rFonts w:eastAsiaTheme="minorEastAsia"/>
          <w:b/>
          <w:bCs/>
          <w:color w:val="000000" w:themeColor="text1"/>
          <w:u w:val="none"/>
          <w:lang w:eastAsia="en-US"/>
        </w:rPr>
        <w:t>6.4.3</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6946"/>
        <w:gridCol w:w="2693"/>
      </w:tblGrid>
      <w:tr w:rsidR="00805D27" w:rsidRPr="000C3D04" w14:paraId="5753EF78" w14:textId="77777777" w:rsidTr="00805D27">
        <w:trPr>
          <w:trHeight w:val="317"/>
          <w:jc w:val="center"/>
        </w:trPr>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898319"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77285A" w14:textId="77777777" w:rsidR="000C3D04" w:rsidRPr="000C3D04" w:rsidRDefault="000C3D04" w:rsidP="000C3D04">
            <w:pPr>
              <w:pStyle w:val="af9"/>
              <w:ind w:firstLine="567"/>
              <w:jc w:val="both"/>
              <w:rPr>
                <w:rFonts w:eastAsiaTheme="minorEastAsia"/>
                <w:b/>
                <w:bCs/>
                <w:color w:val="000000"/>
                <w:vertAlign w:val="superscript"/>
                <w:lang w:eastAsia="en-US"/>
              </w:rPr>
            </w:pPr>
            <w:r w:rsidRPr="000C3D04">
              <w:rPr>
                <w:rFonts w:eastAsiaTheme="minorEastAsia"/>
                <w:b/>
                <w:bCs/>
                <w:color w:val="000000"/>
                <w:lang w:eastAsia="en-US"/>
              </w:rPr>
              <w:t>Значение</w:t>
            </w:r>
            <w:r w:rsidRPr="000C3D04">
              <w:rPr>
                <w:rFonts w:eastAsiaTheme="minorEastAsia"/>
                <w:b/>
                <w:bCs/>
                <w:color w:val="000000"/>
                <w:vertAlign w:val="superscript"/>
                <w:lang w:eastAsia="en-US"/>
              </w:rPr>
              <w:t>a</w:t>
            </w:r>
          </w:p>
        </w:tc>
      </w:tr>
      <w:tr w:rsidR="00805D27" w:rsidRPr="000C3D04" w14:paraId="50F56A1A" w14:textId="77777777" w:rsidTr="00805D27">
        <w:trPr>
          <w:trHeight w:val="234"/>
          <w:jc w:val="center"/>
        </w:trPr>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16A237"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Фиксированное значение</w:t>
            </w:r>
          </w:p>
        </w:tc>
        <w:tc>
          <w:tcPr>
            <w:tcW w:w="2693" w:type="dxa"/>
            <w:tcBorders>
              <w:top w:val="single" w:sz="6" w:space="0" w:color="auto"/>
              <w:left w:val="single" w:sz="6" w:space="0" w:color="auto"/>
              <w:bottom w:val="single" w:sz="6" w:space="0" w:color="auto"/>
              <w:right w:val="single" w:sz="6" w:space="0" w:color="auto"/>
            </w:tcBorders>
          </w:tcPr>
          <w:p w14:paraId="6159E6B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Да/Нет</w:t>
            </w:r>
          </w:p>
        </w:tc>
      </w:tr>
      <w:tr w:rsidR="00805D27" w:rsidRPr="000C3D04" w14:paraId="4951B688" w14:textId="77777777" w:rsidTr="00805D27">
        <w:trPr>
          <w:trHeight w:val="523"/>
          <w:jc w:val="center"/>
        </w:trPr>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1F43CF0"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Зависящий от состояния земной поверхности, указанной в файле климатических данных</w:t>
            </w:r>
          </w:p>
        </w:tc>
        <w:tc>
          <w:tcPr>
            <w:tcW w:w="2693" w:type="dxa"/>
            <w:tcBorders>
              <w:top w:val="single" w:sz="6" w:space="0" w:color="auto"/>
              <w:left w:val="single" w:sz="6" w:space="0" w:color="auto"/>
              <w:bottom w:val="single" w:sz="6" w:space="0" w:color="auto"/>
              <w:right w:val="single" w:sz="6" w:space="0" w:color="auto"/>
            </w:tcBorders>
          </w:tcPr>
          <w:p w14:paraId="41D2A6B1"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Да/Нет</w:t>
            </w:r>
          </w:p>
        </w:tc>
      </w:tr>
      <w:tr w:rsidR="00805D27" w:rsidRPr="000C3D04" w14:paraId="3DE0D903" w14:textId="77777777" w:rsidTr="00805D27">
        <w:trPr>
          <w:trHeight w:val="523"/>
          <w:jc w:val="center"/>
        </w:trPr>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ED45E4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Зависящий от состояния локальной земной поверхности (вблизи наклонной поверхности)</w:t>
            </w:r>
          </w:p>
        </w:tc>
        <w:tc>
          <w:tcPr>
            <w:tcW w:w="2693" w:type="dxa"/>
            <w:tcBorders>
              <w:top w:val="single" w:sz="6" w:space="0" w:color="auto"/>
              <w:left w:val="single" w:sz="6" w:space="0" w:color="auto"/>
              <w:bottom w:val="single" w:sz="6" w:space="0" w:color="auto"/>
              <w:right w:val="single" w:sz="6" w:space="0" w:color="auto"/>
            </w:tcBorders>
          </w:tcPr>
          <w:p w14:paraId="14312EE6"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Да/Нет</w:t>
            </w:r>
          </w:p>
        </w:tc>
      </w:tr>
      <w:tr w:rsidR="00805D27" w:rsidRPr="000C3D04" w14:paraId="34125B36" w14:textId="77777777" w:rsidTr="00805D27">
        <w:trPr>
          <w:trHeight w:val="307"/>
          <w:jc w:val="center"/>
        </w:trPr>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F22F6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Значение, имеющееся в файле климатических данных</w:t>
            </w:r>
          </w:p>
        </w:tc>
        <w:tc>
          <w:tcPr>
            <w:tcW w:w="2693" w:type="dxa"/>
            <w:tcBorders>
              <w:top w:val="single" w:sz="6" w:space="0" w:color="auto"/>
              <w:left w:val="single" w:sz="6" w:space="0" w:color="auto"/>
              <w:bottom w:val="single" w:sz="6" w:space="0" w:color="auto"/>
              <w:right w:val="single" w:sz="6" w:space="0" w:color="auto"/>
            </w:tcBorders>
          </w:tcPr>
          <w:p w14:paraId="6711E1D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Да/Нет</w:t>
            </w:r>
          </w:p>
        </w:tc>
      </w:tr>
      <w:tr w:rsidR="00805D27" w:rsidRPr="000C3D04" w14:paraId="610D0634" w14:textId="77777777" w:rsidTr="00805D27">
        <w:trPr>
          <w:trHeight w:val="85"/>
          <w:jc w:val="center"/>
        </w:trPr>
        <w:tc>
          <w:tcPr>
            <w:tcW w:w="9639" w:type="dxa"/>
            <w:gridSpan w:val="2"/>
            <w:tcBorders>
              <w:top w:val="single" w:sz="6" w:space="0" w:color="auto"/>
              <w:left w:val="single" w:sz="6" w:space="0" w:color="auto"/>
              <w:bottom w:val="single" w:sz="6" w:space="0" w:color="auto"/>
              <w:right w:val="single" w:sz="6" w:space="0" w:color="auto"/>
            </w:tcBorders>
          </w:tcPr>
          <w:p w14:paraId="0C47B587" w14:textId="01776D57" w:rsidR="000F55A8" w:rsidRPr="000F55A8" w:rsidRDefault="000F55A8" w:rsidP="000C3D04">
            <w:pPr>
              <w:pStyle w:val="af9"/>
              <w:ind w:firstLine="567"/>
              <w:rPr>
                <w:rFonts w:eastAsiaTheme="minorEastAsia"/>
                <w:color w:val="000000"/>
                <w:sz w:val="20"/>
                <w:szCs w:val="20"/>
                <w:vertAlign w:val="superscript"/>
                <w:lang w:eastAsia="en-US"/>
              </w:rPr>
            </w:pPr>
            <w:r w:rsidRPr="000F55A8">
              <w:rPr>
                <w:rFonts w:eastAsiaTheme="minorEastAsia"/>
                <w:color w:val="000000"/>
                <w:sz w:val="20"/>
                <w:szCs w:val="20"/>
                <w:vertAlign w:val="superscript"/>
                <w:lang w:eastAsia="en-US"/>
              </w:rPr>
              <w:t>____________</w:t>
            </w:r>
          </w:p>
          <w:p w14:paraId="3F41F97D" w14:textId="3C57B85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Возможен только один вариант выбора.</w:t>
            </w:r>
          </w:p>
        </w:tc>
      </w:tr>
    </w:tbl>
    <w:p w14:paraId="4BB3D1E8" w14:textId="77777777" w:rsidR="000C3D04" w:rsidRPr="000C3D04" w:rsidRDefault="000C3D04" w:rsidP="000C3D04">
      <w:pPr>
        <w:pStyle w:val="af9"/>
        <w:ind w:firstLine="567"/>
        <w:jc w:val="both"/>
        <w:rPr>
          <w:rFonts w:eastAsiaTheme="minorEastAsia"/>
          <w:b/>
          <w:bCs/>
          <w:color w:val="000000"/>
          <w:lang w:eastAsia="en-US"/>
        </w:rPr>
      </w:pPr>
    </w:p>
    <w:p w14:paraId="4C888307" w14:textId="77777777" w:rsidR="000C3D04" w:rsidRPr="000C3D04" w:rsidRDefault="000C3D04" w:rsidP="000F55A8">
      <w:pPr>
        <w:pStyle w:val="af9"/>
        <w:ind w:firstLine="567"/>
        <w:jc w:val="both"/>
        <w:rPr>
          <w:rFonts w:eastAsiaTheme="minorEastAsia"/>
          <w:b/>
          <w:bCs/>
          <w:color w:val="000000"/>
          <w:lang w:eastAsia="en-US"/>
        </w:rPr>
      </w:pPr>
      <w:r w:rsidRPr="000C3D04">
        <w:rPr>
          <w:rFonts w:eastAsiaTheme="minorEastAsia"/>
          <w:color w:val="000000"/>
          <w:lang w:eastAsia="en-US"/>
        </w:rPr>
        <w:tab/>
        <w:t>В случае фиксированного значения:</w:t>
      </w:r>
    </w:p>
    <w:p w14:paraId="1CE278C2" w14:textId="77777777" w:rsidR="000C3D04" w:rsidRPr="000C3D04" w:rsidRDefault="000C3D04" w:rsidP="000C3D04">
      <w:pPr>
        <w:pStyle w:val="af9"/>
        <w:ind w:firstLine="567"/>
        <w:jc w:val="both"/>
        <w:rPr>
          <w:rFonts w:eastAsiaTheme="minorEastAsia"/>
          <w:b/>
          <w:bCs/>
          <w:color w:val="000000"/>
          <w:lang w:eastAsia="en-US"/>
        </w:rPr>
      </w:pPr>
    </w:p>
    <w:p w14:paraId="373F6778" w14:textId="4056871A" w:rsidR="000C3D04" w:rsidRPr="000C3D04" w:rsidRDefault="000C3D04" w:rsidP="000F55A8">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A.5 </w:t>
      </w:r>
      <w:r w:rsidR="000F55A8">
        <w:rPr>
          <w:rFonts w:eastAsiaTheme="minorEastAsia"/>
          <w:b/>
          <w:bCs/>
          <w:color w:val="000000"/>
          <w:lang w:eastAsia="en-US"/>
        </w:rPr>
        <w:t>-</w:t>
      </w:r>
      <w:r w:rsidRPr="000C3D04">
        <w:rPr>
          <w:rFonts w:eastAsiaTheme="minorEastAsia"/>
          <w:b/>
          <w:bCs/>
          <w:color w:val="000000"/>
          <w:lang w:eastAsia="en-US"/>
        </w:rPr>
        <w:t xml:space="preserve"> Коэффициент отражения Солнца на земную поверхность; в случае фиксированного значения</w:t>
      </w:r>
    </w:p>
    <w:tbl>
      <w:tblPr>
        <w:tblW w:w="0" w:type="auto"/>
        <w:jc w:val="center"/>
        <w:tblLayout w:type="fixed"/>
        <w:tblCellMar>
          <w:left w:w="40" w:type="dxa"/>
          <w:right w:w="40" w:type="dxa"/>
        </w:tblCellMar>
        <w:tblLook w:val="0000" w:firstRow="0" w:lastRow="0" w:firstColumn="0" w:lastColumn="0" w:noHBand="0" w:noVBand="0"/>
      </w:tblPr>
      <w:tblGrid>
        <w:gridCol w:w="5812"/>
        <w:gridCol w:w="2885"/>
      </w:tblGrid>
      <w:tr w:rsidR="00805D27" w:rsidRPr="000C3D04" w14:paraId="6EC87B1D" w14:textId="77777777" w:rsidTr="00805D27">
        <w:trPr>
          <w:trHeight w:val="302"/>
          <w:jc w:val="center"/>
        </w:trPr>
        <w:tc>
          <w:tcPr>
            <w:tcW w:w="58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713AE4"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2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ECFD92"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Значение</w:t>
            </w:r>
          </w:p>
        </w:tc>
      </w:tr>
      <w:tr w:rsidR="00805D27" w:rsidRPr="000C3D04" w14:paraId="5C6E886E" w14:textId="77777777" w:rsidTr="00805D27">
        <w:trPr>
          <w:trHeight w:val="542"/>
          <w:jc w:val="center"/>
        </w:trPr>
        <w:tc>
          <w:tcPr>
            <w:tcW w:w="581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2806C4" w14:textId="77777777" w:rsidR="000C3D04" w:rsidRPr="000C3D04" w:rsidRDefault="000C3D04" w:rsidP="000C3D04">
            <w:pPr>
              <w:pStyle w:val="af9"/>
              <w:ind w:firstLine="567"/>
              <w:jc w:val="both"/>
              <w:rPr>
                <w:rFonts w:eastAsiaTheme="minorEastAsia"/>
                <w:color w:val="000000"/>
                <w:vertAlign w:val="superscript"/>
                <w:lang w:eastAsia="en-US"/>
              </w:rPr>
            </w:pPr>
            <w:r w:rsidRPr="000C3D04">
              <w:rPr>
                <w:rFonts w:eastAsiaTheme="minorEastAsia"/>
                <w:color w:val="000000"/>
                <w:lang w:eastAsia="en-US"/>
              </w:rPr>
              <w:t xml:space="preserve">Коэффициент отражения Солнца на земную поверхность, </w:t>
            </w:r>
            <w:r w:rsidRPr="000C3D04">
              <w:rPr>
                <w:rFonts w:eastAsiaTheme="minorEastAsia"/>
                <w:i/>
                <w:color w:val="000000"/>
                <w:lang w:eastAsia="en-US"/>
              </w:rPr>
              <w:t>p</w:t>
            </w:r>
            <w:r w:rsidRPr="000C3D04">
              <w:rPr>
                <w:rFonts w:eastAsiaTheme="minorEastAsia"/>
                <w:bCs/>
                <w:color w:val="000000"/>
                <w:vertAlign w:val="subscript"/>
                <w:lang w:eastAsia="en-US"/>
              </w:rPr>
              <w:t>sol;grnd</w:t>
            </w:r>
            <w:r w:rsidRPr="000C3D04">
              <w:rPr>
                <w:rFonts w:eastAsiaTheme="minorEastAsia"/>
                <w:b/>
                <w:bCs/>
                <w:color w:val="000000"/>
                <w:lang w:eastAsia="en-US"/>
              </w:rPr>
              <w:t xml:space="preserve"> </w:t>
            </w:r>
            <w:r w:rsidRPr="000C3D04">
              <w:rPr>
                <w:rFonts w:eastAsiaTheme="minorEastAsia"/>
                <w:color w:val="000000"/>
                <w:lang w:eastAsia="en-US"/>
              </w:rPr>
              <w:t>[-]</w:t>
            </w:r>
          </w:p>
        </w:tc>
        <w:tc>
          <w:tcPr>
            <w:tcW w:w="2885" w:type="dxa"/>
            <w:tcBorders>
              <w:top w:val="single" w:sz="6" w:space="0" w:color="auto"/>
              <w:left w:val="single" w:sz="6" w:space="0" w:color="auto"/>
              <w:bottom w:val="single" w:sz="6" w:space="0" w:color="auto"/>
              <w:right w:val="single" w:sz="6" w:space="0" w:color="auto"/>
            </w:tcBorders>
            <w:vAlign w:val="center"/>
          </w:tcPr>
          <w:p w14:paraId="4698512A"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От 0 до 1</w:t>
            </w:r>
          </w:p>
        </w:tc>
      </w:tr>
    </w:tbl>
    <w:p w14:paraId="1774CB71" w14:textId="77777777" w:rsidR="000C3D04" w:rsidRPr="000C3D04" w:rsidRDefault="000C3D04" w:rsidP="000C3D04">
      <w:pPr>
        <w:pStyle w:val="af9"/>
        <w:ind w:firstLine="567"/>
        <w:jc w:val="both"/>
        <w:rPr>
          <w:rFonts w:eastAsiaTheme="minorEastAsia"/>
          <w:b/>
          <w:bCs/>
          <w:color w:val="000000"/>
          <w:lang w:val="en-US" w:eastAsia="en-US"/>
        </w:rPr>
      </w:pPr>
    </w:p>
    <w:p w14:paraId="76AD5B9B"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ab/>
        <w:t>В случае зависимости от состояния земной поверхности:</w:t>
      </w:r>
    </w:p>
    <w:p w14:paraId="73A033EE" w14:textId="77777777" w:rsidR="000C3D04" w:rsidRPr="000C3D04" w:rsidRDefault="000C3D04" w:rsidP="000C3D04">
      <w:pPr>
        <w:pStyle w:val="af9"/>
        <w:ind w:firstLine="567"/>
        <w:jc w:val="both"/>
        <w:rPr>
          <w:rFonts w:eastAsiaTheme="minorEastAsia"/>
          <w:b/>
          <w:bCs/>
          <w:color w:val="000000"/>
          <w:lang w:eastAsia="en-US"/>
        </w:rPr>
      </w:pPr>
      <w:bookmarkStart w:id="24" w:name="bookmark84"/>
    </w:p>
    <w:bookmarkEnd w:id="24"/>
    <w:p w14:paraId="63F51D95" w14:textId="0A58ED3F" w:rsidR="000C3D04" w:rsidRPr="000C3D04" w:rsidRDefault="000C3D04" w:rsidP="000F55A8">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A.6 </w:t>
      </w:r>
      <w:r w:rsidR="000F55A8">
        <w:rPr>
          <w:rFonts w:eastAsiaTheme="minorEastAsia"/>
          <w:b/>
          <w:bCs/>
          <w:color w:val="000000"/>
          <w:lang w:eastAsia="en-US"/>
        </w:rPr>
        <w:t>-</w:t>
      </w:r>
      <w:r w:rsidRPr="000C3D04">
        <w:rPr>
          <w:rFonts w:eastAsiaTheme="minorEastAsia"/>
          <w:b/>
          <w:bCs/>
          <w:color w:val="000000"/>
          <w:lang w:eastAsia="en-US"/>
        </w:rPr>
        <w:t xml:space="preserve"> Коэффициент отражения Солнца на земную поверхность; в случае зависимости от </w:t>
      </w:r>
      <w:r w:rsidRPr="000C3D04">
        <w:rPr>
          <w:rFonts w:eastAsiaTheme="minorEastAsia"/>
          <w:b/>
          <w:color w:val="000000"/>
          <w:lang w:eastAsia="en-US"/>
        </w:rPr>
        <w:t>состояния земной поверхности</w:t>
      </w:r>
    </w:p>
    <w:tbl>
      <w:tblPr>
        <w:tblW w:w="0" w:type="auto"/>
        <w:jc w:val="center"/>
        <w:tblLayout w:type="fixed"/>
        <w:tblCellMar>
          <w:left w:w="40" w:type="dxa"/>
          <w:right w:w="40" w:type="dxa"/>
        </w:tblCellMar>
        <w:tblLook w:val="0000" w:firstRow="0" w:lastRow="0" w:firstColumn="0" w:lastColumn="0" w:noHBand="0" w:noVBand="0"/>
      </w:tblPr>
      <w:tblGrid>
        <w:gridCol w:w="3269"/>
        <w:gridCol w:w="2885"/>
      </w:tblGrid>
      <w:tr w:rsidR="000C3D04" w:rsidRPr="000C3D04" w14:paraId="3A447778" w14:textId="77777777" w:rsidTr="00CC263C">
        <w:trPr>
          <w:trHeight w:val="533"/>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D7CBB2A" w14:textId="77777777" w:rsidR="000C3D04" w:rsidRPr="000C3D04" w:rsidRDefault="000C3D04" w:rsidP="000C3D04">
            <w:pPr>
              <w:pStyle w:val="af9"/>
              <w:ind w:firstLine="567"/>
              <w:jc w:val="both"/>
              <w:rPr>
                <w:rFonts w:eastAsiaTheme="minorEastAsia"/>
                <w:b/>
                <w:bCs/>
                <w:color w:val="000000"/>
                <w:vertAlign w:val="superscript"/>
                <w:lang w:eastAsia="en-US"/>
              </w:rPr>
            </w:pPr>
            <w:r w:rsidRPr="000C3D04">
              <w:rPr>
                <w:rFonts w:eastAsiaTheme="minorEastAsia"/>
                <w:b/>
                <w:bCs/>
                <w:color w:val="000000"/>
                <w:lang w:eastAsia="en-US"/>
              </w:rPr>
              <w:t xml:space="preserve">Описание </w:t>
            </w:r>
            <w:r w:rsidRPr="000C3D04">
              <w:rPr>
                <w:rFonts w:eastAsiaTheme="minorEastAsia"/>
                <w:b/>
                <w:color w:val="000000"/>
                <w:lang w:eastAsia="en-US"/>
              </w:rPr>
              <w:t>состояния земной поверхности</w:t>
            </w:r>
            <w:r w:rsidRPr="000C3D04">
              <w:rPr>
                <w:rFonts w:eastAsiaTheme="minorEastAsia"/>
                <w:bCs/>
                <w:color w:val="000000"/>
                <w:vertAlign w:val="superscript"/>
                <w:lang w:eastAsia="en-US"/>
              </w:rPr>
              <w:t>a</w:t>
            </w:r>
          </w:p>
        </w:tc>
        <w:tc>
          <w:tcPr>
            <w:tcW w:w="2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5251286"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 xml:space="preserve">Значение для коэффициента отражения Солнца на земную поверхность, </w:t>
            </w:r>
            <w:r w:rsidRPr="000C3D04">
              <w:rPr>
                <w:rFonts w:eastAsiaTheme="minorEastAsia"/>
                <w:b/>
                <w:i/>
                <w:color w:val="000000"/>
                <w:lang w:eastAsia="en-US"/>
              </w:rPr>
              <w:t>p</w:t>
            </w:r>
            <w:r w:rsidRPr="000C3D04">
              <w:rPr>
                <w:rFonts w:eastAsiaTheme="minorEastAsia"/>
                <w:bCs/>
                <w:color w:val="000000"/>
                <w:vertAlign w:val="subscript"/>
                <w:lang w:eastAsia="en-US"/>
              </w:rPr>
              <w:t>sol;grnd</w:t>
            </w:r>
            <w:r w:rsidRPr="000C3D04">
              <w:rPr>
                <w:rFonts w:eastAsiaTheme="minorEastAsia"/>
                <w:b/>
                <w:bCs/>
                <w:color w:val="000000"/>
                <w:lang w:eastAsia="en-US"/>
              </w:rPr>
              <w:t xml:space="preserve"> [-]</w:t>
            </w:r>
          </w:p>
        </w:tc>
      </w:tr>
      <w:tr w:rsidR="000C3D04" w:rsidRPr="000C3D04" w14:paraId="5B1E1B6F" w14:textId="77777777" w:rsidTr="00CC263C">
        <w:trPr>
          <w:trHeight w:val="302"/>
          <w:jc w:val="center"/>
        </w:trPr>
        <w:tc>
          <w:tcPr>
            <w:tcW w:w="3269" w:type="dxa"/>
            <w:tcBorders>
              <w:top w:val="single" w:sz="6" w:space="0" w:color="auto"/>
              <w:left w:val="single" w:sz="6" w:space="0" w:color="auto"/>
              <w:bottom w:val="single" w:sz="6" w:space="0" w:color="auto"/>
              <w:right w:val="single" w:sz="6" w:space="0" w:color="auto"/>
            </w:tcBorders>
          </w:tcPr>
          <w:p w14:paraId="6FA819CC"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Сухая или влажная земная поверхность без снега</w:t>
            </w:r>
          </w:p>
        </w:tc>
        <w:tc>
          <w:tcPr>
            <w:tcW w:w="2885" w:type="dxa"/>
            <w:tcBorders>
              <w:top w:val="single" w:sz="6" w:space="0" w:color="auto"/>
              <w:left w:val="single" w:sz="6" w:space="0" w:color="auto"/>
              <w:bottom w:val="single" w:sz="6" w:space="0" w:color="auto"/>
              <w:right w:val="single" w:sz="6" w:space="0" w:color="auto"/>
            </w:tcBorders>
          </w:tcPr>
          <w:p w14:paraId="1EF293D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От 0 до 1</w:t>
            </w:r>
          </w:p>
        </w:tc>
      </w:tr>
      <w:tr w:rsidR="000C3D04" w:rsidRPr="000C3D04" w14:paraId="5FB1AB46" w14:textId="77777777" w:rsidTr="00CC263C">
        <w:trPr>
          <w:trHeight w:val="307"/>
          <w:jc w:val="center"/>
        </w:trPr>
        <w:tc>
          <w:tcPr>
            <w:tcW w:w="3269" w:type="dxa"/>
            <w:tcBorders>
              <w:top w:val="single" w:sz="6" w:space="0" w:color="auto"/>
              <w:left w:val="single" w:sz="6" w:space="0" w:color="auto"/>
              <w:bottom w:val="single" w:sz="6" w:space="0" w:color="auto"/>
              <w:right w:val="single" w:sz="6" w:space="0" w:color="auto"/>
            </w:tcBorders>
          </w:tcPr>
          <w:p w14:paraId="2D0F4EFC" w14:textId="77777777" w:rsidR="000C3D04" w:rsidRPr="000C3D04" w:rsidRDefault="000C3D04" w:rsidP="000C3D04">
            <w:pPr>
              <w:pStyle w:val="af9"/>
              <w:ind w:firstLine="567"/>
              <w:rPr>
                <w:rFonts w:eastAsiaTheme="minorEastAsia"/>
                <w:color w:val="000000"/>
                <w:lang w:val="en-US" w:eastAsia="en-US"/>
              </w:rPr>
            </w:pPr>
            <w:r w:rsidRPr="000C3D04">
              <w:rPr>
                <w:rFonts w:eastAsiaTheme="minorEastAsia"/>
                <w:color w:val="000000"/>
                <w:lang w:val="en-US" w:eastAsia="en-US"/>
              </w:rPr>
              <w:t>…</w:t>
            </w:r>
          </w:p>
        </w:tc>
        <w:tc>
          <w:tcPr>
            <w:tcW w:w="2885" w:type="dxa"/>
            <w:tcBorders>
              <w:top w:val="single" w:sz="6" w:space="0" w:color="auto"/>
              <w:left w:val="single" w:sz="6" w:space="0" w:color="auto"/>
              <w:bottom w:val="single" w:sz="6" w:space="0" w:color="auto"/>
              <w:right w:val="single" w:sz="6" w:space="0" w:color="auto"/>
            </w:tcBorders>
          </w:tcPr>
          <w:p w14:paraId="3F55F55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От 0 до 1</w:t>
            </w:r>
          </w:p>
        </w:tc>
      </w:tr>
      <w:tr w:rsidR="000C3D04" w:rsidRPr="000C3D04" w14:paraId="4D5979CE" w14:textId="77777777" w:rsidTr="00CC263C">
        <w:trPr>
          <w:trHeight w:val="307"/>
          <w:jc w:val="center"/>
        </w:trPr>
        <w:tc>
          <w:tcPr>
            <w:tcW w:w="6154" w:type="dxa"/>
            <w:gridSpan w:val="2"/>
            <w:tcBorders>
              <w:top w:val="single" w:sz="6" w:space="0" w:color="auto"/>
              <w:left w:val="single" w:sz="6" w:space="0" w:color="auto"/>
              <w:bottom w:val="single" w:sz="6" w:space="0" w:color="auto"/>
              <w:right w:val="single" w:sz="6" w:space="0" w:color="auto"/>
            </w:tcBorders>
          </w:tcPr>
          <w:p w14:paraId="583448D5" w14:textId="742AC2E3" w:rsidR="000F55A8" w:rsidRPr="000F55A8" w:rsidRDefault="000F55A8" w:rsidP="000C3D04">
            <w:pPr>
              <w:pStyle w:val="af9"/>
              <w:ind w:firstLine="567"/>
              <w:rPr>
                <w:rFonts w:eastAsiaTheme="minorEastAsia"/>
                <w:color w:val="000000"/>
                <w:sz w:val="20"/>
                <w:szCs w:val="20"/>
                <w:vertAlign w:val="superscript"/>
                <w:lang w:eastAsia="en-US"/>
              </w:rPr>
            </w:pPr>
            <w:r w:rsidRPr="000F55A8">
              <w:rPr>
                <w:rFonts w:eastAsiaTheme="minorEastAsia"/>
                <w:color w:val="000000"/>
                <w:sz w:val="20"/>
                <w:szCs w:val="20"/>
                <w:vertAlign w:val="superscript"/>
                <w:lang w:eastAsia="en-US"/>
              </w:rPr>
              <w:t>______________</w:t>
            </w:r>
          </w:p>
          <w:p w14:paraId="3E047DC3" w14:textId="109250D9"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Пример; строки можно добавить или удалить.</w:t>
            </w:r>
          </w:p>
        </w:tc>
      </w:tr>
    </w:tbl>
    <w:p w14:paraId="7CA2B71D" w14:textId="77777777" w:rsidR="000C3D04" w:rsidRPr="000C3D04" w:rsidRDefault="000C3D04" w:rsidP="000C3D04">
      <w:pPr>
        <w:pStyle w:val="af9"/>
        <w:ind w:firstLine="567"/>
        <w:rPr>
          <w:rFonts w:eastAsiaTheme="minorEastAsia"/>
          <w:b/>
          <w:bCs/>
          <w:color w:val="000000"/>
          <w:lang w:eastAsia="en-US"/>
        </w:rPr>
      </w:pPr>
      <w:bookmarkStart w:id="25" w:name="bookmark85"/>
    </w:p>
    <w:bookmarkEnd w:id="25"/>
    <w:p w14:paraId="0957C73A" w14:textId="36BA92A6" w:rsidR="000C3D04" w:rsidRPr="00805D27" w:rsidRDefault="000C3D04" w:rsidP="000F55A8">
      <w:pPr>
        <w:pStyle w:val="af9"/>
        <w:ind w:firstLine="567"/>
        <w:jc w:val="center"/>
        <w:rPr>
          <w:rFonts w:eastAsiaTheme="minorEastAsia"/>
          <w:b/>
          <w:bCs/>
          <w:color w:val="000000" w:themeColor="text1"/>
          <w:lang w:eastAsia="en-US"/>
        </w:rPr>
      </w:pPr>
      <w:r w:rsidRPr="000C3D04">
        <w:rPr>
          <w:rFonts w:eastAsiaTheme="minorEastAsia"/>
          <w:b/>
          <w:bCs/>
          <w:color w:val="000000"/>
          <w:lang w:eastAsia="en-US"/>
        </w:rPr>
        <w:lastRenderedPageBreak/>
        <w:t xml:space="preserve">Таблица A.7 </w:t>
      </w:r>
      <w:r w:rsidR="000F55A8">
        <w:rPr>
          <w:rFonts w:eastAsiaTheme="minorEastAsia"/>
          <w:b/>
          <w:bCs/>
          <w:color w:val="000000"/>
          <w:lang w:eastAsia="en-US"/>
        </w:rPr>
        <w:t>-</w:t>
      </w:r>
      <w:r w:rsidRPr="000C3D04">
        <w:rPr>
          <w:rFonts w:eastAsiaTheme="minorEastAsia"/>
          <w:b/>
          <w:bCs/>
          <w:color w:val="000000"/>
          <w:lang w:eastAsia="en-US"/>
        </w:rPr>
        <w:t xml:space="preserve"> Вариант выбора между вариантами и методами для расчета затенения внешними объектами (</w:t>
      </w:r>
      <w:r w:rsidRPr="00805D27">
        <w:rPr>
          <w:rFonts w:eastAsiaTheme="minorEastAsia"/>
          <w:b/>
          <w:bCs/>
          <w:color w:val="000000" w:themeColor="text1"/>
          <w:lang w:eastAsia="en-US"/>
        </w:rPr>
        <w:t xml:space="preserve">см. </w:t>
      </w:r>
      <w:hyperlink w:anchor="bookmark67" w:history="1">
        <w:r w:rsidRPr="00805D27">
          <w:rPr>
            <w:rStyle w:val="ac"/>
            <w:rFonts w:eastAsiaTheme="minorEastAsia"/>
            <w:b/>
            <w:bCs/>
            <w:color w:val="000000" w:themeColor="text1"/>
            <w:u w:val="none"/>
            <w:lang w:eastAsia="en-US"/>
          </w:rPr>
          <w:t>6.4.5.1</w:t>
        </w:r>
      </w:hyperlink>
      <w:r w:rsidRPr="00805D27">
        <w:rPr>
          <w:rFonts w:eastAsiaTheme="minorEastAsia"/>
          <w:b/>
          <w:bCs/>
          <w:color w:val="000000" w:themeColor="text1"/>
          <w:lang w:eastAsia="en-US"/>
        </w:rPr>
        <w:t>)</w:t>
      </w:r>
    </w:p>
    <w:tbl>
      <w:tblPr>
        <w:tblW w:w="9758" w:type="dxa"/>
        <w:tblInd w:w="40" w:type="dxa"/>
        <w:tblLayout w:type="fixed"/>
        <w:tblCellMar>
          <w:left w:w="40" w:type="dxa"/>
          <w:right w:w="40" w:type="dxa"/>
        </w:tblCellMar>
        <w:tblLook w:val="0000" w:firstRow="0" w:lastRow="0" w:firstColumn="0" w:lastColumn="0" w:noHBand="0" w:noVBand="0"/>
      </w:tblPr>
      <w:tblGrid>
        <w:gridCol w:w="3605"/>
        <w:gridCol w:w="3595"/>
        <w:gridCol w:w="2558"/>
      </w:tblGrid>
      <w:tr w:rsidR="00805D27" w:rsidRPr="00805D27" w14:paraId="526CB860" w14:textId="77777777" w:rsidTr="00CC263C">
        <w:trPr>
          <w:trHeight w:val="317"/>
        </w:trPr>
        <w:tc>
          <w:tcPr>
            <w:tcW w:w="3605" w:type="dxa"/>
            <w:tcBorders>
              <w:top w:val="single" w:sz="6" w:space="0" w:color="auto"/>
              <w:left w:val="single" w:sz="6" w:space="0" w:color="auto"/>
              <w:bottom w:val="single" w:sz="6" w:space="0" w:color="auto"/>
              <w:right w:val="single" w:sz="6" w:space="0" w:color="auto"/>
            </w:tcBorders>
          </w:tcPr>
          <w:p w14:paraId="0782C0EF"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Применение</w:t>
            </w:r>
            <w:r w:rsidRPr="00805D27">
              <w:rPr>
                <w:rFonts w:eastAsiaTheme="minorEastAsia"/>
                <w:b/>
                <w:bCs/>
                <w:color w:val="000000" w:themeColor="text1"/>
                <w:vertAlign w:val="superscript"/>
                <w:lang w:eastAsia="en-US"/>
              </w:rPr>
              <w:t>b</w:t>
            </w:r>
          </w:p>
        </w:tc>
        <w:tc>
          <w:tcPr>
            <w:tcW w:w="3595" w:type="dxa"/>
            <w:tcBorders>
              <w:top w:val="single" w:sz="6" w:space="0" w:color="auto"/>
              <w:left w:val="single" w:sz="6" w:space="0" w:color="auto"/>
              <w:bottom w:val="single" w:sz="6" w:space="0" w:color="auto"/>
              <w:right w:val="single" w:sz="6" w:space="0" w:color="auto"/>
            </w:tcBorders>
          </w:tcPr>
          <w:p w14:paraId="3E304187"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c>
          <w:tcPr>
            <w:tcW w:w="2558" w:type="dxa"/>
            <w:tcBorders>
              <w:top w:val="single" w:sz="6" w:space="0" w:color="auto"/>
              <w:left w:val="single" w:sz="6" w:space="0" w:color="auto"/>
              <w:bottom w:val="single" w:sz="6" w:space="0" w:color="auto"/>
              <w:right w:val="single" w:sz="6" w:space="0" w:color="auto"/>
            </w:tcBorders>
          </w:tcPr>
          <w:p w14:paraId="5C4EB46E"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r>
      <w:tr w:rsidR="00805D27" w:rsidRPr="00805D27" w14:paraId="04097E0E"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EA219A" w14:textId="77777777" w:rsidR="000C3D04" w:rsidRPr="00805D27" w:rsidRDefault="000C3D04" w:rsidP="000C3D04">
            <w:pPr>
              <w:pStyle w:val="af9"/>
              <w:ind w:firstLine="567"/>
              <w:rPr>
                <w:rFonts w:eastAsiaTheme="minorEastAsia"/>
                <w:b/>
                <w:bCs/>
                <w:color w:val="000000" w:themeColor="text1"/>
                <w:lang w:eastAsia="en-US"/>
              </w:rPr>
            </w:pPr>
            <w:r w:rsidRPr="00805D27">
              <w:rPr>
                <w:rFonts w:eastAsiaTheme="minorEastAsia"/>
                <w:b/>
                <w:bCs/>
                <w:color w:val="000000" w:themeColor="text1"/>
                <w:lang w:eastAsia="en-US"/>
              </w:rPr>
              <w:t>Описание</w:t>
            </w:r>
          </w:p>
        </w:tc>
        <w:tc>
          <w:tcPr>
            <w:tcW w:w="3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17EBE9"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Вариант выбора</w:t>
            </w:r>
          </w:p>
        </w:tc>
        <w:tc>
          <w:tcPr>
            <w:tcW w:w="25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C210C0"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Вариант выбора</w:t>
            </w:r>
          </w:p>
        </w:tc>
      </w:tr>
      <w:tr w:rsidR="00805D27" w:rsidRPr="00805D27" w14:paraId="1D9647EF"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358C90"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Эффект затенения, рассчитанный в этом документе?</w:t>
            </w:r>
          </w:p>
        </w:tc>
        <w:tc>
          <w:tcPr>
            <w:tcW w:w="3595" w:type="dxa"/>
            <w:tcBorders>
              <w:top w:val="single" w:sz="6" w:space="0" w:color="auto"/>
              <w:left w:val="single" w:sz="6" w:space="0" w:color="auto"/>
              <w:bottom w:val="single" w:sz="6" w:space="0" w:color="auto"/>
              <w:right w:val="single" w:sz="6" w:space="0" w:color="auto"/>
            </w:tcBorders>
          </w:tcPr>
          <w:p w14:paraId="505E7A54"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c>
          <w:tcPr>
            <w:tcW w:w="2558" w:type="dxa"/>
            <w:tcBorders>
              <w:top w:val="single" w:sz="6" w:space="0" w:color="auto"/>
              <w:left w:val="single" w:sz="6" w:space="0" w:color="auto"/>
              <w:bottom w:val="single" w:sz="6" w:space="0" w:color="auto"/>
              <w:right w:val="single" w:sz="6" w:space="0" w:color="auto"/>
            </w:tcBorders>
          </w:tcPr>
          <w:p w14:paraId="5387D8D5"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r>
      <w:tr w:rsidR="00805D27" w:rsidRPr="00805D27" w14:paraId="71761F2E"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526C86"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Если да:</w:t>
            </w:r>
          </w:p>
        </w:tc>
        <w:tc>
          <w:tcPr>
            <w:tcW w:w="3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1A1C35"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Вариант выбора</w:t>
            </w:r>
            <w:r w:rsidRPr="00805D27">
              <w:rPr>
                <w:rFonts w:eastAsiaTheme="minorEastAsia"/>
                <w:b/>
                <w:bCs/>
                <w:color w:val="000000" w:themeColor="text1"/>
                <w:vertAlign w:val="superscript"/>
                <w:lang w:eastAsia="en-US"/>
              </w:rPr>
              <w:t>a</w:t>
            </w:r>
          </w:p>
        </w:tc>
        <w:tc>
          <w:tcPr>
            <w:tcW w:w="25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B8FAB1"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Вариант выбора</w:t>
            </w:r>
            <w:r w:rsidRPr="00805D27">
              <w:rPr>
                <w:rFonts w:eastAsiaTheme="minorEastAsia"/>
                <w:b/>
                <w:bCs/>
                <w:color w:val="000000" w:themeColor="text1"/>
                <w:vertAlign w:val="superscript"/>
                <w:lang w:eastAsia="en-US"/>
              </w:rPr>
              <w:t>a</w:t>
            </w:r>
          </w:p>
        </w:tc>
      </w:tr>
      <w:tr w:rsidR="00805D27" w:rsidRPr="00805D27" w14:paraId="67D14B9F"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972178"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Только метод 1, упрощенный метод (затенение прямого излучения)</w:t>
            </w:r>
          </w:p>
        </w:tc>
        <w:tc>
          <w:tcPr>
            <w:tcW w:w="3595" w:type="dxa"/>
            <w:tcBorders>
              <w:top w:val="single" w:sz="6" w:space="0" w:color="auto"/>
              <w:left w:val="single" w:sz="6" w:space="0" w:color="auto"/>
              <w:bottom w:val="single" w:sz="6" w:space="0" w:color="auto"/>
              <w:right w:val="single" w:sz="6" w:space="0" w:color="auto"/>
            </w:tcBorders>
          </w:tcPr>
          <w:p w14:paraId="4FEBD8E0"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c>
          <w:tcPr>
            <w:tcW w:w="2558" w:type="dxa"/>
            <w:tcBorders>
              <w:top w:val="single" w:sz="6" w:space="0" w:color="auto"/>
              <w:left w:val="single" w:sz="6" w:space="0" w:color="auto"/>
              <w:bottom w:val="single" w:sz="6" w:space="0" w:color="auto"/>
              <w:right w:val="single" w:sz="6" w:space="0" w:color="auto"/>
            </w:tcBorders>
          </w:tcPr>
          <w:p w14:paraId="25EBF2E0"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r>
      <w:tr w:rsidR="00805D27" w:rsidRPr="00805D27" w14:paraId="3578525F"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4F0134"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Только метод 2, подробный метод (затенение прямого и рассеянного излучения)</w:t>
            </w:r>
          </w:p>
        </w:tc>
        <w:tc>
          <w:tcPr>
            <w:tcW w:w="3595" w:type="dxa"/>
            <w:tcBorders>
              <w:top w:val="single" w:sz="6" w:space="0" w:color="auto"/>
              <w:left w:val="single" w:sz="6" w:space="0" w:color="auto"/>
              <w:bottom w:val="single" w:sz="6" w:space="0" w:color="auto"/>
              <w:right w:val="single" w:sz="6" w:space="0" w:color="auto"/>
            </w:tcBorders>
          </w:tcPr>
          <w:p w14:paraId="68EE1E0D"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c>
          <w:tcPr>
            <w:tcW w:w="2558" w:type="dxa"/>
            <w:tcBorders>
              <w:top w:val="single" w:sz="6" w:space="0" w:color="auto"/>
              <w:left w:val="single" w:sz="6" w:space="0" w:color="auto"/>
              <w:bottom w:val="single" w:sz="6" w:space="0" w:color="auto"/>
              <w:right w:val="single" w:sz="6" w:space="0" w:color="auto"/>
            </w:tcBorders>
          </w:tcPr>
          <w:p w14:paraId="1203C3B9"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r>
      <w:tr w:rsidR="00805D27" w:rsidRPr="00805D27" w14:paraId="7343DDE4"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FCC8E5"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Допускаются оба метода</w:t>
            </w:r>
          </w:p>
        </w:tc>
        <w:tc>
          <w:tcPr>
            <w:tcW w:w="3595" w:type="dxa"/>
            <w:tcBorders>
              <w:top w:val="single" w:sz="6" w:space="0" w:color="auto"/>
              <w:left w:val="single" w:sz="6" w:space="0" w:color="auto"/>
              <w:bottom w:val="single" w:sz="6" w:space="0" w:color="auto"/>
              <w:right w:val="single" w:sz="6" w:space="0" w:color="auto"/>
            </w:tcBorders>
          </w:tcPr>
          <w:p w14:paraId="73B3F6D8"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c>
          <w:tcPr>
            <w:tcW w:w="2558" w:type="dxa"/>
            <w:tcBorders>
              <w:top w:val="single" w:sz="6" w:space="0" w:color="auto"/>
              <w:left w:val="single" w:sz="6" w:space="0" w:color="auto"/>
              <w:bottom w:val="single" w:sz="6" w:space="0" w:color="auto"/>
              <w:right w:val="single" w:sz="6" w:space="0" w:color="auto"/>
            </w:tcBorders>
          </w:tcPr>
          <w:p w14:paraId="5A11ADC2"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r>
      <w:tr w:rsidR="00805D27" w:rsidRPr="00805D27" w14:paraId="3036E06F" w14:textId="77777777" w:rsidTr="00CC263C">
        <w:trPr>
          <w:trHeight w:val="312"/>
        </w:trPr>
        <w:tc>
          <w:tcPr>
            <w:tcW w:w="7200" w:type="dxa"/>
            <w:gridSpan w:val="2"/>
            <w:tcBorders>
              <w:top w:val="single" w:sz="6" w:space="0" w:color="auto"/>
              <w:left w:val="single" w:sz="6" w:space="0" w:color="auto"/>
              <w:bottom w:val="nil"/>
              <w:right w:val="nil"/>
            </w:tcBorders>
          </w:tcPr>
          <w:p w14:paraId="31D55D37" w14:textId="759D8194" w:rsidR="000F55A8" w:rsidRPr="00805D27" w:rsidRDefault="000F55A8"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__________________</w:t>
            </w:r>
          </w:p>
          <w:p w14:paraId="0DA45BAF" w14:textId="2E98AA98"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Возможен только один ответ «да» на колонку.</w:t>
            </w:r>
          </w:p>
        </w:tc>
        <w:tc>
          <w:tcPr>
            <w:tcW w:w="2558" w:type="dxa"/>
            <w:tcBorders>
              <w:top w:val="single" w:sz="6" w:space="0" w:color="auto"/>
              <w:left w:val="nil"/>
              <w:bottom w:val="nil"/>
              <w:right w:val="single" w:sz="6" w:space="0" w:color="auto"/>
            </w:tcBorders>
          </w:tcPr>
          <w:p w14:paraId="755DF2C2" w14:textId="77777777" w:rsidR="000C3D04" w:rsidRPr="00805D27" w:rsidRDefault="000C3D04" w:rsidP="000C3D04">
            <w:pPr>
              <w:pStyle w:val="af9"/>
              <w:ind w:firstLine="567"/>
              <w:rPr>
                <w:rFonts w:eastAsiaTheme="minorEastAsia"/>
                <w:color w:val="000000" w:themeColor="text1"/>
                <w:sz w:val="20"/>
                <w:szCs w:val="20"/>
                <w:lang w:eastAsia="en-US"/>
              </w:rPr>
            </w:pPr>
          </w:p>
        </w:tc>
      </w:tr>
      <w:tr w:rsidR="000C3D04" w:rsidRPr="00805D27" w14:paraId="4FB33674" w14:textId="77777777" w:rsidTr="00CC263C">
        <w:trPr>
          <w:trHeight w:val="504"/>
        </w:trPr>
        <w:tc>
          <w:tcPr>
            <w:tcW w:w="9758" w:type="dxa"/>
            <w:gridSpan w:val="3"/>
            <w:tcBorders>
              <w:top w:val="nil"/>
              <w:left w:val="single" w:sz="6" w:space="0" w:color="auto"/>
              <w:bottom w:val="single" w:sz="6" w:space="0" w:color="auto"/>
              <w:right w:val="single" w:sz="6" w:space="0" w:color="auto"/>
            </w:tcBorders>
          </w:tcPr>
          <w:p w14:paraId="444CC1CA"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b</w:t>
            </w:r>
            <w:r w:rsidRPr="00805D27">
              <w:rPr>
                <w:rFonts w:eastAsiaTheme="minorEastAsia"/>
                <w:color w:val="000000" w:themeColor="text1"/>
                <w:sz w:val="20"/>
                <w:szCs w:val="20"/>
                <w:lang w:eastAsia="en-US"/>
              </w:rPr>
              <w:t xml:space="preserve"> Добавить больше колонок, если это необходимо для разграничения целей (например, категории зданий, новые или существующие здания и т.д.).</w:t>
            </w:r>
          </w:p>
        </w:tc>
      </w:tr>
    </w:tbl>
    <w:p w14:paraId="293CD257" w14:textId="77777777" w:rsidR="000C3D04" w:rsidRPr="00805D27" w:rsidRDefault="000C3D04" w:rsidP="000C3D04">
      <w:pPr>
        <w:pStyle w:val="af9"/>
        <w:ind w:firstLine="567"/>
        <w:jc w:val="both"/>
        <w:rPr>
          <w:rFonts w:eastAsiaTheme="minorEastAsia"/>
          <w:b/>
          <w:bCs/>
          <w:color w:val="000000" w:themeColor="text1"/>
          <w:lang w:eastAsia="en-US"/>
        </w:rPr>
      </w:pPr>
    </w:p>
    <w:p w14:paraId="2D7B13E7" w14:textId="17DCF1B2" w:rsidR="000C3D04" w:rsidRPr="00805D27" w:rsidRDefault="000C3D04" w:rsidP="000F55A8">
      <w:pPr>
        <w:pStyle w:val="af9"/>
        <w:ind w:firstLine="567"/>
        <w:jc w:val="center"/>
        <w:rPr>
          <w:rFonts w:eastAsiaTheme="minorEastAsia"/>
          <w:b/>
          <w:bCs/>
          <w:color w:val="000000" w:themeColor="text1"/>
          <w:lang w:eastAsia="en-US"/>
        </w:rPr>
      </w:pPr>
      <w:r w:rsidRPr="00805D27">
        <w:rPr>
          <w:rFonts w:eastAsiaTheme="minorEastAsia"/>
          <w:b/>
          <w:bCs/>
          <w:color w:val="000000" w:themeColor="text1"/>
          <w:lang w:eastAsia="en-US"/>
        </w:rPr>
        <w:t xml:space="preserve">Таблица A.8 </w:t>
      </w:r>
      <w:r w:rsidR="000F55A8" w:rsidRPr="00805D27">
        <w:rPr>
          <w:rFonts w:eastAsiaTheme="minorEastAsia"/>
          <w:b/>
          <w:bCs/>
          <w:color w:val="000000" w:themeColor="text1"/>
          <w:lang w:eastAsia="en-US"/>
        </w:rPr>
        <w:t>-</w:t>
      </w:r>
      <w:r w:rsidRPr="00805D27">
        <w:rPr>
          <w:rFonts w:eastAsiaTheme="minorEastAsia"/>
          <w:b/>
          <w:bCs/>
          <w:color w:val="000000" w:themeColor="text1"/>
          <w:lang w:eastAsia="en-US"/>
        </w:rPr>
        <w:t xml:space="preserve"> Число сегментов горизонта, </w:t>
      </w:r>
      <w:r w:rsidRPr="00805D27">
        <w:rPr>
          <w:rFonts w:eastAsiaTheme="minorEastAsia"/>
          <w:b/>
          <w:bCs/>
          <w:i/>
          <w:color w:val="000000" w:themeColor="text1"/>
          <w:lang w:eastAsia="en-US"/>
        </w:rPr>
        <w:t>n</w:t>
      </w:r>
      <w:r w:rsidRPr="00805D27">
        <w:rPr>
          <w:rFonts w:eastAsiaTheme="minorEastAsia"/>
          <w:b/>
          <w:bCs/>
          <w:color w:val="000000" w:themeColor="text1"/>
          <w:vertAlign w:val="subscript"/>
          <w:lang w:eastAsia="en-US"/>
        </w:rPr>
        <w:t>sh;segm</w:t>
      </w:r>
      <w:r w:rsidRPr="00805D27">
        <w:rPr>
          <w:rFonts w:eastAsiaTheme="minorEastAsia"/>
          <w:b/>
          <w:bCs/>
          <w:color w:val="000000" w:themeColor="text1"/>
          <w:lang w:eastAsia="en-US"/>
        </w:rPr>
        <w:t xml:space="preserve"> для исходных затеняющих объектов (см. </w:t>
      </w:r>
      <w:r>
        <w:fldChar w:fldCharType="begin"/>
      </w:r>
      <w:r>
        <w:instrText>HYPERLINK \l "bookmark68"</w:instrText>
      </w:r>
      <w:r>
        <w:fldChar w:fldCharType="separate"/>
      </w:r>
      <w:r w:rsidRPr="00805D27">
        <w:rPr>
          <w:rStyle w:val="ac"/>
          <w:rFonts w:eastAsiaTheme="minorEastAsia"/>
          <w:b/>
          <w:bCs/>
          <w:color w:val="000000" w:themeColor="text1"/>
          <w:u w:val="none"/>
          <w:lang w:eastAsia="en-US"/>
        </w:rPr>
        <w:t>6.4.5.2</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9758" w:type="dxa"/>
        <w:tblInd w:w="40" w:type="dxa"/>
        <w:tblLayout w:type="fixed"/>
        <w:tblCellMar>
          <w:left w:w="40" w:type="dxa"/>
          <w:right w:w="40" w:type="dxa"/>
        </w:tblCellMar>
        <w:tblLook w:val="0000" w:firstRow="0" w:lastRow="0" w:firstColumn="0" w:lastColumn="0" w:noHBand="0" w:noVBand="0"/>
      </w:tblPr>
      <w:tblGrid>
        <w:gridCol w:w="3264"/>
        <w:gridCol w:w="3240"/>
        <w:gridCol w:w="3254"/>
      </w:tblGrid>
      <w:tr w:rsidR="00805D27" w:rsidRPr="00805D27" w14:paraId="61DD9795" w14:textId="77777777" w:rsidTr="00CC263C">
        <w:trPr>
          <w:trHeight w:val="317"/>
        </w:trPr>
        <w:tc>
          <w:tcPr>
            <w:tcW w:w="3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5B753BE"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Применение</w:t>
            </w:r>
            <w:r w:rsidRPr="00805D27">
              <w:rPr>
                <w:rFonts w:eastAsiaTheme="minorEastAsia"/>
                <w:b/>
                <w:bCs/>
                <w:color w:val="000000" w:themeColor="text1"/>
                <w:vertAlign w:val="superscript"/>
                <w:lang w:eastAsia="en-US"/>
              </w:rPr>
              <w:t>b</w:t>
            </w:r>
          </w:p>
        </w:tc>
        <w:tc>
          <w:tcPr>
            <w:tcW w:w="3240" w:type="dxa"/>
            <w:tcBorders>
              <w:top w:val="single" w:sz="6" w:space="0" w:color="auto"/>
              <w:left w:val="single" w:sz="6" w:space="0" w:color="auto"/>
              <w:bottom w:val="single" w:sz="6" w:space="0" w:color="auto"/>
              <w:right w:val="single" w:sz="6" w:space="0" w:color="auto"/>
            </w:tcBorders>
          </w:tcPr>
          <w:p w14:paraId="45147D29"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c>
          <w:tcPr>
            <w:tcW w:w="3254" w:type="dxa"/>
            <w:tcBorders>
              <w:top w:val="single" w:sz="6" w:space="0" w:color="auto"/>
              <w:left w:val="single" w:sz="6" w:space="0" w:color="auto"/>
              <w:bottom w:val="single" w:sz="6" w:space="0" w:color="auto"/>
              <w:right w:val="single" w:sz="6" w:space="0" w:color="auto"/>
            </w:tcBorders>
          </w:tcPr>
          <w:p w14:paraId="3E125F44"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r>
      <w:tr w:rsidR="00805D27" w:rsidRPr="00805D27" w14:paraId="213885A0" w14:textId="77777777" w:rsidTr="00CC263C">
        <w:trPr>
          <w:trHeight w:val="302"/>
        </w:trPr>
        <w:tc>
          <w:tcPr>
            <w:tcW w:w="3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0D0DD7" w14:textId="77777777" w:rsidR="000C3D04" w:rsidRPr="00805D27" w:rsidRDefault="000C3D04" w:rsidP="000C3D04">
            <w:pPr>
              <w:pStyle w:val="af9"/>
              <w:ind w:firstLine="567"/>
              <w:rPr>
                <w:rFonts w:eastAsiaTheme="minorEastAsia"/>
                <w:b/>
                <w:bCs/>
                <w:color w:val="000000" w:themeColor="text1"/>
                <w:lang w:eastAsia="en-US"/>
              </w:rPr>
            </w:pPr>
            <w:r w:rsidRPr="00805D27">
              <w:rPr>
                <w:rFonts w:eastAsiaTheme="minorEastAsia"/>
                <w:b/>
                <w:bCs/>
                <w:color w:val="000000" w:themeColor="text1"/>
                <w:lang w:eastAsia="en-US"/>
              </w:rPr>
              <w:t>Описание</w:t>
            </w:r>
          </w:p>
        </w:tc>
        <w:tc>
          <w:tcPr>
            <w:tcW w:w="32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D8BB5C"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 xml:space="preserve">Значение </w:t>
            </w:r>
            <w:r w:rsidRPr="00805D27">
              <w:rPr>
                <w:rFonts w:eastAsiaTheme="minorEastAsia"/>
                <w:b/>
                <w:bCs/>
                <w:i/>
                <w:color w:val="000000" w:themeColor="text1"/>
                <w:lang w:val="en-US" w:eastAsia="en-US"/>
              </w:rPr>
              <w:t>n</w:t>
            </w:r>
            <w:r w:rsidRPr="00805D27">
              <w:rPr>
                <w:rFonts w:eastAsiaTheme="minorEastAsia"/>
                <w:b/>
                <w:bCs/>
                <w:color w:val="000000" w:themeColor="text1"/>
                <w:vertAlign w:val="subscript"/>
                <w:lang w:eastAsia="en-US"/>
              </w:rPr>
              <w:t>h;segm</w:t>
            </w:r>
            <w:r w:rsidRPr="00805D27">
              <w:rPr>
                <w:rFonts w:eastAsiaTheme="minorEastAsia"/>
                <w:b/>
                <w:bCs/>
                <w:color w:val="000000" w:themeColor="text1"/>
                <w:vertAlign w:val="superscript"/>
                <w:lang w:eastAsia="en-US"/>
              </w:rPr>
              <w:t>a</w:t>
            </w:r>
          </w:p>
        </w:tc>
        <w:tc>
          <w:tcPr>
            <w:tcW w:w="32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98927C"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 xml:space="preserve">Значение </w:t>
            </w:r>
            <w:r w:rsidRPr="00805D27">
              <w:rPr>
                <w:rFonts w:eastAsiaTheme="minorEastAsia"/>
                <w:b/>
                <w:bCs/>
                <w:i/>
                <w:color w:val="000000" w:themeColor="text1"/>
                <w:lang w:val="en-US" w:eastAsia="en-US"/>
              </w:rPr>
              <w:t>n</w:t>
            </w:r>
            <w:r w:rsidRPr="00805D27">
              <w:rPr>
                <w:rFonts w:eastAsiaTheme="minorEastAsia"/>
                <w:b/>
                <w:bCs/>
                <w:color w:val="000000" w:themeColor="text1"/>
                <w:vertAlign w:val="subscript"/>
                <w:lang w:eastAsia="en-US"/>
              </w:rPr>
              <w:t>h;segm</w:t>
            </w:r>
            <w:r w:rsidRPr="00805D27">
              <w:rPr>
                <w:rFonts w:eastAsiaTheme="minorEastAsia"/>
                <w:b/>
                <w:bCs/>
                <w:color w:val="000000" w:themeColor="text1"/>
                <w:vertAlign w:val="superscript"/>
                <w:lang w:eastAsia="en-US"/>
              </w:rPr>
              <w:t>a</w:t>
            </w:r>
          </w:p>
        </w:tc>
      </w:tr>
      <w:tr w:rsidR="00805D27" w:rsidRPr="00805D27" w14:paraId="34C159E7" w14:textId="77777777" w:rsidTr="00CC263C">
        <w:trPr>
          <w:trHeight w:val="523"/>
        </w:trPr>
        <w:tc>
          <w:tcPr>
            <w:tcW w:w="3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6B1828"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Максимальное число сегментов выше 360 градусов</w:t>
            </w:r>
          </w:p>
        </w:tc>
        <w:tc>
          <w:tcPr>
            <w:tcW w:w="3240" w:type="dxa"/>
            <w:tcBorders>
              <w:top w:val="single" w:sz="6" w:space="0" w:color="auto"/>
              <w:left w:val="single" w:sz="6" w:space="0" w:color="auto"/>
              <w:bottom w:val="single" w:sz="6" w:space="0" w:color="auto"/>
              <w:right w:val="single" w:sz="6" w:space="0" w:color="auto"/>
            </w:tcBorders>
          </w:tcPr>
          <w:p w14:paraId="778A5F84"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От 8 до 36</w:t>
            </w:r>
          </w:p>
        </w:tc>
        <w:tc>
          <w:tcPr>
            <w:tcW w:w="3254" w:type="dxa"/>
            <w:tcBorders>
              <w:top w:val="single" w:sz="6" w:space="0" w:color="auto"/>
              <w:left w:val="single" w:sz="6" w:space="0" w:color="auto"/>
              <w:bottom w:val="single" w:sz="6" w:space="0" w:color="auto"/>
              <w:right w:val="single" w:sz="6" w:space="0" w:color="auto"/>
            </w:tcBorders>
          </w:tcPr>
          <w:p w14:paraId="127F3282"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От 8 до 36</w:t>
            </w:r>
          </w:p>
        </w:tc>
      </w:tr>
      <w:tr w:rsidR="00805D27" w:rsidRPr="00805D27" w14:paraId="376E7B6D" w14:textId="77777777" w:rsidTr="00CC263C">
        <w:trPr>
          <w:trHeight w:val="307"/>
        </w:trPr>
        <w:tc>
          <w:tcPr>
            <w:tcW w:w="3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A2C0FD" w14:textId="77777777" w:rsidR="000C3D04" w:rsidRPr="00805D27" w:rsidRDefault="000C3D04" w:rsidP="000C3D04">
            <w:pPr>
              <w:pStyle w:val="af9"/>
              <w:ind w:firstLine="567"/>
              <w:rPr>
                <w:rFonts w:eastAsiaTheme="minorEastAsia"/>
                <w:color w:val="000000" w:themeColor="text1"/>
                <w:vertAlign w:val="superscript"/>
                <w:lang w:eastAsia="en-US"/>
              </w:rPr>
            </w:pPr>
            <w:r w:rsidRPr="00805D27">
              <w:rPr>
                <w:rFonts w:eastAsiaTheme="minorEastAsia"/>
                <w:color w:val="000000" w:themeColor="text1"/>
                <w:lang w:eastAsia="en-US"/>
              </w:rPr>
              <w:t xml:space="preserve">Фиксированная ширина (= 360 / </w:t>
            </w:r>
            <w:r w:rsidRPr="00805D27">
              <w:rPr>
                <w:rFonts w:eastAsiaTheme="minorEastAsia"/>
                <w:bCs/>
                <w:i/>
                <w:color w:val="000000" w:themeColor="text1"/>
                <w:lang w:val="en-US" w:eastAsia="en-US"/>
              </w:rPr>
              <w:t>n</w:t>
            </w:r>
            <w:r w:rsidRPr="00805D27">
              <w:rPr>
                <w:rFonts w:eastAsiaTheme="minorEastAsia"/>
                <w:bCs/>
                <w:color w:val="000000" w:themeColor="text1"/>
                <w:vertAlign w:val="subscript"/>
                <w:lang w:eastAsia="en-US"/>
              </w:rPr>
              <w:t>h;segm</w:t>
            </w:r>
            <w:r w:rsidRPr="00805D27">
              <w:rPr>
                <w:rFonts w:eastAsiaTheme="minorEastAsia"/>
                <w:color w:val="000000" w:themeColor="text1"/>
                <w:lang w:eastAsia="en-US"/>
              </w:rPr>
              <w:t xml:space="preserve">) </w:t>
            </w:r>
            <w:r w:rsidRPr="00805D27">
              <w:rPr>
                <w:rFonts w:eastAsiaTheme="minorEastAsia"/>
                <w:color w:val="000000" w:themeColor="text1"/>
                <w:vertAlign w:val="superscript"/>
                <w:lang w:eastAsia="en-US"/>
              </w:rPr>
              <w:t>c</w:t>
            </w:r>
          </w:p>
        </w:tc>
        <w:tc>
          <w:tcPr>
            <w:tcW w:w="3240" w:type="dxa"/>
            <w:tcBorders>
              <w:top w:val="single" w:sz="6" w:space="0" w:color="auto"/>
              <w:left w:val="single" w:sz="6" w:space="0" w:color="auto"/>
              <w:bottom w:val="single" w:sz="6" w:space="0" w:color="auto"/>
              <w:right w:val="single" w:sz="6" w:space="0" w:color="auto"/>
            </w:tcBorders>
          </w:tcPr>
          <w:p w14:paraId="16D2B475"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c>
          <w:tcPr>
            <w:tcW w:w="3254" w:type="dxa"/>
            <w:tcBorders>
              <w:top w:val="single" w:sz="6" w:space="0" w:color="auto"/>
              <w:left w:val="single" w:sz="6" w:space="0" w:color="auto"/>
              <w:bottom w:val="single" w:sz="6" w:space="0" w:color="auto"/>
              <w:right w:val="single" w:sz="6" w:space="0" w:color="auto"/>
            </w:tcBorders>
          </w:tcPr>
          <w:p w14:paraId="2C619A70"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Да/Нет</w:t>
            </w:r>
          </w:p>
        </w:tc>
      </w:tr>
      <w:tr w:rsidR="00805D27" w:rsidRPr="00805D27" w14:paraId="24E34480" w14:textId="77777777" w:rsidTr="00CC263C">
        <w:trPr>
          <w:trHeight w:val="298"/>
        </w:trPr>
        <w:tc>
          <w:tcPr>
            <w:tcW w:w="9758" w:type="dxa"/>
            <w:gridSpan w:val="3"/>
            <w:tcBorders>
              <w:top w:val="single" w:sz="6" w:space="0" w:color="auto"/>
              <w:left w:val="single" w:sz="6" w:space="0" w:color="auto"/>
              <w:bottom w:val="nil"/>
              <w:right w:val="single" w:sz="6" w:space="0" w:color="auto"/>
            </w:tcBorders>
          </w:tcPr>
          <w:p w14:paraId="79E3D14C" w14:textId="14C66DE8" w:rsidR="000F55A8" w:rsidRPr="00805D27" w:rsidRDefault="000F55A8"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__________________</w:t>
            </w:r>
          </w:p>
          <w:p w14:paraId="2481DC0A" w14:textId="1230EC3E"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Диапазон применения, справочный.</w:t>
            </w:r>
          </w:p>
        </w:tc>
      </w:tr>
      <w:tr w:rsidR="00805D27" w:rsidRPr="00805D27" w14:paraId="2F440D4D" w14:textId="77777777" w:rsidTr="00CC263C">
        <w:trPr>
          <w:trHeight w:val="514"/>
        </w:trPr>
        <w:tc>
          <w:tcPr>
            <w:tcW w:w="9758" w:type="dxa"/>
            <w:gridSpan w:val="3"/>
            <w:tcBorders>
              <w:top w:val="nil"/>
              <w:left w:val="single" w:sz="6" w:space="0" w:color="auto"/>
              <w:bottom w:val="nil"/>
              <w:right w:val="single" w:sz="6" w:space="0" w:color="auto"/>
            </w:tcBorders>
          </w:tcPr>
          <w:p w14:paraId="3DC7A650"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b</w:t>
            </w:r>
            <w:r w:rsidRPr="00805D27">
              <w:rPr>
                <w:rFonts w:eastAsiaTheme="minorEastAsia"/>
                <w:color w:val="000000" w:themeColor="text1"/>
                <w:sz w:val="20"/>
                <w:szCs w:val="20"/>
                <w:lang w:eastAsia="en-US"/>
              </w:rPr>
              <w:t xml:space="preserve"> Добавить больше колонок, если это необходимо для разграничения целей (например, категории зданий, новые или существующие здания и т.д.).</w:t>
            </w:r>
          </w:p>
        </w:tc>
      </w:tr>
      <w:tr w:rsidR="000C3D04" w:rsidRPr="00805D27" w14:paraId="1C48C5B0" w14:textId="77777777" w:rsidTr="00CC263C">
        <w:trPr>
          <w:trHeight w:val="514"/>
        </w:trPr>
        <w:tc>
          <w:tcPr>
            <w:tcW w:w="9758" w:type="dxa"/>
            <w:gridSpan w:val="3"/>
            <w:tcBorders>
              <w:top w:val="nil"/>
              <w:left w:val="single" w:sz="6" w:space="0" w:color="auto"/>
              <w:bottom w:val="single" w:sz="6" w:space="0" w:color="auto"/>
              <w:right w:val="single" w:sz="6" w:space="0" w:color="auto"/>
            </w:tcBorders>
          </w:tcPr>
          <w:p w14:paraId="60BF0C53"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c</w:t>
            </w:r>
            <w:r w:rsidRPr="00805D27">
              <w:rPr>
                <w:rFonts w:eastAsiaTheme="minorEastAsia"/>
                <w:color w:val="000000" w:themeColor="text1"/>
                <w:sz w:val="20"/>
                <w:szCs w:val="20"/>
                <w:lang w:eastAsia="en-US"/>
              </w:rPr>
              <w:t xml:space="preserve"> Если ширина не фиксированная, то ширину каждого сегмента можно подогнать к ширине затеняющего объекта с ограничением максимального числа сегментов </w:t>
            </w:r>
            <w:r w:rsidRPr="00805D27">
              <w:rPr>
                <w:rFonts w:eastAsiaTheme="minorEastAsia"/>
                <w:bCs/>
                <w:i/>
                <w:color w:val="000000" w:themeColor="text1"/>
                <w:sz w:val="20"/>
                <w:szCs w:val="20"/>
                <w:lang w:val="en-US" w:eastAsia="en-US"/>
              </w:rPr>
              <w:t>n</w:t>
            </w:r>
            <w:r w:rsidRPr="00805D27">
              <w:rPr>
                <w:rFonts w:eastAsiaTheme="minorEastAsia"/>
                <w:bCs/>
                <w:color w:val="000000" w:themeColor="text1"/>
                <w:sz w:val="20"/>
                <w:szCs w:val="20"/>
                <w:vertAlign w:val="subscript"/>
                <w:lang w:eastAsia="en-US"/>
              </w:rPr>
              <w:t>h;segm</w:t>
            </w:r>
            <w:r w:rsidRPr="00805D27">
              <w:rPr>
                <w:rFonts w:eastAsiaTheme="minorEastAsia"/>
                <w:color w:val="000000" w:themeColor="text1"/>
                <w:sz w:val="20"/>
                <w:szCs w:val="20"/>
                <w:lang w:eastAsia="en-US"/>
              </w:rPr>
              <w:t>.</w:t>
            </w:r>
          </w:p>
        </w:tc>
      </w:tr>
    </w:tbl>
    <w:p w14:paraId="2ED4BC3E" w14:textId="77777777" w:rsidR="000C3D04" w:rsidRPr="00805D27" w:rsidRDefault="000C3D04" w:rsidP="000C3D04">
      <w:pPr>
        <w:pStyle w:val="af9"/>
        <w:ind w:firstLine="567"/>
        <w:jc w:val="both"/>
        <w:rPr>
          <w:rFonts w:eastAsiaTheme="minorEastAsia"/>
          <w:b/>
          <w:bCs/>
          <w:color w:val="000000" w:themeColor="text1"/>
          <w:lang w:eastAsia="en-US"/>
        </w:rPr>
      </w:pPr>
    </w:p>
    <w:p w14:paraId="32465F0E" w14:textId="46AD99FA" w:rsidR="000C3D04" w:rsidRPr="00805D27" w:rsidRDefault="000C3D04" w:rsidP="000F55A8">
      <w:pPr>
        <w:pStyle w:val="af9"/>
        <w:ind w:firstLine="567"/>
        <w:jc w:val="center"/>
        <w:rPr>
          <w:rFonts w:eastAsiaTheme="minorEastAsia"/>
          <w:b/>
          <w:bCs/>
          <w:color w:val="000000" w:themeColor="text1"/>
          <w:lang w:eastAsia="en-US"/>
        </w:rPr>
      </w:pPr>
      <w:r w:rsidRPr="00805D27">
        <w:rPr>
          <w:rFonts w:eastAsiaTheme="minorEastAsia"/>
          <w:b/>
          <w:bCs/>
          <w:color w:val="000000" w:themeColor="text1"/>
          <w:lang w:eastAsia="en-US"/>
        </w:rPr>
        <w:t xml:space="preserve">Таблица A.9 </w:t>
      </w:r>
      <w:r w:rsidR="000F55A8" w:rsidRPr="00805D27">
        <w:rPr>
          <w:rFonts w:eastAsiaTheme="minorEastAsia"/>
          <w:b/>
          <w:bCs/>
          <w:color w:val="000000" w:themeColor="text1"/>
          <w:lang w:eastAsia="en-US"/>
        </w:rPr>
        <w:t>-</w:t>
      </w:r>
      <w:r w:rsidRPr="00805D27">
        <w:rPr>
          <w:rFonts w:eastAsiaTheme="minorEastAsia"/>
          <w:b/>
          <w:bCs/>
          <w:color w:val="000000" w:themeColor="text1"/>
          <w:lang w:eastAsia="en-US"/>
        </w:rPr>
        <w:t xml:space="preserve"> Вариант выбора меду методами для расчета освещенности (см. </w:t>
      </w:r>
      <w:r>
        <w:fldChar w:fldCharType="begin"/>
      </w:r>
      <w:r>
        <w:instrText>HYPERLINK \l "bookmark74"</w:instrText>
      </w:r>
      <w:r>
        <w:fldChar w:fldCharType="separate"/>
      </w:r>
      <w:r w:rsidRPr="00805D27">
        <w:rPr>
          <w:rStyle w:val="ac"/>
          <w:rFonts w:eastAsiaTheme="minorEastAsia"/>
          <w:b/>
          <w:bCs/>
          <w:color w:val="000000" w:themeColor="text1"/>
          <w:u w:val="none"/>
          <w:lang w:eastAsia="en-US"/>
        </w:rPr>
        <w:t>6.4.6</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9758" w:type="dxa"/>
        <w:tblInd w:w="40" w:type="dxa"/>
        <w:tblLayout w:type="fixed"/>
        <w:tblCellMar>
          <w:left w:w="40" w:type="dxa"/>
          <w:right w:w="40" w:type="dxa"/>
        </w:tblCellMar>
        <w:tblLook w:val="0000" w:firstRow="0" w:lastRow="0" w:firstColumn="0" w:lastColumn="0" w:noHBand="0" w:noVBand="0"/>
      </w:tblPr>
      <w:tblGrid>
        <w:gridCol w:w="3603"/>
        <w:gridCol w:w="3598"/>
        <w:gridCol w:w="2557"/>
      </w:tblGrid>
      <w:tr w:rsidR="00805D27" w:rsidRPr="00805D27" w14:paraId="7A091F75" w14:textId="77777777" w:rsidTr="00CC263C">
        <w:trPr>
          <w:trHeight w:val="317"/>
        </w:trPr>
        <w:tc>
          <w:tcPr>
            <w:tcW w:w="3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B96F55"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Применение</w:t>
            </w:r>
            <w:r w:rsidRPr="00805D27">
              <w:rPr>
                <w:rFonts w:eastAsiaTheme="minorEastAsia"/>
                <w:b/>
                <w:bCs/>
                <w:color w:val="000000" w:themeColor="text1"/>
                <w:vertAlign w:val="superscript"/>
                <w:lang w:eastAsia="en-US"/>
              </w:rPr>
              <w:t>a</w:t>
            </w:r>
          </w:p>
        </w:tc>
        <w:tc>
          <w:tcPr>
            <w:tcW w:w="3598" w:type="dxa"/>
            <w:tcBorders>
              <w:top w:val="single" w:sz="6" w:space="0" w:color="auto"/>
              <w:left w:val="single" w:sz="6" w:space="0" w:color="auto"/>
              <w:bottom w:val="single" w:sz="6" w:space="0" w:color="auto"/>
              <w:right w:val="single" w:sz="4" w:space="0" w:color="auto"/>
            </w:tcBorders>
          </w:tcPr>
          <w:p w14:paraId="74F0E226"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c>
          <w:tcPr>
            <w:tcW w:w="2557" w:type="dxa"/>
            <w:tcBorders>
              <w:top w:val="single" w:sz="6" w:space="0" w:color="auto"/>
              <w:left w:val="single" w:sz="4" w:space="0" w:color="auto"/>
              <w:bottom w:val="single" w:sz="6" w:space="0" w:color="auto"/>
              <w:right w:val="single" w:sz="4" w:space="0" w:color="auto"/>
            </w:tcBorders>
          </w:tcPr>
          <w:p w14:paraId="5820B694"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val="en-US" w:eastAsia="en-US"/>
              </w:rPr>
              <w:t>…</w:t>
            </w:r>
          </w:p>
        </w:tc>
      </w:tr>
      <w:tr w:rsidR="00805D27" w:rsidRPr="00805D27" w14:paraId="594862FB" w14:textId="77777777" w:rsidTr="00CC263C">
        <w:trPr>
          <w:trHeight w:val="302"/>
        </w:trPr>
        <w:tc>
          <w:tcPr>
            <w:tcW w:w="3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08C796" w14:textId="77777777" w:rsidR="000C3D04" w:rsidRPr="00805D27" w:rsidRDefault="000C3D04" w:rsidP="000C3D04">
            <w:pPr>
              <w:pStyle w:val="af9"/>
              <w:ind w:firstLine="567"/>
              <w:rPr>
                <w:rFonts w:eastAsiaTheme="minorEastAsia"/>
                <w:b/>
                <w:bCs/>
                <w:color w:val="000000" w:themeColor="text1"/>
                <w:lang w:eastAsia="en-US"/>
              </w:rPr>
            </w:pPr>
            <w:r w:rsidRPr="00805D27">
              <w:rPr>
                <w:rFonts w:eastAsiaTheme="minorEastAsia"/>
                <w:b/>
                <w:bCs/>
                <w:color w:val="000000" w:themeColor="text1"/>
                <w:lang w:eastAsia="en-US"/>
              </w:rPr>
              <w:t>Описание</w:t>
            </w:r>
          </w:p>
        </w:tc>
        <w:tc>
          <w:tcPr>
            <w:tcW w:w="3598" w:type="dxa"/>
            <w:tcBorders>
              <w:top w:val="single" w:sz="6" w:space="0" w:color="auto"/>
              <w:left w:val="single" w:sz="6" w:space="0" w:color="auto"/>
              <w:bottom w:val="single" w:sz="6" w:space="0" w:color="auto"/>
              <w:right w:val="single" w:sz="4" w:space="0" w:color="auto"/>
            </w:tcBorders>
            <w:shd w:val="clear" w:color="auto" w:fill="D9D9D9" w:themeFill="background1" w:themeFillShade="D9"/>
          </w:tcPr>
          <w:p w14:paraId="2ADD978A"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Вариант выбора</w:t>
            </w:r>
          </w:p>
        </w:tc>
        <w:tc>
          <w:tcPr>
            <w:tcW w:w="2557" w:type="dxa"/>
            <w:tcBorders>
              <w:top w:val="single" w:sz="6" w:space="0" w:color="auto"/>
              <w:left w:val="single" w:sz="4" w:space="0" w:color="auto"/>
              <w:bottom w:val="single" w:sz="6" w:space="0" w:color="auto"/>
              <w:right w:val="single" w:sz="4" w:space="0" w:color="auto"/>
            </w:tcBorders>
            <w:shd w:val="clear" w:color="auto" w:fill="D9D9D9" w:themeFill="background1" w:themeFillShade="D9"/>
          </w:tcPr>
          <w:p w14:paraId="120B5F01"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Вариант выбора</w:t>
            </w:r>
          </w:p>
        </w:tc>
      </w:tr>
      <w:tr w:rsidR="00805D27" w:rsidRPr="00805D27" w14:paraId="6FA7977B" w14:textId="77777777" w:rsidTr="00CC263C">
        <w:trPr>
          <w:trHeight w:val="638"/>
        </w:trPr>
        <w:tc>
          <w:tcPr>
            <w:tcW w:w="3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0A2B2C"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Метод 1, метод по умолчанию, или метод 2, альтернативный метод</w:t>
            </w:r>
          </w:p>
        </w:tc>
        <w:tc>
          <w:tcPr>
            <w:tcW w:w="3598" w:type="dxa"/>
            <w:tcBorders>
              <w:top w:val="single" w:sz="6" w:space="0" w:color="auto"/>
              <w:left w:val="single" w:sz="6" w:space="0" w:color="auto"/>
              <w:bottom w:val="single" w:sz="6" w:space="0" w:color="auto"/>
              <w:right w:val="single" w:sz="4" w:space="0" w:color="auto"/>
            </w:tcBorders>
          </w:tcPr>
          <w:p w14:paraId="262717B8"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Метод 1 или метод 2</w:t>
            </w:r>
          </w:p>
        </w:tc>
        <w:tc>
          <w:tcPr>
            <w:tcW w:w="2557" w:type="dxa"/>
            <w:tcBorders>
              <w:top w:val="single" w:sz="6" w:space="0" w:color="auto"/>
              <w:left w:val="single" w:sz="4" w:space="0" w:color="auto"/>
              <w:bottom w:val="single" w:sz="6" w:space="0" w:color="auto"/>
              <w:right w:val="single" w:sz="4" w:space="0" w:color="auto"/>
            </w:tcBorders>
          </w:tcPr>
          <w:p w14:paraId="44C5B46D" w14:textId="77777777" w:rsidR="000C3D04" w:rsidRPr="00805D27" w:rsidRDefault="000C3D04" w:rsidP="000F55A8">
            <w:pPr>
              <w:pStyle w:val="af9"/>
              <w:jc w:val="both"/>
              <w:rPr>
                <w:rFonts w:eastAsiaTheme="minorEastAsia"/>
                <w:color w:val="000000" w:themeColor="text1"/>
                <w:lang w:eastAsia="en-US"/>
              </w:rPr>
            </w:pPr>
            <w:r w:rsidRPr="00805D27">
              <w:rPr>
                <w:rFonts w:eastAsiaTheme="minorEastAsia"/>
                <w:color w:val="000000" w:themeColor="text1"/>
                <w:lang w:eastAsia="en-US"/>
              </w:rPr>
              <w:t>Метод 1 или метод 2</w:t>
            </w:r>
          </w:p>
        </w:tc>
      </w:tr>
      <w:tr w:rsidR="000C3D04" w:rsidRPr="000C3D04" w14:paraId="40632B10" w14:textId="77777777" w:rsidTr="00CC263C">
        <w:trPr>
          <w:trHeight w:val="302"/>
        </w:trPr>
        <w:tc>
          <w:tcPr>
            <w:tcW w:w="3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6B3A61"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Если выбран метод 2:</w:t>
            </w:r>
          </w:p>
        </w:tc>
        <w:tc>
          <w:tcPr>
            <w:tcW w:w="3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AB55E9"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b/>
                <w:bCs/>
                <w:color w:val="000000"/>
                <w:lang w:eastAsia="en-US"/>
              </w:rPr>
              <w:t>Описание</w:t>
            </w:r>
          </w:p>
        </w:tc>
        <w:tc>
          <w:tcPr>
            <w:tcW w:w="255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0B87BC"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b/>
                <w:bCs/>
                <w:color w:val="000000"/>
                <w:lang w:eastAsia="en-US"/>
              </w:rPr>
              <w:t>Описание</w:t>
            </w:r>
          </w:p>
        </w:tc>
      </w:tr>
      <w:tr w:rsidR="000C3D04" w:rsidRPr="000C3D04" w14:paraId="005D76F3" w14:textId="77777777" w:rsidTr="00CC263C">
        <w:trPr>
          <w:trHeight w:val="307"/>
        </w:trPr>
        <w:tc>
          <w:tcPr>
            <w:tcW w:w="3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77D0A4"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Описать метод 2</w:t>
            </w:r>
          </w:p>
        </w:tc>
        <w:tc>
          <w:tcPr>
            <w:tcW w:w="3598" w:type="dxa"/>
            <w:tcBorders>
              <w:top w:val="single" w:sz="6" w:space="0" w:color="auto"/>
              <w:left w:val="single" w:sz="6" w:space="0" w:color="auto"/>
              <w:bottom w:val="single" w:sz="6" w:space="0" w:color="auto"/>
              <w:right w:val="single" w:sz="6" w:space="0" w:color="auto"/>
            </w:tcBorders>
          </w:tcPr>
          <w:p w14:paraId="0A8BF687"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Ссылка или формула</w:t>
            </w:r>
          </w:p>
        </w:tc>
        <w:tc>
          <w:tcPr>
            <w:tcW w:w="2557" w:type="dxa"/>
            <w:tcBorders>
              <w:top w:val="single" w:sz="6" w:space="0" w:color="auto"/>
              <w:left w:val="single" w:sz="6" w:space="0" w:color="auto"/>
              <w:bottom w:val="single" w:sz="6" w:space="0" w:color="auto"/>
              <w:right w:val="single" w:sz="6" w:space="0" w:color="auto"/>
            </w:tcBorders>
          </w:tcPr>
          <w:p w14:paraId="367D4F71" w14:textId="77777777" w:rsidR="000C3D04" w:rsidRPr="000C3D04" w:rsidRDefault="000C3D04" w:rsidP="000F55A8">
            <w:pPr>
              <w:pStyle w:val="af9"/>
              <w:jc w:val="both"/>
              <w:rPr>
                <w:rFonts w:eastAsiaTheme="minorEastAsia"/>
                <w:color w:val="000000"/>
                <w:lang w:eastAsia="en-US"/>
              </w:rPr>
            </w:pPr>
            <w:r w:rsidRPr="000C3D04">
              <w:rPr>
                <w:rFonts w:eastAsiaTheme="minorEastAsia"/>
                <w:color w:val="000000"/>
                <w:lang w:eastAsia="en-US"/>
              </w:rPr>
              <w:t>Ссылка или формула</w:t>
            </w:r>
          </w:p>
        </w:tc>
      </w:tr>
      <w:tr w:rsidR="000C3D04" w:rsidRPr="000C3D04" w14:paraId="18A6DA1C" w14:textId="77777777" w:rsidTr="00CC263C">
        <w:trPr>
          <w:trHeight w:val="504"/>
        </w:trPr>
        <w:tc>
          <w:tcPr>
            <w:tcW w:w="9758" w:type="dxa"/>
            <w:gridSpan w:val="3"/>
            <w:tcBorders>
              <w:top w:val="single" w:sz="6" w:space="0" w:color="auto"/>
              <w:left w:val="single" w:sz="6" w:space="0" w:color="auto"/>
              <w:bottom w:val="single" w:sz="6" w:space="0" w:color="auto"/>
              <w:right w:val="single" w:sz="6" w:space="0" w:color="auto"/>
            </w:tcBorders>
          </w:tcPr>
          <w:p w14:paraId="4563E0FC" w14:textId="2A9EC5B3" w:rsidR="000F55A8" w:rsidRPr="000F55A8" w:rsidRDefault="000F55A8" w:rsidP="000C3D04">
            <w:pPr>
              <w:pStyle w:val="af9"/>
              <w:ind w:firstLine="567"/>
              <w:rPr>
                <w:rFonts w:eastAsiaTheme="minorEastAsia"/>
                <w:color w:val="000000"/>
                <w:sz w:val="20"/>
                <w:szCs w:val="20"/>
                <w:vertAlign w:val="superscript"/>
                <w:lang w:eastAsia="en-US"/>
              </w:rPr>
            </w:pPr>
            <w:r w:rsidRPr="000F55A8">
              <w:rPr>
                <w:rFonts w:eastAsiaTheme="minorEastAsia"/>
                <w:color w:val="000000"/>
                <w:sz w:val="20"/>
                <w:szCs w:val="20"/>
                <w:vertAlign w:val="superscript"/>
                <w:lang w:eastAsia="en-US"/>
              </w:rPr>
              <w:t>___________________</w:t>
            </w:r>
          </w:p>
          <w:p w14:paraId="1CA8F40A" w14:textId="0CF8F1E0"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Добавить больше колонок, если это необходимо для разграничения видов применения (например, категории зданий, новые или существующие здания и т.д.).</w:t>
            </w:r>
          </w:p>
        </w:tc>
      </w:tr>
    </w:tbl>
    <w:p w14:paraId="540A280E" w14:textId="77777777" w:rsidR="000C3D04" w:rsidRPr="000C3D04" w:rsidRDefault="000C3D04" w:rsidP="000C3D04">
      <w:pPr>
        <w:pStyle w:val="af9"/>
        <w:ind w:firstLine="567"/>
        <w:rPr>
          <w:rFonts w:eastAsiaTheme="minorEastAsia"/>
          <w:color w:val="000000"/>
          <w:lang w:eastAsia="en-US"/>
        </w:rPr>
        <w:sectPr w:rsidR="000C3D04" w:rsidRPr="000C3D04" w:rsidSect="006D1A6C">
          <w:pgSz w:w="11909" w:h="16834"/>
          <w:pgMar w:top="1418" w:right="1418" w:bottom="1418" w:left="1134" w:header="720" w:footer="720" w:gutter="0"/>
          <w:cols w:space="720"/>
          <w:noEndnote/>
          <w:docGrid w:linePitch="326"/>
        </w:sectPr>
      </w:pPr>
    </w:p>
    <w:p w14:paraId="24AF90A8" w14:textId="77777777" w:rsidR="000C3D04" w:rsidRPr="000C3D04" w:rsidRDefault="000C3D04" w:rsidP="00437A93">
      <w:pPr>
        <w:pStyle w:val="af9"/>
        <w:ind w:firstLine="567"/>
        <w:jc w:val="center"/>
        <w:rPr>
          <w:rFonts w:eastAsiaTheme="minorEastAsia"/>
          <w:b/>
          <w:bCs/>
          <w:color w:val="000000"/>
          <w:lang w:eastAsia="en-US"/>
        </w:rPr>
      </w:pPr>
      <w:r w:rsidRPr="000C3D04">
        <w:rPr>
          <w:rFonts w:eastAsiaTheme="minorEastAsia"/>
          <w:b/>
          <w:bCs/>
          <w:color w:val="000000"/>
          <w:lang w:eastAsia="en-US"/>
        </w:rPr>
        <w:lastRenderedPageBreak/>
        <w:t>Приложение B</w:t>
      </w:r>
    </w:p>
    <w:p w14:paraId="7E4D4243" w14:textId="301E492E" w:rsidR="000C3D04" w:rsidRPr="000C3D04" w:rsidRDefault="000C3D04" w:rsidP="00437A93">
      <w:pPr>
        <w:pStyle w:val="af9"/>
        <w:ind w:firstLine="567"/>
        <w:jc w:val="center"/>
        <w:rPr>
          <w:rFonts w:eastAsiaTheme="minorEastAsia"/>
          <w:i/>
          <w:iCs/>
          <w:color w:val="000000"/>
          <w:lang w:eastAsia="en-US"/>
        </w:rPr>
      </w:pPr>
      <w:r w:rsidRPr="000C3D04">
        <w:rPr>
          <w:rFonts w:eastAsiaTheme="minorEastAsia"/>
          <w:i/>
          <w:iCs/>
          <w:color w:val="000000"/>
          <w:lang w:eastAsia="en-US"/>
        </w:rPr>
        <w:t>(</w:t>
      </w:r>
      <w:r w:rsidR="00437A93" w:rsidRPr="00437A93">
        <w:rPr>
          <w:rFonts w:eastAsiaTheme="minorEastAsia"/>
          <w:i/>
          <w:iCs/>
          <w:color w:val="000000"/>
          <w:lang w:eastAsia="en-US"/>
        </w:rPr>
        <w:t>информационное</w:t>
      </w:r>
      <w:r w:rsidRPr="000C3D04">
        <w:rPr>
          <w:rFonts w:eastAsiaTheme="minorEastAsia"/>
          <w:i/>
          <w:iCs/>
          <w:color w:val="000000"/>
          <w:lang w:eastAsia="en-US"/>
        </w:rPr>
        <w:t>)</w:t>
      </w:r>
    </w:p>
    <w:p w14:paraId="74F3FE3F" w14:textId="77777777" w:rsidR="000C3D04" w:rsidRPr="000C3D04" w:rsidRDefault="000C3D04" w:rsidP="00437A93">
      <w:pPr>
        <w:pStyle w:val="af9"/>
        <w:ind w:firstLine="567"/>
        <w:jc w:val="center"/>
        <w:rPr>
          <w:rFonts w:eastAsiaTheme="minorEastAsia"/>
          <w:b/>
          <w:bCs/>
          <w:color w:val="000000"/>
          <w:lang w:eastAsia="en-US"/>
        </w:rPr>
      </w:pPr>
      <w:bookmarkStart w:id="26" w:name="bookmark88"/>
    </w:p>
    <w:p w14:paraId="4F6DA51B" w14:textId="52AEA9CB" w:rsidR="000C3D04" w:rsidRPr="000C3D04" w:rsidRDefault="000C3D04" w:rsidP="00437A93">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Исходные данные и спецификация выбора метода </w:t>
      </w:r>
      <w:bookmarkEnd w:id="26"/>
      <w:r w:rsidR="00805D27">
        <w:rPr>
          <w:rFonts w:eastAsiaTheme="minorEastAsia"/>
          <w:b/>
          <w:bCs/>
          <w:color w:val="000000"/>
          <w:lang w:eastAsia="en-US"/>
        </w:rPr>
        <w:t>–</w:t>
      </w:r>
    </w:p>
    <w:p w14:paraId="3C63DE24" w14:textId="77777777" w:rsidR="000C3D04" w:rsidRPr="000C3D04" w:rsidRDefault="000C3D04" w:rsidP="00437A93">
      <w:pPr>
        <w:pStyle w:val="af9"/>
        <w:ind w:firstLine="567"/>
        <w:jc w:val="center"/>
        <w:rPr>
          <w:rFonts w:eastAsiaTheme="minorEastAsia"/>
          <w:b/>
          <w:bCs/>
          <w:color w:val="000000"/>
          <w:lang w:eastAsia="en-US"/>
        </w:rPr>
      </w:pPr>
      <w:r w:rsidRPr="000C3D04">
        <w:rPr>
          <w:rFonts w:eastAsiaTheme="minorEastAsia"/>
          <w:b/>
          <w:bCs/>
          <w:color w:val="000000"/>
          <w:lang w:eastAsia="en-US"/>
        </w:rPr>
        <w:t>Варианты выбора по умолчанию</w:t>
      </w:r>
    </w:p>
    <w:p w14:paraId="5E4DE30B" w14:textId="77777777" w:rsidR="000C3D04" w:rsidRPr="000C3D04" w:rsidRDefault="000C3D04" w:rsidP="000C3D04">
      <w:pPr>
        <w:pStyle w:val="af9"/>
        <w:ind w:firstLine="567"/>
        <w:rPr>
          <w:rFonts w:eastAsiaTheme="minorEastAsia"/>
          <w:b/>
          <w:bCs/>
          <w:color w:val="000000"/>
          <w:lang w:eastAsia="en-US"/>
        </w:rPr>
      </w:pPr>
    </w:p>
    <w:p w14:paraId="6D0C0046" w14:textId="77777777" w:rsidR="000C3D04" w:rsidRPr="000C3D04" w:rsidRDefault="000C3D04" w:rsidP="00437A93">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B.1 Общие положения</w:t>
      </w:r>
    </w:p>
    <w:p w14:paraId="00737120" w14:textId="46BAFD9E" w:rsidR="000C3D04" w:rsidRPr="000C3D04" w:rsidRDefault="000C3D04" w:rsidP="00437A93">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Шаблон в </w:t>
      </w:r>
      <w:r>
        <w:fldChar w:fldCharType="begin"/>
      </w:r>
      <w:r>
        <w:instrText>HYPERLINK \l "bookmark88"</w:instrText>
      </w:r>
      <w:r>
        <w:fldChar w:fldCharType="separate"/>
      </w:r>
      <w:r w:rsidRPr="000C3D04">
        <w:rPr>
          <w:rStyle w:val="ac"/>
          <w:rFonts w:eastAsiaTheme="minorEastAsia"/>
          <w:color w:val="000000" w:themeColor="text1"/>
          <w:u w:val="none"/>
          <w:lang w:eastAsia="en-US"/>
        </w:rPr>
        <w:t>приложении А</w:t>
      </w:r>
      <w:r>
        <w:rPr>
          <w:rStyle w:val="ac"/>
          <w:rFonts w:eastAsiaTheme="minorEastAsia"/>
          <w:color w:val="000000" w:themeColor="text1"/>
          <w:u w:val="none"/>
          <w:lang w:eastAsia="en-US"/>
        </w:rPr>
        <w:fldChar w:fldCharType="end"/>
      </w:r>
      <w:r w:rsidRPr="000C3D04">
        <w:rPr>
          <w:rFonts w:eastAsiaTheme="minorEastAsia"/>
          <w:color w:val="000000" w:themeColor="text1"/>
          <w:lang w:eastAsia="en-US"/>
        </w:rPr>
        <w:t xml:space="preserve"> к настоящему </w:t>
      </w:r>
      <w:r w:rsidR="003178EB">
        <w:rPr>
          <w:rFonts w:eastAsiaTheme="minorEastAsia"/>
          <w:color w:val="000000" w:themeColor="text1"/>
          <w:lang w:val="ru-RU" w:eastAsia="en-US"/>
        </w:rPr>
        <w:t>стандарту</w:t>
      </w:r>
      <w:r w:rsidRPr="000C3D04">
        <w:rPr>
          <w:rFonts w:eastAsiaTheme="minorEastAsia"/>
          <w:color w:val="000000" w:themeColor="text1"/>
          <w:lang w:eastAsia="en-US"/>
        </w:rPr>
        <w:t xml:space="preserve"> должен использоваться для определения вариантов выбора между методами, требуемыми исходными данными и ссылками на другие стандарты.</w:t>
      </w:r>
    </w:p>
    <w:p w14:paraId="67C7771E" w14:textId="77777777" w:rsidR="000C3D04" w:rsidRPr="000C3D04" w:rsidRDefault="000C3D04" w:rsidP="00437A93">
      <w:pPr>
        <w:pStyle w:val="af9"/>
        <w:ind w:firstLine="567"/>
        <w:jc w:val="both"/>
        <w:rPr>
          <w:rFonts w:eastAsiaTheme="minorEastAsia"/>
          <w:color w:val="000000" w:themeColor="text1"/>
          <w:lang w:eastAsia="en-US"/>
        </w:rPr>
      </w:pPr>
    </w:p>
    <w:p w14:paraId="6173ACFE" w14:textId="77777777" w:rsidR="00437A93" w:rsidRPr="00437A93"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Примечания</w:t>
      </w:r>
    </w:p>
    <w:p w14:paraId="6A31B754" w14:textId="4BB51A34"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 xml:space="preserve">1 </w:t>
      </w:r>
      <w:r w:rsidR="000C3D04" w:rsidRPr="000C3D04">
        <w:rPr>
          <w:rFonts w:eastAsiaTheme="minorEastAsia"/>
          <w:color w:val="000000" w:themeColor="text1"/>
          <w:sz w:val="20"/>
          <w:szCs w:val="20"/>
          <w:lang w:eastAsia="en-US"/>
        </w:rPr>
        <w:t>Для обеспечения согласованности данных соблюдения одного этого шаблона недостаточно.</w:t>
      </w:r>
    </w:p>
    <w:p w14:paraId="1052F95F" w14:textId="0DC59136"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2</w:t>
      </w:r>
      <w:r w:rsidR="000C3D04" w:rsidRPr="000C3D04">
        <w:rPr>
          <w:rFonts w:eastAsiaTheme="minorEastAsia"/>
          <w:color w:val="000000" w:themeColor="text1"/>
          <w:sz w:val="20"/>
          <w:szCs w:val="20"/>
          <w:lang w:eastAsia="en-US"/>
        </w:rPr>
        <w:t xml:space="preserve"> Справочные варианты выбора по умолчанию представлены в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приложении B</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xml:space="preserve">. Альтернативные значения и варианты выбора могут быть установлены национальными/региональными правилами. Если значения по умолчанию и варианты выбора из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приложения B</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xml:space="preserve"> не приняты из-за национальных/региональных правил, политик или национальных традиций, предполагается, что:</w:t>
      </w:r>
    </w:p>
    <w:p w14:paraId="5A355B8C" w14:textId="64DA6C25"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национальные или региональные органы готовят спецификации, содержащие национальные или региональные значения и варианты выбора, в соответствии с образцом в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приложении А</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или</w:t>
      </w:r>
    </w:p>
    <w:p w14:paraId="4C05DFE0" w14:textId="33F5F6B0"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по умолчанию, национальный орган по стандартизации добавит или включит в этот документ национальное приложение (приложение NA) в соответствии с образцом в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приложении А</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предоставляя национальные или региональные значения и варианты выбора в соответствии с их юридическими документами.</w:t>
      </w:r>
    </w:p>
    <w:p w14:paraId="186A824C" w14:textId="357A578A"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3</w:t>
      </w:r>
      <w:r w:rsidR="000C3D04" w:rsidRPr="000C3D04">
        <w:rPr>
          <w:rFonts w:eastAsiaTheme="minorEastAsia"/>
          <w:color w:val="000000" w:themeColor="text1"/>
          <w:sz w:val="20"/>
          <w:szCs w:val="20"/>
          <w:lang w:eastAsia="en-US"/>
        </w:rPr>
        <w:t xml:space="preserve"> Шаблон в </w:t>
      </w:r>
      <w:r>
        <w:fldChar w:fldCharType="begin"/>
      </w:r>
      <w:r>
        <w:instrText>HYPERLINK \l "bookmark88"</w:instrText>
      </w:r>
      <w:r>
        <w:fldChar w:fldCharType="separate"/>
      </w:r>
      <w:r w:rsidR="000C3D04" w:rsidRPr="000C3D04">
        <w:rPr>
          <w:rStyle w:val="ac"/>
          <w:rFonts w:eastAsiaTheme="minorEastAsia"/>
          <w:color w:val="000000" w:themeColor="text1"/>
          <w:sz w:val="20"/>
          <w:szCs w:val="20"/>
          <w:u w:val="none"/>
          <w:lang w:eastAsia="en-US"/>
        </w:rPr>
        <w:t>приложении А</w:t>
      </w:r>
      <w:r>
        <w:rPr>
          <w:rStyle w:val="ac"/>
          <w:rFonts w:eastAsiaTheme="minorEastAsia"/>
          <w:color w:val="000000" w:themeColor="text1"/>
          <w:sz w:val="20"/>
          <w:szCs w:val="20"/>
          <w:u w:val="none"/>
          <w:lang w:eastAsia="en-US"/>
        </w:rPr>
        <w:fldChar w:fldCharType="end"/>
      </w:r>
      <w:r w:rsidR="000C3D04" w:rsidRPr="000C3D04">
        <w:rPr>
          <w:rFonts w:eastAsiaTheme="minorEastAsia"/>
          <w:color w:val="000000" w:themeColor="text1"/>
          <w:sz w:val="20"/>
          <w:szCs w:val="20"/>
          <w:lang w:eastAsia="en-US"/>
        </w:rPr>
        <w:t xml:space="preserve"> применим к различным целям (например, проектирование нового здания, сертификация нового здания, реконструкция существующего здания и сертификация существующего здания) и к различным типам зданий (например, небольшие или простые здания и большие или сложные здания). Можно сделать различие в значениях и вариантах выбора для разных целей или типов зданий:</w:t>
      </w:r>
    </w:p>
    <w:p w14:paraId="491562FE" w14:textId="253E23F7"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путем добавления столбцов или строк (по одному для каждой цели), если позволяет шаблон;</w:t>
      </w:r>
    </w:p>
    <w:p w14:paraId="54838BC1" w14:textId="185BF404"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путем включения нескольких версий таблицы (по одной для каждой цели), последовательно пронумерованных, например, a, b, c, ... Например: таблица NA.3a, таблица NA.3b;</w:t>
      </w:r>
    </w:p>
    <w:p w14:paraId="55955104" w14:textId="7719B256"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w:t>
      </w:r>
      <w:r w:rsidR="000C3D04" w:rsidRPr="000C3D04">
        <w:rPr>
          <w:rFonts w:eastAsiaTheme="minorEastAsia"/>
          <w:color w:val="000000" w:themeColor="text1"/>
          <w:sz w:val="20"/>
          <w:szCs w:val="20"/>
          <w:lang w:eastAsia="en-US"/>
        </w:rPr>
        <w:t xml:space="preserve"> путем разработки различных национальных/региональных спецификаций для одного стандарта. В случае национального приложения к стандарту они будут последовательно пронумерованы (приложение NA, приложение NB, приложение NC, ...).</w:t>
      </w:r>
    </w:p>
    <w:p w14:paraId="5C51E17D" w14:textId="15A2D698"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4</w:t>
      </w:r>
      <w:r w:rsidR="000C3D04" w:rsidRPr="000C3D04">
        <w:rPr>
          <w:rFonts w:eastAsiaTheme="minorEastAsia"/>
          <w:color w:val="000000" w:themeColor="text1"/>
          <w:sz w:val="20"/>
          <w:szCs w:val="20"/>
          <w:lang w:eastAsia="en-US"/>
        </w:rPr>
        <w:t xml:space="preserve"> В раздел «Введение» государственной/региональной спецификации можно добавить информацию, например, о применимых национальных/региональных правилах.</w:t>
      </w:r>
    </w:p>
    <w:p w14:paraId="4C446CD9" w14:textId="1B43A7BA" w:rsidR="000C3D04" w:rsidRPr="000C3D04" w:rsidRDefault="00437A93" w:rsidP="00437A93">
      <w:pPr>
        <w:pStyle w:val="af9"/>
        <w:ind w:firstLine="567"/>
        <w:jc w:val="both"/>
        <w:rPr>
          <w:rFonts w:eastAsiaTheme="minorEastAsia"/>
          <w:color w:val="000000" w:themeColor="text1"/>
          <w:sz w:val="20"/>
          <w:szCs w:val="20"/>
          <w:lang w:eastAsia="en-US"/>
        </w:rPr>
      </w:pPr>
      <w:r w:rsidRPr="00437A93">
        <w:rPr>
          <w:rFonts w:eastAsiaTheme="minorEastAsia"/>
          <w:color w:val="000000" w:themeColor="text1"/>
          <w:sz w:val="20"/>
          <w:szCs w:val="20"/>
          <w:lang w:eastAsia="en-US"/>
        </w:rPr>
        <w:t>5</w:t>
      </w:r>
      <w:r w:rsidR="000C3D04" w:rsidRPr="000C3D04">
        <w:rPr>
          <w:rFonts w:eastAsiaTheme="minorEastAsia"/>
          <w:color w:val="000000" w:themeColor="text1"/>
          <w:sz w:val="20"/>
          <w:szCs w:val="20"/>
          <w:lang w:eastAsia="en-US"/>
        </w:rPr>
        <w:t xml:space="preserve"> Для определенных исходных значений, которые должен получить пользователь, спецификация, соответствующая образцу из приложения А, может содержать ссылку на национальные процедуры для оценки необходимых исходных данных. Например, ссылка на национальный протокол оценки, включающий схемы решений, таблицы и предварительные расчеты.</w:t>
      </w:r>
    </w:p>
    <w:p w14:paraId="7810A502" w14:textId="77777777" w:rsidR="000C3D04" w:rsidRPr="000C3D04" w:rsidRDefault="000C3D04" w:rsidP="00437A93">
      <w:pPr>
        <w:pStyle w:val="af9"/>
        <w:ind w:firstLine="567"/>
        <w:jc w:val="both"/>
        <w:rPr>
          <w:rFonts w:eastAsiaTheme="minorEastAsia"/>
          <w:color w:val="000000" w:themeColor="text1"/>
          <w:lang w:eastAsia="en-US"/>
        </w:rPr>
      </w:pPr>
    </w:p>
    <w:p w14:paraId="3197384F" w14:textId="77777777" w:rsidR="000C3D04" w:rsidRPr="000C3D04" w:rsidRDefault="000C3D04" w:rsidP="00437A93">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Заштрихованные поля в таблицах являются частью шаблона и, следовательно, не открыты для ввода.</w:t>
      </w:r>
    </w:p>
    <w:p w14:paraId="6A335FFF" w14:textId="77777777" w:rsidR="00437A93" w:rsidRDefault="00437A93" w:rsidP="00437A93">
      <w:pPr>
        <w:pStyle w:val="af9"/>
        <w:jc w:val="both"/>
        <w:rPr>
          <w:rFonts w:eastAsiaTheme="minorEastAsia"/>
          <w:b/>
          <w:bCs/>
          <w:color w:val="000000" w:themeColor="text1"/>
          <w:lang w:eastAsia="en-US"/>
        </w:rPr>
      </w:pPr>
    </w:p>
    <w:p w14:paraId="147F42BE" w14:textId="77777777" w:rsidR="00437A93" w:rsidRPr="000C3D04" w:rsidRDefault="00437A93" w:rsidP="00437A93">
      <w:pPr>
        <w:pStyle w:val="af9"/>
        <w:ind w:firstLine="567"/>
        <w:jc w:val="both"/>
        <w:rPr>
          <w:rFonts w:eastAsiaTheme="minorEastAsia"/>
          <w:b/>
          <w:bCs/>
          <w:color w:val="000000" w:themeColor="text1"/>
          <w:lang w:eastAsia="en-US"/>
        </w:rPr>
      </w:pPr>
      <w:r w:rsidRPr="000C3D04">
        <w:rPr>
          <w:rFonts w:eastAsiaTheme="minorEastAsia"/>
          <w:b/>
          <w:bCs/>
          <w:color w:val="000000" w:themeColor="text1"/>
          <w:lang w:eastAsia="en-US"/>
        </w:rPr>
        <w:t>B.2 Ссылки</w:t>
      </w:r>
    </w:p>
    <w:p w14:paraId="71302CCA" w14:textId="77777777" w:rsidR="00437A93" w:rsidRPr="000C3D04" w:rsidRDefault="00437A93" w:rsidP="00437A93">
      <w:pPr>
        <w:pStyle w:val="af9"/>
        <w:ind w:firstLine="567"/>
        <w:jc w:val="both"/>
        <w:rPr>
          <w:rFonts w:eastAsiaTheme="minorEastAsia"/>
          <w:color w:val="000000" w:themeColor="text1"/>
          <w:lang w:eastAsia="en-US"/>
        </w:rPr>
      </w:pPr>
      <w:r w:rsidRPr="000C3D04">
        <w:rPr>
          <w:rFonts w:eastAsiaTheme="minorEastAsia"/>
          <w:color w:val="000000" w:themeColor="text1"/>
          <w:lang w:eastAsia="en-US"/>
        </w:rPr>
        <w:t xml:space="preserve">Ссылки, идентифицируемые кодовым номером модуля EPB, приведены в </w:t>
      </w:r>
      <w:hyperlink w:anchor="bookmark79" w:history="1">
        <w:r w:rsidRPr="000C3D04">
          <w:rPr>
            <w:rStyle w:val="ac"/>
            <w:rFonts w:eastAsiaTheme="minorEastAsia"/>
            <w:color w:val="000000" w:themeColor="text1"/>
            <w:u w:val="none"/>
            <w:lang w:eastAsia="en-US"/>
          </w:rPr>
          <w:t>таблице В.1</w:t>
        </w:r>
      </w:hyperlink>
      <w:r w:rsidRPr="000C3D04">
        <w:rPr>
          <w:rFonts w:eastAsiaTheme="minorEastAsia"/>
          <w:color w:val="000000" w:themeColor="text1"/>
          <w:lang w:eastAsia="en-US"/>
        </w:rPr>
        <w:t xml:space="preserve"> (шаблон).</w:t>
      </w:r>
    </w:p>
    <w:p w14:paraId="6033434F" w14:textId="77777777" w:rsidR="00437A93" w:rsidRPr="000C3D04" w:rsidRDefault="00437A93" w:rsidP="00437A93">
      <w:pPr>
        <w:pStyle w:val="af9"/>
        <w:ind w:firstLine="567"/>
        <w:jc w:val="both"/>
        <w:rPr>
          <w:rFonts w:eastAsiaTheme="minorEastAsia"/>
          <w:b/>
          <w:bCs/>
          <w:color w:val="000000" w:themeColor="text1"/>
          <w:lang w:eastAsia="en-US"/>
        </w:rPr>
      </w:pPr>
    </w:p>
    <w:p w14:paraId="29AA0657" w14:textId="5C080872" w:rsidR="00437A93" w:rsidRPr="000C3D04" w:rsidRDefault="00437A93" w:rsidP="00437A93">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B.1 </w:t>
      </w:r>
      <w:r>
        <w:rPr>
          <w:rFonts w:eastAsiaTheme="minorEastAsia"/>
          <w:b/>
          <w:bCs/>
          <w:color w:val="000000"/>
          <w:lang w:eastAsia="en-US"/>
        </w:rPr>
        <w:t>-</w:t>
      </w:r>
      <w:r w:rsidRPr="000C3D04">
        <w:rPr>
          <w:rFonts w:eastAsiaTheme="minorEastAsia"/>
          <w:b/>
          <w:bCs/>
          <w:color w:val="000000"/>
          <w:lang w:eastAsia="en-US"/>
        </w:rPr>
        <w:t xml:space="preserve"> Ссылки</w:t>
      </w:r>
    </w:p>
    <w:tbl>
      <w:tblPr>
        <w:tblW w:w="0" w:type="auto"/>
        <w:tblInd w:w="40" w:type="dxa"/>
        <w:tblLayout w:type="fixed"/>
        <w:tblCellMar>
          <w:left w:w="40" w:type="dxa"/>
          <w:right w:w="40" w:type="dxa"/>
        </w:tblCellMar>
        <w:tblLook w:val="0000" w:firstRow="0" w:lastRow="0" w:firstColumn="0" w:lastColumn="0" w:noHBand="0" w:noVBand="0"/>
      </w:tblPr>
      <w:tblGrid>
        <w:gridCol w:w="1603"/>
        <w:gridCol w:w="1728"/>
        <w:gridCol w:w="6427"/>
      </w:tblGrid>
      <w:tr w:rsidR="00437A93" w:rsidRPr="00805D27" w14:paraId="765C2E20" w14:textId="77777777" w:rsidTr="00805D27">
        <w:trPr>
          <w:trHeight w:val="94"/>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C20CDF" w14:textId="77777777" w:rsidR="00437A93" w:rsidRPr="00805D27" w:rsidRDefault="00437A93" w:rsidP="00CC263C">
            <w:pPr>
              <w:pStyle w:val="af9"/>
              <w:ind w:firstLine="567"/>
              <w:jc w:val="both"/>
              <w:rPr>
                <w:rFonts w:eastAsiaTheme="minorEastAsia"/>
                <w:b/>
                <w:bCs/>
                <w:color w:val="000000"/>
                <w:sz w:val="20"/>
                <w:szCs w:val="20"/>
                <w:lang w:eastAsia="en-US"/>
              </w:rPr>
            </w:pPr>
            <w:r w:rsidRPr="00805D27">
              <w:rPr>
                <w:rFonts w:eastAsiaTheme="minorEastAsia"/>
                <w:b/>
                <w:bCs/>
                <w:color w:val="000000"/>
                <w:sz w:val="20"/>
                <w:szCs w:val="20"/>
                <w:lang w:eastAsia="en-US"/>
              </w:rPr>
              <w:t>Ссылка</w:t>
            </w:r>
          </w:p>
        </w:tc>
        <w:tc>
          <w:tcPr>
            <w:tcW w:w="815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74BBFB" w14:textId="77777777" w:rsidR="00437A93" w:rsidRPr="00805D27" w:rsidRDefault="00437A93" w:rsidP="00CC263C">
            <w:pPr>
              <w:pStyle w:val="af9"/>
              <w:ind w:firstLine="567"/>
              <w:jc w:val="both"/>
              <w:rPr>
                <w:rFonts w:eastAsiaTheme="minorEastAsia"/>
                <w:b/>
                <w:bCs/>
                <w:color w:val="000000"/>
                <w:sz w:val="20"/>
                <w:szCs w:val="20"/>
                <w:lang w:eastAsia="en-US"/>
              </w:rPr>
            </w:pPr>
            <w:r w:rsidRPr="00805D27">
              <w:rPr>
                <w:rFonts w:eastAsiaTheme="minorEastAsia"/>
                <w:b/>
                <w:bCs/>
                <w:color w:val="000000"/>
                <w:sz w:val="20"/>
                <w:szCs w:val="20"/>
                <w:lang w:eastAsia="en-US"/>
              </w:rPr>
              <w:t>Справочный документ</w:t>
            </w:r>
          </w:p>
        </w:tc>
      </w:tr>
      <w:tr w:rsidR="00437A93" w:rsidRPr="00805D27" w14:paraId="48381D7D" w14:textId="77777777" w:rsidTr="00805D27">
        <w:trPr>
          <w:trHeight w:val="85"/>
        </w:trPr>
        <w:tc>
          <w:tcPr>
            <w:tcW w:w="16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626654" w14:textId="77777777" w:rsidR="00437A93" w:rsidRPr="00805D27" w:rsidRDefault="00437A93" w:rsidP="00CC263C">
            <w:pPr>
              <w:pStyle w:val="af9"/>
              <w:ind w:firstLine="567"/>
              <w:jc w:val="both"/>
              <w:rPr>
                <w:rFonts w:eastAsiaTheme="minorEastAsia"/>
                <w:color w:val="000000"/>
                <w:sz w:val="20"/>
                <w:szCs w:val="20"/>
                <w:lang w:eastAsia="en-US"/>
              </w:rPr>
            </w:pPr>
          </w:p>
        </w:tc>
        <w:tc>
          <w:tcPr>
            <w:tcW w:w="172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FC8EB0" w14:textId="77777777" w:rsidR="00437A93" w:rsidRPr="00805D27" w:rsidRDefault="00437A93" w:rsidP="00CC263C">
            <w:pPr>
              <w:pStyle w:val="af9"/>
              <w:ind w:firstLine="567"/>
              <w:jc w:val="both"/>
              <w:rPr>
                <w:rFonts w:eastAsiaTheme="minorEastAsia"/>
                <w:b/>
                <w:bCs/>
                <w:color w:val="000000"/>
                <w:sz w:val="20"/>
                <w:szCs w:val="20"/>
                <w:lang w:eastAsia="en-US"/>
              </w:rPr>
            </w:pPr>
            <w:r w:rsidRPr="00805D27">
              <w:rPr>
                <w:rFonts w:eastAsiaTheme="minorEastAsia"/>
                <w:b/>
                <w:bCs/>
                <w:color w:val="000000"/>
                <w:sz w:val="20"/>
                <w:szCs w:val="20"/>
                <w:lang w:eastAsia="en-US"/>
              </w:rPr>
              <w:t>Номер</w:t>
            </w:r>
          </w:p>
        </w:tc>
        <w:tc>
          <w:tcPr>
            <w:tcW w:w="64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FADE8A" w14:textId="77777777" w:rsidR="00437A93" w:rsidRPr="00805D27" w:rsidRDefault="00437A93" w:rsidP="00CC263C">
            <w:pPr>
              <w:pStyle w:val="af9"/>
              <w:ind w:firstLine="567"/>
              <w:jc w:val="both"/>
              <w:rPr>
                <w:rFonts w:eastAsiaTheme="minorEastAsia"/>
                <w:b/>
                <w:bCs/>
                <w:color w:val="000000"/>
                <w:sz w:val="20"/>
                <w:szCs w:val="20"/>
                <w:lang w:eastAsia="en-US"/>
              </w:rPr>
            </w:pPr>
            <w:r w:rsidRPr="00805D27">
              <w:rPr>
                <w:rFonts w:eastAsiaTheme="minorEastAsia"/>
                <w:b/>
                <w:bCs/>
                <w:color w:val="000000"/>
                <w:sz w:val="20"/>
                <w:szCs w:val="20"/>
                <w:lang w:eastAsia="en-US"/>
              </w:rPr>
              <w:t>Название</w:t>
            </w:r>
          </w:p>
        </w:tc>
      </w:tr>
      <w:tr w:rsidR="00437A93" w:rsidRPr="00805D27" w14:paraId="1217F0CF" w14:textId="77777777" w:rsidTr="00805D27">
        <w:trPr>
          <w:trHeight w:val="85"/>
        </w:trPr>
        <w:tc>
          <w:tcPr>
            <w:tcW w:w="1603" w:type="dxa"/>
            <w:tcBorders>
              <w:top w:val="single" w:sz="6" w:space="0" w:color="auto"/>
              <w:left w:val="single" w:sz="6" w:space="0" w:color="auto"/>
              <w:bottom w:val="single" w:sz="6" w:space="0" w:color="auto"/>
              <w:right w:val="single" w:sz="6" w:space="0" w:color="auto"/>
            </w:tcBorders>
          </w:tcPr>
          <w:p w14:paraId="2BD01795" w14:textId="77777777" w:rsidR="00437A93" w:rsidRPr="00805D27" w:rsidRDefault="00437A93" w:rsidP="00CC263C">
            <w:pPr>
              <w:pStyle w:val="af9"/>
              <w:ind w:firstLine="567"/>
              <w:rPr>
                <w:rFonts w:eastAsiaTheme="minorEastAsia"/>
                <w:color w:val="000000"/>
                <w:sz w:val="20"/>
                <w:szCs w:val="20"/>
                <w:vertAlign w:val="superscript"/>
                <w:lang w:eastAsia="en-US"/>
              </w:rPr>
            </w:pPr>
            <w:r w:rsidRPr="00805D27">
              <w:rPr>
                <w:rFonts w:eastAsiaTheme="minorEastAsia"/>
                <w:color w:val="000000"/>
                <w:sz w:val="20"/>
                <w:szCs w:val="20"/>
                <w:lang w:eastAsia="en-US"/>
              </w:rPr>
              <w:t>Mx-y</w:t>
            </w:r>
            <w:r w:rsidRPr="00805D27">
              <w:rPr>
                <w:rFonts w:eastAsiaTheme="minorEastAsia"/>
                <w:color w:val="000000"/>
                <w:sz w:val="20"/>
                <w:szCs w:val="20"/>
                <w:vertAlign w:val="superscript"/>
                <w:lang w:eastAsia="en-US"/>
              </w:rPr>
              <w:t>a</w:t>
            </w:r>
          </w:p>
        </w:tc>
        <w:tc>
          <w:tcPr>
            <w:tcW w:w="1728" w:type="dxa"/>
            <w:tcBorders>
              <w:top w:val="single" w:sz="6" w:space="0" w:color="auto"/>
              <w:left w:val="single" w:sz="6" w:space="0" w:color="auto"/>
              <w:bottom w:val="single" w:sz="6" w:space="0" w:color="auto"/>
              <w:right w:val="single" w:sz="6" w:space="0" w:color="auto"/>
            </w:tcBorders>
          </w:tcPr>
          <w:p w14:paraId="69257A6E" w14:textId="77777777" w:rsidR="00437A93" w:rsidRPr="00805D27" w:rsidRDefault="00437A93" w:rsidP="00CC263C">
            <w:pPr>
              <w:pStyle w:val="af9"/>
              <w:ind w:firstLine="567"/>
              <w:jc w:val="both"/>
              <w:rPr>
                <w:rFonts w:eastAsiaTheme="minorEastAsia"/>
                <w:color w:val="000000"/>
                <w:sz w:val="20"/>
                <w:szCs w:val="20"/>
                <w:lang w:eastAsia="en-US"/>
              </w:rPr>
            </w:pPr>
            <w:r w:rsidRPr="00805D27">
              <w:rPr>
                <w:rFonts w:eastAsiaTheme="minorEastAsia"/>
                <w:color w:val="000000"/>
                <w:sz w:val="20"/>
                <w:szCs w:val="20"/>
                <w:lang w:val="en-US" w:eastAsia="en-US"/>
              </w:rPr>
              <w:t>…</w:t>
            </w:r>
          </w:p>
        </w:tc>
        <w:tc>
          <w:tcPr>
            <w:tcW w:w="6427" w:type="dxa"/>
            <w:tcBorders>
              <w:top w:val="single" w:sz="6" w:space="0" w:color="auto"/>
              <w:left w:val="single" w:sz="6" w:space="0" w:color="auto"/>
              <w:bottom w:val="single" w:sz="6" w:space="0" w:color="auto"/>
              <w:right w:val="single" w:sz="6" w:space="0" w:color="auto"/>
            </w:tcBorders>
          </w:tcPr>
          <w:p w14:paraId="5DD6BCDA" w14:textId="77777777" w:rsidR="00437A93" w:rsidRPr="00805D27" w:rsidRDefault="00437A93" w:rsidP="00CC263C">
            <w:pPr>
              <w:pStyle w:val="af9"/>
              <w:ind w:firstLine="567"/>
              <w:jc w:val="both"/>
              <w:rPr>
                <w:rFonts w:eastAsiaTheme="minorEastAsia"/>
                <w:color w:val="000000"/>
                <w:sz w:val="20"/>
                <w:szCs w:val="20"/>
                <w:lang w:eastAsia="en-US"/>
              </w:rPr>
            </w:pPr>
            <w:r w:rsidRPr="00805D27">
              <w:rPr>
                <w:rFonts w:eastAsiaTheme="minorEastAsia"/>
                <w:color w:val="000000"/>
                <w:sz w:val="20"/>
                <w:szCs w:val="20"/>
                <w:lang w:val="en-US" w:eastAsia="en-US"/>
              </w:rPr>
              <w:t>…</w:t>
            </w:r>
          </w:p>
        </w:tc>
      </w:tr>
      <w:tr w:rsidR="00437A93" w:rsidRPr="00805D27" w14:paraId="72E54A7F" w14:textId="77777777" w:rsidTr="00805D27">
        <w:trPr>
          <w:trHeight w:val="85"/>
        </w:trPr>
        <w:tc>
          <w:tcPr>
            <w:tcW w:w="1603" w:type="dxa"/>
            <w:tcBorders>
              <w:top w:val="single" w:sz="6" w:space="0" w:color="auto"/>
              <w:left w:val="single" w:sz="6" w:space="0" w:color="auto"/>
              <w:bottom w:val="single" w:sz="6" w:space="0" w:color="auto"/>
              <w:right w:val="single" w:sz="6" w:space="0" w:color="auto"/>
            </w:tcBorders>
          </w:tcPr>
          <w:p w14:paraId="3B7DE11C" w14:textId="77777777" w:rsidR="00437A93" w:rsidRPr="00805D27" w:rsidRDefault="00437A93" w:rsidP="00CC263C">
            <w:pPr>
              <w:pStyle w:val="af9"/>
              <w:ind w:firstLine="567"/>
              <w:rPr>
                <w:rFonts w:eastAsiaTheme="minorEastAsia"/>
                <w:color w:val="000000"/>
                <w:sz w:val="20"/>
                <w:szCs w:val="20"/>
                <w:lang w:eastAsia="en-US"/>
              </w:rPr>
            </w:pPr>
          </w:p>
        </w:tc>
        <w:tc>
          <w:tcPr>
            <w:tcW w:w="1728" w:type="dxa"/>
            <w:tcBorders>
              <w:top w:val="single" w:sz="6" w:space="0" w:color="auto"/>
              <w:left w:val="single" w:sz="6" w:space="0" w:color="auto"/>
              <w:bottom w:val="single" w:sz="6" w:space="0" w:color="auto"/>
              <w:right w:val="single" w:sz="6" w:space="0" w:color="auto"/>
            </w:tcBorders>
          </w:tcPr>
          <w:p w14:paraId="6731B394" w14:textId="77777777" w:rsidR="00437A93" w:rsidRPr="00805D27" w:rsidRDefault="00437A93" w:rsidP="00CC263C">
            <w:pPr>
              <w:pStyle w:val="af9"/>
              <w:ind w:firstLine="567"/>
              <w:jc w:val="both"/>
              <w:rPr>
                <w:rFonts w:eastAsiaTheme="minorEastAsia"/>
                <w:color w:val="000000"/>
                <w:sz w:val="20"/>
                <w:szCs w:val="20"/>
                <w:lang w:eastAsia="en-US"/>
              </w:rPr>
            </w:pPr>
            <w:r w:rsidRPr="00805D27">
              <w:rPr>
                <w:rFonts w:eastAsiaTheme="minorEastAsia"/>
                <w:color w:val="000000"/>
                <w:sz w:val="20"/>
                <w:szCs w:val="20"/>
                <w:lang w:val="en-US" w:eastAsia="en-US"/>
              </w:rPr>
              <w:t>…</w:t>
            </w:r>
          </w:p>
        </w:tc>
        <w:tc>
          <w:tcPr>
            <w:tcW w:w="6427" w:type="dxa"/>
            <w:tcBorders>
              <w:top w:val="single" w:sz="6" w:space="0" w:color="auto"/>
              <w:left w:val="single" w:sz="6" w:space="0" w:color="auto"/>
              <w:bottom w:val="single" w:sz="6" w:space="0" w:color="auto"/>
              <w:right w:val="single" w:sz="6" w:space="0" w:color="auto"/>
            </w:tcBorders>
          </w:tcPr>
          <w:p w14:paraId="78C32EBF" w14:textId="77777777" w:rsidR="00437A93" w:rsidRPr="00805D27" w:rsidRDefault="00437A93" w:rsidP="00CC263C">
            <w:pPr>
              <w:pStyle w:val="af9"/>
              <w:ind w:firstLine="567"/>
              <w:jc w:val="both"/>
              <w:rPr>
                <w:rFonts w:eastAsiaTheme="minorEastAsia"/>
                <w:color w:val="000000"/>
                <w:sz w:val="20"/>
                <w:szCs w:val="20"/>
                <w:lang w:eastAsia="en-US"/>
              </w:rPr>
            </w:pPr>
            <w:r w:rsidRPr="00805D27">
              <w:rPr>
                <w:rFonts w:eastAsiaTheme="minorEastAsia"/>
                <w:color w:val="000000"/>
                <w:sz w:val="20"/>
                <w:szCs w:val="20"/>
                <w:lang w:val="en-US" w:eastAsia="en-US"/>
              </w:rPr>
              <w:t>…</w:t>
            </w:r>
          </w:p>
        </w:tc>
      </w:tr>
      <w:tr w:rsidR="00437A93" w:rsidRPr="00805D27" w14:paraId="6A0BE38F" w14:textId="77777777" w:rsidTr="00CC263C">
        <w:trPr>
          <w:trHeight w:val="504"/>
        </w:trPr>
        <w:tc>
          <w:tcPr>
            <w:tcW w:w="9758" w:type="dxa"/>
            <w:gridSpan w:val="3"/>
            <w:tcBorders>
              <w:top w:val="single" w:sz="6" w:space="0" w:color="auto"/>
              <w:left w:val="single" w:sz="6" w:space="0" w:color="auto"/>
              <w:bottom w:val="single" w:sz="6" w:space="0" w:color="auto"/>
              <w:right w:val="single" w:sz="6" w:space="0" w:color="auto"/>
            </w:tcBorders>
          </w:tcPr>
          <w:p w14:paraId="12585FBD" w14:textId="7131D480" w:rsidR="00437A93" w:rsidRPr="00805D27" w:rsidRDefault="00437A93" w:rsidP="00CC263C">
            <w:pPr>
              <w:pStyle w:val="af9"/>
              <w:ind w:firstLine="567"/>
              <w:rPr>
                <w:rFonts w:eastAsiaTheme="minorEastAsia"/>
                <w:color w:val="000000"/>
                <w:sz w:val="20"/>
                <w:szCs w:val="20"/>
                <w:vertAlign w:val="superscript"/>
                <w:lang w:eastAsia="en-US"/>
              </w:rPr>
            </w:pPr>
            <w:r w:rsidRPr="00805D27">
              <w:rPr>
                <w:rFonts w:eastAsiaTheme="minorEastAsia"/>
                <w:color w:val="000000"/>
                <w:sz w:val="20"/>
                <w:szCs w:val="20"/>
                <w:vertAlign w:val="superscript"/>
                <w:lang w:eastAsia="en-US"/>
              </w:rPr>
              <w:t>____________</w:t>
            </w:r>
          </w:p>
          <w:p w14:paraId="6167E6BE" w14:textId="3B38EFE8" w:rsidR="00437A93" w:rsidRPr="00805D27" w:rsidRDefault="00437A93" w:rsidP="00CC263C">
            <w:pPr>
              <w:pStyle w:val="af9"/>
              <w:ind w:firstLine="567"/>
              <w:rPr>
                <w:rFonts w:eastAsiaTheme="minorEastAsia"/>
                <w:color w:val="000000"/>
                <w:sz w:val="16"/>
                <w:szCs w:val="16"/>
                <w:lang w:eastAsia="en-US"/>
              </w:rPr>
            </w:pPr>
            <w:r w:rsidRPr="00805D27">
              <w:rPr>
                <w:rFonts w:eastAsiaTheme="minorEastAsia"/>
                <w:color w:val="000000"/>
                <w:sz w:val="16"/>
                <w:szCs w:val="16"/>
                <w:vertAlign w:val="superscript"/>
                <w:lang w:eastAsia="en-US"/>
              </w:rPr>
              <w:t>a</w:t>
            </w:r>
            <w:r w:rsidRPr="00805D27">
              <w:rPr>
                <w:rFonts w:eastAsiaTheme="minorEastAsia"/>
                <w:color w:val="000000"/>
                <w:sz w:val="16"/>
                <w:szCs w:val="16"/>
                <w:lang w:eastAsia="en-US"/>
              </w:rPr>
              <w:t xml:space="preserve"> Варианты выбора на ссылки на другие стандарты ЕРВ не приводятся в данном документе. Таблица предназначена для поддержания единообразия всех стандартов EPB.</w:t>
            </w:r>
          </w:p>
        </w:tc>
      </w:tr>
    </w:tbl>
    <w:p w14:paraId="11580ED6" w14:textId="77777777" w:rsidR="00437A93" w:rsidRPr="000C3D04" w:rsidRDefault="00437A93" w:rsidP="00437A93">
      <w:pPr>
        <w:pStyle w:val="af9"/>
        <w:jc w:val="both"/>
        <w:rPr>
          <w:rFonts w:eastAsiaTheme="minorEastAsia"/>
          <w:b/>
          <w:bCs/>
          <w:color w:val="000000" w:themeColor="text1"/>
          <w:lang w:eastAsia="en-US"/>
        </w:rPr>
        <w:sectPr w:rsidR="00437A93" w:rsidRPr="000C3D04" w:rsidSect="006D1A6C">
          <w:pgSz w:w="11909" w:h="16834"/>
          <w:pgMar w:top="1418" w:right="1418" w:bottom="1418" w:left="1134" w:header="720" w:footer="720" w:gutter="0"/>
          <w:cols w:space="720"/>
          <w:noEndnote/>
          <w:docGrid w:linePitch="326"/>
        </w:sectPr>
      </w:pPr>
    </w:p>
    <w:p w14:paraId="737E2CEA" w14:textId="77777777" w:rsidR="000C3D04" w:rsidRPr="000C3D04" w:rsidRDefault="000C3D04" w:rsidP="000C3D04">
      <w:pPr>
        <w:pStyle w:val="af9"/>
        <w:ind w:firstLine="567"/>
        <w:rPr>
          <w:rFonts w:eastAsiaTheme="minorEastAsia"/>
          <w:b/>
          <w:bCs/>
          <w:color w:val="000000"/>
          <w:lang w:eastAsia="en-US"/>
        </w:rPr>
      </w:pPr>
      <w:r w:rsidRPr="000C3D04">
        <w:rPr>
          <w:rFonts w:eastAsiaTheme="minorEastAsia"/>
          <w:b/>
          <w:bCs/>
          <w:color w:val="000000"/>
          <w:lang w:eastAsia="en-US"/>
        </w:rPr>
        <w:lastRenderedPageBreak/>
        <w:t>B.3 Исходные климатические данные</w:t>
      </w:r>
    </w:p>
    <w:p w14:paraId="4A8DFD2D" w14:textId="77777777" w:rsidR="000C3D04" w:rsidRPr="000C3D04" w:rsidRDefault="000C3D04" w:rsidP="000C3D04">
      <w:pPr>
        <w:pStyle w:val="af9"/>
        <w:ind w:firstLine="567"/>
        <w:jc w:val="both"/>
        <w:rPr>
          <w:rFonts w:eastAsiaTheme="minorEastAsia"/>
          <w:b/>
          <w:bCs/>
          <w:color w:val="000000"/>
          <w:lang w:eastAsia="en-US"/>
        </w:rPr>
      </w:pPr>
    </w:p>
    <w:p w14:paraId="44367E0A" w14:textId="1546FEBE" w:rsidR="000C3D04" w:rsidRPr="00805D27" w:rsidRDefault="000C3D04" w:rsidP="00437A93">
      <w:pPr>
        <w:pStyle w:val="af9"/>
        <w:ind w:firstLine="567"/>
        <w:jc w:val="center"/>
        <w:rPr>
          <w:rFonts w:eastAsiaTheme="minorEastAsia"/>
          <w:b/>
          <w:bCs/>
          <w:color w:val="000000" w:themeColor="text1"/>
          <w:lang w:eastAsia="en-US"/>
        </w:rPr>
      </w:pPr>
      <w:r w:rsidRPr="000C3D04">
        <w:rPr>
          <w:rFonts w:eastAsiaTheme="minorEastAsia"/>
          <w:b/>
          <w:bCs/>
          <w:color w:val="000000"/>
          <w:lang w:eastAsia="en-US"/>
        </w:rPr>
        <w:t xml:space="preserve">Таблица B.2 </w:t>
      </w:r>
      <w:r w:rsidR="00437A93">
        <w:rPr>
          <w:rFonts w:eastAsiaTheme="minorEastAsia"/>
          <w:b/>
          <w:bCs/>
          <w:color w:val="000000"/>
          <w:lang w:eastAsia="en-US"/>
        </w:rPr>
        <w:t>-</w:t>
      </w:r>
      <w:r w:rsidRPr="000C3D04">
        <w:rPr>
          <w:rFonts w:eastAsiaTheme="minorEastAsia"/>
          <w:b/>
          <w:bCs/>
          <w:color w:val="000000"/>
          <w:lang w:eastAsia="en-US"/>
        </w:rPr>
        <w:t xml:space="preserve"> </w:t>
      </w:r>
      <w:r w:rsidRPr="00805D27">
        <w:rPr>
          <w:rFonts w:eastAsiaTheme="minorEastAsia"/>
          <w:b/>
          <w:bCs/>
          <w:color w:val="000000" w:themeColor="text1"/>
          <w:lang w:eastAsia="en-US"/>
        </w:rPr>
        <w:t xml:space="preserve">Метеостанция и набор климатических данных (см. </w:t>
      </w:r>
      <w:hyperlink w:anchor="bookmark15" w:history="1">
        <w:r w:rsidRPr="00805D27">
          <w:rPr>
            <w:rStyle w:val="ac"/>
            <w:rFonts w:eastAsiaTheme="minorEastAsia"/>
            <w:b/>
            <w:bCs/>
            <w:color w:val="000000" w:themeColor="text1"/>
            <w:u w:val="none"/>
            <w:lang w:eastAsia="en-US"/>
          </w:rPr>
          <w:t>6.3.2</w:t>
        </w:r>
      </w:hyperlink>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2597"/>
        <w:gridCol w:w="1066"/>
        <w:gridCol w:w="898"/>
        <w:gridCol w:w="912"/>
        <w:gridCol w:w="1930"/>
        <w:gridCol w:w="974"/>
        <w:gridCol w:w="128"/>
        <w:gridCol w:w="1250"/>
      </w:tblGrid>
      <w:tr w:rsidR="00805D27" w:rsidRPr="00805D27" w14:paraId="70361918" w14:textId="77777777" w:rsidTr="00CC263C">
        <w:trPr>
          <w:trHeight w:val="5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8E258A"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Название</w:t>
            </w:r>
          </w:p>
        </w:tc>
        <w:tc>
          <w:tcPr>
            <w:tcW w:w="7158"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430C27"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Значение</w:t>
            </w:r>
          </w:p>
        </w:tc>
      </w:tr>
      <w:tr w:rsidR="00805D27" w:rsidRPr="00805D27" w14:paraId="4DF72F64" w14:textId="77777777" w:rsidTr="00CC263C">
        <w:trPr>
          <w:trHeight w:val="5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6DA142"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Идентификатор набора климатических данных</w:t>
            </w:r>
          </w:p>
        </w:tc>
        <w:tc>
          <w:tcPr>
            <w:tcW w:w="7158" w:type="dxa"/>
            <w:gridSpan w:val="7"/>
            <w:tcBorders>
              <w:top w:val="single" w:sz="6" w:space="0" w:color="auto"/>
              <w:left w:val="single" w:sz="6" w:space="0" w:color="auto"/>
              <w:bottom w:val="single" w:sz="6" w:space="0" w:color="auto"/>
              <w:right w:val="single" w:sz="6" w:space="0" w:color="auto"/>
            </w:tcBorders>
          </w:tcPr>
          <w:p w14:paraId="16D03E6A"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DRYCOLD.TMY</w:t>
            </w:r>
          </w:p>
        </w:tc>
      </w:tr>
      <w:tr w:rsidR="00805D27" w:rsidRPr="00805D27" w14:paraId="4BB43029" w14:textId="77777777" w:rsidTr="00CC263C">
        <w:trPr>
          <w:trHeight w:val="5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E1E2BA"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 и/или название набора данных</w:t>
            </w:r>
          </w:p>
        </w:tc>
        <w:tc>
          <w:tcPr>
            <w:tcW w:w="1066" w:type="dxa"/>
            <w:tcBorders>
              <w:top w:val="single" w:sz="6" w:space="0" w:color="auto"/>
              <w:left w:val="single" w:sz="6" w:space="0" w:color="auto"/>
              <w:bottom w:val="single" w:sz="6" w:space="0" w:color="auto"/>
              <w:right w:val="nil"/>
            </w:tcBorders>
          </w:tcPr>
          <w:p w14:paraId="5AC3B36A" w14:textId="77777777" w:rsidR="000C3D04" w:rsidRPr="00805D27" w:rsidRDefault="000C3D04" w:rsidP="000C3D04">
            <w:pPr>
              <w:pStyle w:val="af9"/>
              <w:ind w:firstLine="567"/>
              <w:rPr>
                <w:rFonts w:eastAsiaTheme="minorEastAsia"/>
                <w:color w:val="000000" w:themeColor="text1"/>
                <w:lang w:eastAsia="en-US"/>
              </w:rPr>
            </w:pPr>
          </w:p>
        </w:tc>
        <w:tc>
          <w:tcPr>
            <w:tcW w:w="898" w:type="dxa"/>
            <w:tcBorders>
              <w:top w:val="single" w:sz="6" w:space="0" w:color="auto"/>
              <w:left w:val="nil"/>
              <w:bottom w:val="single" w:sz="6" w:space="0" w:color="auto"/>
              <w:right w:val="nil"/>
            </w:tcBorders>
          </w:tcPr>
          <w:p w14:paraId="20C6CC0A" w14:textId="77777777" w:rsidR="000C3D04" w:rsidRPr="00805D27" w:rsidRDefault="000C3D04" w:rsidP="000C3D04">
            <w:pPr>
              <w:pStyle w:val="af9"/>
              <w:ind w:firstLine="567"/>
              <w:jc w:val="both"/>
              <w:rPr>
                <w:rFonts w:eastAsiaTheme="minorEastAsia"/>
                <w:color w:val="000000" w:themeColor="text1"/>
                <w:lang w:eastAsia="en-US"/>
              </w:rPr>
            </w:pPr>
          </w:p>
        </w:tc>
        <w:tc>
          <w:tcPr>
            <w:tcW w:w="2842" w:type="dxa"/>
            <w:gridSpan w:val="2"/>
            <w:tcBorders>
              <w:top w:val="single" w:sz="6" w:space="0" w:color="auto"/>
              <w:left w:val="nil"/>
              <w:bottom w:val="single" w:sz="6" w:space="0" w:color="auto"/>
              <w:right w:val="nil"/>
            </w:tcBorders>
          </w:tcPr>
          <w:p w14:paraId="058E7002"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 xml:space="preserve">Денвер, Колорадо, </w:t>
            </w:r>
            <w:r w:rsidRPr="00805D27">
              <w:rPr>
                <w:rFonts w:eastAsiaTheme="minorEastAsia"/>
                <w:color w:val="000000" w:themeColor="text1"/>
                <w:lang w:val="es-ES_tradnl" w:eastAsia="en-US"/>
              </w:rPr>
              <w:t>USA</w:t>
            </w:r>
            <w:r w:rsidRPr="00805D27">
              <w:rPr>
                <w:rFonts w:eastAsiaTheme="minorEastAsia"/>
                <w:color w:val="000000" w:themeColor="text1"/>
                <w:lang w:eastAsia="en-US"/>
              </w:rPr>
              <w:t xml:space="preserve"> </w:t>
            </w:r>
            <w:r w:rsidRPr="00805D27">
              <w:rPr>
                <w:rFonts w:eastAsiaTheme="minorEastAsia"/>
                <w:color w:val="000000" w:themeColor="text1"/>
                <w:lang w:val="es-ES_tradnl" w:eastAsia="en-US"/>
              </w:rPr>
              <w:t>File</w:t>
            </w:r>
            <w:r w:rsidRPr="00805D27">
              <w:rPr>
                <w:rFonts w:eastAsiaTheme="minorEastAsia"/>
                <w:color w:val="000000" w:themeColor="text1"/>
                <w:lang w:eastAsia="en-US"/>
              </w:rPr>
              <w:t xml:space="preserve">: </w:t>
            </w:r>
            <w:r w:rsidRPr="00805D27">
              <w:rPr>
                <w:rFonts w:eastAsiaTheme="minorEastAsia"/>
                <w:color w:val="000000" w:themeColor="text1"/>
                <w:lang w:val="es-ES_tradnl" w:eastAsia="en-US"/>
              </w:rPr>
              <w:t>DRYCOLD</w:t>
            </w:r>
            <w:r w:rsidRPr="00805D27">
              <w:rPr>
                <w:rFonts w:eastAsiaTheme="minorEastAsia"/>
                <w:color w:val="000000" w:themeColor="text1"/>
                <w:lang w:eastAsia="en-US"/>
              </w:rPr>
              <w:t>.</w:t>
            </w:r>
            <w:r w:rsidRPr="00805D27">
              <w:rPr>
                <w:rFonts w:eastAsiaTheme="minorEastAsia"/>
                <w:color w:val="000000" w:themeColor="text1"/>
                <w:lang w:val="es-ES_tradnl" w:eastAsia="en-US"/>
              </w:rPr>
              <w:t>TMY</w:t>
            </w:r>
          </w:p>
        </w:tc>
        <w:tc>
          <w:tcPr>
            <w:tcW w:w="1102" w:type="dxa"/>
            <w:gridSpan w:val="2"/>
            <w:tcBorders>
              <w:top w:val="single" w:sz="6" w:space="0" w:color="auto"/>
              <w:left w:val="nil"/>
              <w:bottom w:val="single" w:sz="6" w:space="0" w:color="auto"/>
              <w:right w:val="nil"/>
            </w:tcBorders>
          </w:tcPr>
          <w:p w14:paraId="446B9E12" w14:textId="77777777" w:rsidR="000C3D04" w:rsidRPr="00805D27" w:rsidRDefault="000C3D04" w:rsidP="000C3D04">
            <w:pPr>
              <w:pStyle w:val="af9"/>
              <w:ind w:firstLine="567"/>
              <w:jc w:val="both"/>
              <w:rPr>
                <w:rFonts w:eastAsiaTheme="minorEastAsia"/>
                <w:color w:val="000000" w:themeColor="text1"/>
                <w:lang w:eastAsia="en-US"/>
              </w:rPr>
            </w:pPr>
          </w:p>
        </w:tc>
        <w:tc>
          <w:tcPr>
            <w:tcW w:w="1250" w:type="dxa"/>
            <w:tcBorders>
              <w:top w:val="single" w:sz="6" w:space="0" w:color="auto"/>
              <w:left w:val="nil"/>
              <w:bottom w:val="single" w:sz="6" w:space="0" w:color="auto"/>
              <w:right w:val="single" w:sz="6" w:space="0" w:color="auto"/>
            </w:tcBorders>
          </w:tcPr>
          <w:p w14:paraId="6F9BEBDB" w14:textId="77777777" w:rsidR="000C3D04" w:rsidRPr="00805D27" w:rsidRDefault="000C3D04" w:rsidP="000C3D04">
            <w:pPr>
              <w:pStyle w:val="af9"/>
              <w:ind w:firstLine="567"/>
              <w:jc w:val="both"/>
              <w:rPr>
                <w:rFonts w:eastAsiaTheme="minorEastAsia"/>
                <w:color w:val="000000" w:themeColor="text1"/>
                <w:lang w:eastAsia="en-US"/>
              </w:rPr>
            </w:pPr>
          </w:p>
        </w:tc>
      </w:tr>
      <w:tr w:rsidR="00805D27" w:rsidRPr="00805D27" w14:paraId="1ABBDF7F" w14:textId="77777777" w:rsidTr="00CC263C">
        <w:trPr>
          <w:trHeight w:val="307"/>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A87B9F" w14:textId="77777777" w:rsidR="000C3D04" w:rsidRPr="00805D27" w:rsidRDefault="000C3D04" w:rsidP="000C3D04">
            <w:pPr>
              <w:pStyle w:val="af9"/>
              <w:ind w:firstLine="567"/>
              <w:rPr>
                <w:rFonts w:eastAsiaTheme="minorEastAsia"/>
                <w:color w:val="000000" w:themeColor="text1"/>
                <w:lang w:eastAsia="en-US"/>
              </w:rPr>
            </w:pPr>
          </w:p>
        </w:tc>
        <w:tc>
          <w:tcPr>
            <w:tcW w:w="106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9B5DBA" w14:textId="77777777" w:rsidR="000C3D04" w:rsidRPr="00805D27" w:rsidRDefault="000C3D04" w:rsidP="00437A93">
            <w:pPr>
              <w:pStyle w:val="af9"/>
              <w:jc w:val="both"/>
              <w:rPr>
                <w:rFonts w:eastAsiaTheme="minorEastAsia"/>
                <w:b/>
                <w:bCs/>
                <w:color w:val="000000" w:themeColor="text1"/>
                <w:lang w:eastAsia="en-US"/>
              </w:rPr>
            </w:pPr>
            <w:r w:rsidRPr="00805D27">
              <w:rPr>
                <w:rFonts w:eastAsiaTheme="minorEastAsia"/>
                <w:b/>
                <w:bCs/>
                <w:color w:val="000000" w:themeColor="text1"/>
                <w:lang w:eastAsia="en-US"/>
              </w:rPr>
              <w:t>Символ</w:t>
            </w:r>
          </w:p>
        </w:tc>
        <w:tc>
          <w:tcPr>
            <w:tcW w:w="8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676FAD" w14:textId="77777777" w:rsidR="000C3D04" w:rsidRPr="00805D27" w:rsidRDefault="000C3D04" w:rsidP="00437A93">
            <w:pPr>
              <w:pStyle w:val="af9"/>
              <w:jc w:val="both"/>
              <w:rPr>
                <w:rFonts w:eastAsiaTheme="minorEastAsia"/>
                <w:b/>
                <w:bCs/>
                <w:color w:val="000000" w:themeColor="text1"/>
                <w:lang w:eastAsia="en-US"/>
              </w:rPr>
            </w:pPr>
            <w:r w:rsidRPr="00805D27">
              <w:rPr>
                <w:rFonts w:eastAsiaTheme="minorEastAsia"/>
                <w:b/>
                <w:bCs/>
                <w:color w:val="000000" w:themeColor="text1"/>
                <w:lang w:eastAsia="en-US"/>
              </w:rPr>
              <w:t>Единица</w:t>
            </w:r>
          </w:p>
        </w:tc>
        <w:tc>
          <w:tcPr>
            <w:tcW w:w="9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342825" w14:textId="77777777" w:rsidR="000C3D04" w:rsidRPr="00805D27" w:rsidRDefault="000C3D04" w:rsidP="00437A93">
            <w:pPr>
              <w:pStyle w:val="af9"/>
              <w:jc w:val="both"/>
              <w:rPr>
                <w:rFonts w:eastAsiaTheme="minorEastAsia"/>
                <w:b/>
                <w:bCs/>
                <w:color w:val="000000" w:themeColor="text1"/>
                <w:lang w:eastAsia="en-US"/>
              </w:rPr>
            </w:pPr>
            <w:r w:rsidRPr="00805D27">
              <w:rPr>
                <w:rFonts w:eastAsiaTheme="minorEastAsia"/>
                <w:b/>
                <w:bCs/>
                <w:color w:val="000000" w:themeColor="text1"/>
                <w:lang w:eastAsia="en-US"/>
              </w:rPr>
              <w:t>Значение</w:t>
            </w: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F50DA7" w14:textId="77777777" w:rsidR="000C3D04" w:rsidRPr="00805D27" w:rsidRDefault="000C3D04" w:rsidP="00437A93">
            <w:pPr>
              <w:pStyle w:val="af9"/>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Период достоверности</w:t>
            </w:r>
            <w:r w:rsidRPr="00805D27">
              <w:rPr>
                <w:rFonts w:eastAsiaTheme="minorEastAsia"/>
                <w:b/>
                <w:bCs/>
                <w:color w:val="000000" w:themeColor="text1"/>
                <w:vertAlign w:val="superscript"/>
                <w:lang w:eastAsia="en-US"/>
              </w:rPr>
              <w:t>a</w:t>
            </w:r>
          </w:p>
        </w:tc>
        <w:tc>
          <w:tcPr>
            <w:tcW w:w="110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1197D09" w14:textId="77777777" w:rsidR="000C3D04" w:rsidRPr="00805D27" w:rsidRDefault="000C3D04" w:rsidP="00437A93">
            <w:pPr>
              <w:pStyle w:val="af9"/>
              <w:jc w:val="both"/>
              <w:rPr>
                <w:rFonts w:eastAsiaTheme="minorEastAsia"/>
                <w:b/>
                <w:bCs/>
                <w:color w:val="000000" w:themeColor="text1"/>
                <w:lang w:eastAsia="en-US"/>
              </w:rPr>
            </w:pPr>
            <w:r w:rsidRPr="00805D27">
              <w:rPr>
                <w:rFonts w:eastAsiaTheme="minorEastAsia"/>
                <w:b/>
                <w:bCs/>
                <w:color w:val="000000" w:themeColor="text1"/>
                <w:lang w:eastAsia="en-US"/>
              </w:rPr>
              <w:t>Происхождение</w:t>
            </w:r>
          </w:p>
        </w:tc>
        <w:tc>
          <w:tcPr>
            <w:tcW w:w="1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DE930A" w14:textId="77777777" w:rsidR="000C3D04" w:rsidRPr="00805D27" w:rsidRDefault="000C3D04" w:rsidP="00437A93">
            <w:pPr>
              <w:pStyle w:val="af9"/>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Переменная</w:t>
            </w:r>
            <w:r w:rsidRPr="00805D27">
              <w:rPr>
                <w:rFonts w:eastAsiaTheme="minorEastAsia"/>
                <w:b/>
                <w:bCs/>
                <w:color w:val="000000" w:themeColor="text1"/>
                <w:vertAlign w:val="superscript"/>
                <w:lang w:eastAsia="en-US"/>
              </w:rPr>
              <w:t>b</w:t>
            </w:r>
          </w:p>
        </w:tc>
      </w:tr>
      <w:tr w:rsidR="00805D27" w:rsidRPr="00805D27" w14:paraId="1FD188D3" w14:textId="77777777" w:rsidTr="00CC263C">
        <w:trPr>
          <w:trHeight w:val="302"/>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479BE17"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широта</w:t>
            </w:r>
          </w:p>
        </w:tc>
        <w:tc>
          <w:tcPr>
            <w:tcW w:w="1066" w:type="dxa"/>
            <w:tcBorders>
              <w:top w:val="single" w:sz="6" w:space="0" w:color="auto"/>
              <w:left w:val="single" w:sz="6" w:space="0" w:color="auto"/>
              <w:bottom w:val="single" w:sz="6" w:space="0" w:color="auto"/>
              <w:right w:val="single" w:sz="6" w:space="0" w:color="auto"/>
            </w:tcBorders>
          </w:tcPr>
          <w:p w14:paraId="3D7E3F9D" w14:textId="77777777" w:rsidR="000C3D04" w:rsidRPr="00805D27" w:rsidRDefault="000C3D04" w:rsidP="000C3D04">
            <w:pPr>
              <w:pStyle w:val="af9"/>
              <w:ind w:firstLine="567"/>
              <w:jc w:val="both"/>
              <w:rPr>
                <w:rFonts w:eastAsiaTheme="minorEastAsia"/>
                <w:i/>
                <w:iCs/>
                <w:color w:val="000000" w:themeColor="text1"/>
                <w:lang w:eastAsia="en-US"/>
              </w:rPr>
            </w:pPr>
            <w:r w:rsidRPr="00805D27">
              <w:rPr>
                <w:rFonts w:eastAsiaTheme="minorEastAsia"/>
                <w:i/>
                <w:iCs/>
                <w:color w:val="000000" w:themeColor="text1"/>
                <w:lang w:eastAsia="en-US"/>
              </w:rPr>
              <w:t>φ</w:t>
            </w:r>
            <w:r w:rsidRPr="00805D27">
              <w:rPr>
                <w:rFonts w:eastAsiaTheme="minorEastAsia"/>
                <w:iCs/>
                <w:color w:val="000000" w:themeColor="text1"/>
                <w:vertAlign w:val="subscript"/>
                <w:lang w:eastAsia="en-US"/>
              </w:rPr>
              <w:t>w</w:t>
            </w:r>
          </w:p>
        </w:tc>
        <w:tc>
          <w:tcPr>
            <w:tcW w:w="898" w:type="dxa"/>
            <w:tcBorders>
              <w:top w:val="single" w:sz="6" w:space="0" w:color="auto"/>
              <w:left w:val="single" w:sz="6" w:space="0" w:color="auto"/>
              <w:bottom w:val="single" w:sz="6" w:space="0" w:color="auto"/>
              <w:right w:val="single" w:sz="6" w:space="0" w:color="auto"/>
            </w:tcBorders>
          </w:tcPr>
          <w:p w14:paraId="2F5B39E9" w14:textId="77777777" w:rsidR="000C3D04" w:rsidRPr="00805D27" w:rsidRDefault="000C3D04" w:rsidP="000C3D04">
            <w:pPr>
              <w:pStyle w:val="af9"/>
              <w:ind w:firstLine="567"/>
              <w:jc w:val="both"/>
              <w:rPr>
                <w:rFonts w:eastAsiaTheme="minorEastAsia"/>
                <w:color w:val="000000" w:themeColor="text1"/>
                <w:vertAlign w:val="superscript"/>
                <w:lang w:eastAsia="en-US"/>
              </w:rPr>
            </w:pPr>
            <w:r w:rsidRPr="00805D27">
              <w:rPr>
                <w:rFonts w:eastAsiaTheme="minorEastAsia"/>
                <w:color w:val="000000" w:themeColor="text1"/>
                <w:vertAlign w:val="superscript"/>
                <w:lang w:eastAsia="en-US"/>
              </w:rPr>
              <w:t>o</w:t>
            </w:r>
          </w:p>
        </w:tc>
        <w:tc>
          <w:tcPr>
            <w:tcW w:w="912" w:type="dxa"/>
            <w:tcBorders>
              <w:top w:val="single" w:sz="6" w:space="0" w:color="auto"/>
              <w:left w:val="single" w:sz="6" w:space="0" w:color="auto"/>
              <w:bottom w:val="single" w:sz="6" w:space="0" w:color="auto"/>
              <w:right w:val="single" w:sz="6" w:space="0" w:color="auto"/>
            </w:tcBorders>
          </w:tcPr>
          <w:p w14:paraId="59C96B3F"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39,76</w:t>
            </w:r>
          </w:p>
        </w:tc>
        <w:tc>
          <w:tcPr>
            <w:tcW w:w="1930" w:type="dxa"/>
            <w:tcBorders>
              <w:top w:val="single" w:sz="6" w:space="0" w:color="auto"/>
              <w:left w:val="single" w:sz="6" w:space="0" w:color="auto"/>
              <w:bottom w:val="single" w:sz="6" w:space="0" w:color="auto"/>
              <w:right w:val="single" w:sz="6" w:space="0" w:color="auto"/>
            </w:tcBorders>
          </w:tcPr>
          <w:p w14:paraId="1F24344B"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От -90 до +90</w:t>
            </w:r>
          </w:p>
        </w:tc>
        <w:tc>
          <w:tcPr>
            <w:tcW w:w="1102" w:type="dxa"/>
            <w:gridSpan w:val="2"/>
            <w:tcBorders>
              <w:top w:val="single" w:sz="6" w:space="0" w:color="auto"/>
              <w:left w:val="single" w:sz="6" w:space="0" w:color="auto"/>
              <w:bottom w:val="single" w:sz="6" w:space="0" w:color="auto"/>
              <w:right w:val="single" w:sz="6" w:space="0" w:color="auto"/>
            </w:tcBorders>
          </w:tcPr>
          <w:p w14:paraId="4AF6E402"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7C95F47E"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7C9ECB5A" w14:textId="77777777" w:rsidTr="00CC263C">
        <w:trPr>
          <w:trHeight w:val="302"/>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7AD4A7"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color w:val="000000" w:themeColor="text1"/>
                <w:lang w:eastAsia="en-US"/>
              </w:rPr>
              <w:t xml:space="preserve">долгота </w:t>
            </w:r>
            <w:r w:rsidRPr="00805D27">
              <w:rPr>
                <w:rFonts w:eastAsiaTheme="minorEastAsia"/>
                <w:b/>
                <w:bCs/>
                <w:color w:val="000000" w:themeColor="text1"/>
                <w:vertAlign w:val="superscript"/>
                <w:lang w:eastAsia="en-US"/>
              </w:rPr>
              <w:t>c</w:t>
            </w:r>
          </w:p>
        </w:tc>
        <w:tc>
          <w:tcPr>
            <w:tcW w:w="1066" w:type="dxa"/>
            <w:tcBorders>
              <w:top w:val="single" w:sz="6" w:space="0" w:color="auto"/>
              <w:left w:val="single" w:sz="6" w:space="0" w:color="auto"/>
              <w:bottom w:val="single" w:sz="6" w:space="0" w:color="auto"/>
              <w:right w:val="single" w:sz="6" w:space="0" w:color="auto"/>
            </w:tcBorders>
          </w:tcPr>
          <w:p w14:paraId="373CE7E1" w14:textId="77777777" w:rsidR="000C3D04" w:rsidRPr="00805D27" w:rsidRDefault="000C3D04" w:rsidP="000C3D04">
            <w:pPr>
              <w:pStyle w:val="af9"/>
              <w:ind w:firstLine="567"/>
              <w:jc w:val="both"/>
              <w:rPr>
                <w:rFonts w:eastAsiaTheme="minorEastAsia"/>
                <w:bCs/>
                <w:color w:val="000000" w:themeColor="text1"/>
                <w:lang w:eastAsia="en-US"/>
              </w:rPr>
            </w:pPr>
            <w:r w:rsidRPr="00805D27">
              <w:rPr>
                <w:rFonts w:eastAsiaTheme="minorEastAsia"/>
                <w:bCs/>
                <w:color w:val="000000" w:themeColor="text1"/>
                <w:lang w:eastAsia="en-US"/>
              </w:rPr>
              <w:t>λ</w:t>
            </w:r>
            <w:r w:rsidRPr="00805D27">
              <w:rPr>
                <w:rFonts w:eastAsiaTheme="minorEastAsia"/>
                <w:bCs/>
                <w:color w:val="000000" w:themeColor="text1"/>
                <w:vertAlign w:val="subscript"/>
                <w:lang w:eastAsia="en-US"/>
              </w:rPr>
              <w:t>w</w:t>
            </w:r>
          </w:p>
        </w:tc>
        <w:tc>
          <w:tcPr>
            <w:tcW w:w="898" w:type="dxa"/>
            <w:tcBorders>
              <w:top w:val="single" w:sz="6" w:space="0" w:color="auto"/>
              <w:left w:val="single" w:sz="6" w:space="0" w:color="auto"/>
              <w:bottom w:val="single" w:sz="6" w:space="0" w:color="auto"/>
              <w:right w:val="single" w:sz="6" w:space="0" w:color="auto"/>
            </w:tcBorders>
          </w:tcPr>
          <w:p w14:paraId="36987B14" w14:textId="77777777" w:rsidR="000C3D04" w:rsidRPr="00805D27" w:rsidRDefault="000C3D04" w:rsidP="000C3D04">
            <w:pPr>
              <w:pStyle w:val="af9"/>
              <w:ind w:firstLine="567"/>
              <w:jc w:val="both"/>
              <w:rPr>
                <w:rFonts w:eastAsiaTheme="minorEastAsia"/>
                <w:color w:val="000000" w:themeColor="text1"/>
                <w:lang w:eastAsia="en-US"/>
              </w:rPr>
            </w:pPr>
          </w:p>
        </w:tc>
        <w:tc>
          <w:tcPr>
            <w:tcW w:w="912" w:type="dxa"/>
            <w:tcBorders>
              <w:top w:val="single" w:sz="6" w:space="0" w:color="auto"/>
              <w:left w:val="single" w:sz="6" w:space="0" w:color="auto"/>
              <w:bottom w:val="single" w:sz="6" w:space="0" w:color="auto"/>
              <w:right w:val="single" w:sz="6" w:space="0" w:color="auto"/>
            </w:tcBorders>
          </w:tcPr>
          <w:p w14:paraId="12B68E07"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-104,86</w:t>
            </w:r>
          </w:p>
        </w:tc>
        <w:tc>
          <w:tcPr>
            <w:tcW w:w="1930" w:type="dxa"/>
            <w:tcBorders>
              <w:top w:val="single" w:sz="6" w:space="0" w:color="auto"/>
              <w:left w:val="single" w:sz="6" w:space="0" w:color="auto"/>
              <w:bottom w:val="single" w:sz="6" w:space="0" w:color="auto"/>
              <w:right w:val="single" w:sz="6" w:space="0" w:color="auto"/>
            </w:tcBorders>
          </w:tcPr>
          <w:p w14:paraId="00735B45"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От -180 до +180</w:t>
            </w:r>
          </w:p>
        </w:tc>
        <w:tc>
          <w:tcPr>
            <w:tcW w:w="1102" w:type="dxa"/>
            <w:gridSpan w:val="2"/>
            <w:tcBorders>
              <w:top w:val="single" w:sz="6" w:space="0" w:color="auto"/>
              <w:left w:val="single" w:sz="6" w:space="0" w:color="auto"/>
              <w:bottom w:val="single" w:sz="6" w:space="0" w:color="auto"/>
              <w:right w:val="single" w:sz="6" w:space="0" w:color="auto"/>
            </w:tcBorders>
          </w:tcPr>
          <w:p w14:paraId="6481066F"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44E0BC26"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70F0DECD" w14:textId="77777777" w:rsidTr="00CC263C">
        <w:trPr>
          <w:trHeight w:val="302"/>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EC3BD2"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Временной пояс</w:t>
            </w:r>
          </w:p>
        </w:tc>
        <w:tc>
          <w:tcPr>
            <w:tcW w:w="1066" w:type="dxa"/>
            <w:tcBorders>
              <w:top w:val="single" w:sz="6" w:space="0" w:color="auto"/>
              <w:left w:val="single" w:sz="6" w:space="0" w:color="auto"/>
              <w:bottom w:val="single" w:sz="6" w:space="0" w:color="auto"/>
              <w:right w:val="single" w:sz="6" w:space="0" w:color="auto"/>
            </w:tcBorders>
          </w:tcPr>
          <w:p w14:paraId="6BBFD881" w14:textId="77777777" w:rsidR="000C3D04" w:rsidRPr="00805D27" w:rsidRDefault="000C3D04" w:rsidP="000C3D04">
            <w:pPr>
              <w:pStyle w:val="af9"/>
              <w:ind w:firstLine="567"/>
              <w:jc w:val="both"/>
              <w:rPr>
                <w:rFonts w:eastAsiaTheme="minorEastAsia"/>
                <w:i/>
                <w:iCs/>
                <w:color w:val="000000" w:themeColor="text1"/>
                <w:lang w:eastAsia="en-US"/>
              </w:rPr>
            </w:pPr>
            <w:r w:rsidRPr="00805D27">
              <w:rPr>
                <w:rFonts w:eastAsiaTheme="minorEastAsia"/>
                <w:i/>
                <w:iCs/>
                <w:color w:val="000000" w:themeColor="text1"/>
                <w:lang w:eastAsia="en-US"/>
              </w:rPr>
              <w:t>TZ</w:t>
            </w:r>
          </w:p>
        </w:tc>
        <w:tc>
          <w:tcPr>
            <w:tcW w:w="898" w:type="dxa"/>
            <w:tcBorders>
              <w:top w:val="single" w:sz="6" w:space="0" w:color="auto"/>
              <w:left w:val="single" w:sz="6" w:space="0" w:color="auto"/>
              <w:bottom w:val="single" w:sz="6" w:space="0" w:color="auto"/>
              <w:right w:val="single" w:sz="6" w:space="0" w:color="auto"/>
            </w:tcBorders>
          </w:tcPr>
          <w:p w14:paraId="39E1B863"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ч</w:t>
            </w:r>
          </w:p>
        </w:tc>
        <w:tc>
          <w:tcPr>
            <w:tcW w:w="912" w:type="dxa"/>
            <w:tcBorders>
              <w:top w:val="single" w:sz="6" w:space="0" w:color="auto"/>
              <w:left w:val="single" w:sz="6" w:space="0" w:color="auto"/>
              <w:bottom w:val="single" w:sz="6" w:space="0" w:color="auto"/>
              <w:right w:val="single" w:sz="6" w:space="0" w:color="auto"/>
            </w:tcBorders>
          </w:tcPr>
          <w:p w14:paraId="236B7A9E"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-7</w:t>
            </w:r>
          </w:p>
        </w:tc>
        <w:tc>
          <w:tcPr>
            <w:tcW w:w="1930" w:type="dxa"/>
            <w:tcBorders>
              <w:top w:val="single" w:sz="6" w:space="0" w:color="auto"/>
              <w:left w:val="single" w:sz="6" w:space="0" w:color="auto"/>
              <w:bottom w:val="single" w:sz="6" w:space="0" w:color="auto"/>
              <w:right w:val="single" w:sz="6" w:space="0" w:color="auto"/>
            </w:tcBorders>
          </w:tcPr>
          <w:p w14:paraId="6D4BD244"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От -12 до +12</w:t>
            </w:r>
          </w:p>
        </w:tc>
        <w:tc>
          <w:tcPr>
            <w:tcW w:w="1102" w:type="dxa"/>
            <w:gridSpan w:val="2"/>
            <w:tcBorders>
              <w:top w:val="single" w:sz="6" w:space="0" w:color="auto"/>
              <w:left w:val="single" w:sz="6" w:space="0" w:color="auto"/>
              <w:bottom w:val="single" w:sz="6" w:space="0" w:color="auto"/>
              <w:right w:val="single" w:sz="6" w:space="0" w:color="auto"/>
            </w:tcBorders>
          </w:tcPr>
          <w:p w14:paraId="10CE76DD"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5BB2AF03"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6BD9B24A" w14:textId="77777777" w:rsidTr="00CC263C">
        <w:trPr>
          <w:trHeight w:val="52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A06112"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Первый день временного ряда (день года)</w:t>
            </w:r>
          </w:p>
        </w:tc>
        <w:tc>
          <w:tcPr>
            <w:tcW w:w="1066" w:type="dxa"/>
            <w:tcBorders>
              <w:top w:val="single" w:sz="6" w:space="0" w:color="auto"/>
              <w:left w:val="single" w:sz="6" w:space="0" w:color="auto"/>
              <w:bottom w:val="single" w:sz="6" w:space="0" w:color="auto"/>
              <w:right w:val="single" w:sz="6" w:space="0" w:color="auto"/>
            </w:tcBorders>
          </w:tcPr>
          <w:p w14:paraId="1AB8E075" w14:textId="77777777" w:rsidR="000C3D04" w:rsidRPr="00805D27" w:rsidRDefault="000C3D04" w:rsidP="00805D27">
            <w:pPr>
              <w:pStyle w:val="af9"/>
              <w:jc w:val="both"/>
              <w:rPr>
                <w:rFonts w:eastAsiaTheme="minorEastAsia"/>
                <w:bCs/>
                <w:color w:val="000000" w:themeColor="text1"/>
                <w:vertAlign w:val="subscript"/>
                <w:lang w:eastAsia="en-US"/>
              </w:rPr>
            </w:pPr>
            <w:r w:rsidRPr="00805D27">
              <w:rPr>
                <w:rFonts w:eastAsiaTheme="minorEastAsia"/>
                <w:bCs/>
                <w:i/>
                <w:color w:val="000000" w:themeColor="text1"/>
                <w:lang w:eastAsia="en-US"/>
              </w:rPr>
              <w:t>n</w:t>
            </w:r>
            <w:r w:rsidRPr="00805D27">
              <w:rPr>
                <w:rFonts w:eastAsiaTheme="minorEastAsia"/>
                <w:bCs/>
                <w:color w:val="000000" w:themeColor="text1"/>
                <w:vertAlign w:val="subscript"/>
                <w:lang w:eastAsia="en-US"/>
              </w:rPr>
              <w:t>day;start</w:t>
            </w:r>
          </w:p>
        </w:tc>
        <w:tc>
          <w:tcPr>
            <w:tcW w:w="898" w:type="dxa"/>
            <w:tcBorders>
              <w:top w:val="single" w:sz="6" w:space="0" w:color="auto"/>
              <w:left w:val="single" w:sz="6" w:space="0" w:color="auto"/>
              <w:bottom w:val="single" w:sz="6" w:space="0" w:color="auto"/>
              <w:right w:val="single" w:sz="6" w:space="0" w:color="auto"/>
            </w:tcBorders>
          </w:tcPr>
          <w:p w14:paraId="4187B814"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w:t>
            </w:r>
          </w:p>
        </w:tc>
        <w:tc>
          <w:tcPr>
            <w:tcW w:w="912" w:type="dxa"/>
            <w:tcBorders>
              <w:top w:val="single" w:sz="6" w:space="0" w:color="auto"/>
              <w:left w:val="single" w:sz="6" w:space="0" w:color="auto"/>
              <w:bottom w:val="single" w:sz="6" w:space="0" w:color="auto"/>
              <w:right w:val="single" w:sz="6" w:space="0" w:color="auto"/>
            </w:tcBorders>
          </w:tcPr>
          <w:p w14:paraId="0EADAD5D"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1</w:t>
            </w:r>
          </w:p>
        </w:tc>
        <w:tc>
          <w:tcPr>
            <w:tcW w:w="1930" w:type="dxa"/>
            <w:tcBorders>
              <w:top w:val="single" w:sz="6" w:space="0" w:color="auto"/>
              <w:left w:val="single" w:sz="6" w:space="0" w:color="auto"/>
              <w:bottom w:val="single" w:sz="6" w:space="0" w:color="auto"/>
              <w:right w:val="single" w:sz="6" w:space="0" w:color="auto"/>
            </w:tcBorders>
          </w:tcPr>
          <w:p w14:paraId="37E070F3"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От 1 до 366</w:t>
            </w:r>
          </w:p>
        </w:tc>
        <w:tc>
          <w:tcPr>
            <w:tcW w:w="1102" w:type="dxa"/>
            <w:gridSpan w:val="2"/>
            <w:tcBorders>
              <w:top w:val="single" w:sz="6" w:space="0" w:color="auto"/>
              <w:left w:val="single" w:sz="6" w:space="0" w:color="auto"/>
              <w:bottom w:val="single" w:sz="6" w:space="0" w:color="auto"/>
              <w:right w:val="single" w:sz="6" w:space="0" w:color="auto"/>
            </w:tcBorders>
          </w:tcPr>
          <w:p w14:paraId="3859DB8A"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6A481EFD"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0649BB00" w14:textId="77777777" w:rsidTr="00CC263C">
        <w:trPr>
          <w:trHeight w:val="52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99ADAE"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Последний день временного ряда (день года)</w:t>
            </w:r>
          </w:p>
        </w:tc>
        <w:tc>
          <w:tcPr>
            <w:tcW w:w="1066" w:type="dxa"/>
            <w:tcBorders>
              <w:top w:val="single" w:sz="6" w:space="0" w:color="auto"/>
              <w:left w:val="single" w:sz="6" w:space="0" w:color="auto"/>
              <w:bottom w:val="single" w:sz="6" w:space="0" w:color="auto"/>
              <w:right w:val="single" w:sz="6" w:space="0" w:color="auto"/>
            </w:tcBorders>
          </w:tcPr>
          <w:p w14:paraId="37A8BC29" w14:textId="77777777" w:rsidR="000C3D04" w:rsidRPr="00805D27" w:rsidRDefault="000C3D04" w:rsidP="00805D27">
            <w:pPr>
              <w:pStyle w:val="af9"/>
              <w:jc w:val="both"/>
              <w:rPr>
                <w:rFonts w:eastAsiaTheme="minorEastAsia"/>
                <w:bCs/>
                <w:color w:val="000000" w:themeColor="text1"/>
                <w:vertAlign w:val="subscript"/>
                <w:lang w:eastAsia="en-US"/>
              </w:rPr>
            </w:pPr>
            <w:r w:rsidRPr="00805D27">
              <w:rPr>
                <w:rFonts w:eastAsiaTheme="minorEastAsia"/>
                <w:bCs/>
                <w:i/>
                <w:color w:val="000000" w:themeColor="text1"/>
                <w:lang w:eastAsia="en-US"/>
              </w:rPr>
              <w:t>n</w:t>
            </w:r>
            <w:r w:rsidRPr="00805D27">
              <w:rPr>
                <w:rFonts w:eastAsiaTheme="minorEastAsia"/>
                <w:bCs/>
                <w:color w:val="000000" w:themeColor="text1"/>
                <w:vertAlign w:val="subscript"/>
                <w:lang w:eastAsia="en-US"/>
              </w:rPr>
              <w:t>day;end</w:t>
            </w:r>
          </w:p>
        </w:tc>
        <w:tc>
          <w:tcPr>
            <w:tcW w:w="898" w:type="dxa"/>
            <w:tcBorders>
              <w:top w:val="single" w:sz="6" w:space="0" w:color="auto"/>
              <w:left w:val="single" w:sz="6" w:space="0" w:color="auto"/>
              <w:bottom w:val="single" w:sz="6" w:space="0" w:color="auto"/>
              <w:right w:val="single" w:sz="6" w:space="0" w:color="auto"/>
            </w:tcBorders>
          </w:tcPr>
          <w:p w14:paraId="5F474377"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w:t>
            </w:r>
          </w:p>
        </w:tc>
        <w:tc>
          <w:tcPr>
            <w:tcW w:w="912" w:type="dxa"/>
            <w:tcBorders>
              <w:top w:val="single" w:sz="6" w:space="0" w:color="auto"/>
              <w:left w:val="single" w:sz="6" w:space="0" w:color="auto"/>
              <w:bottom w:val="single" w:sz="6" w:space="0" w:color="auto"/>
              <w:right w:val="single" w:sz="6" w:space="0" w:color="auto"/>
            </w:tcBorders>
          </w:tcPr>
          <w:p w14:paraId="4BF40C83"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365</w:t>
            </w:r>
          </w:p>
        </w:tc>
        <w:tc>
          <w:tcPr>
            <w:tcW w:w="1930" w:type="dxa"/>
            <w:tcBorders>
              <w:top w:val="single" w:sz="6" w:space="0" w:color="auto"/>
              <w:left w:val="single" w:sz="6" w:space="0" w:color="auto"/>
              <w:bottom w:val="single" w:sz="6" w:space="0" w:color="auto"/>
              <w:right w:val="single" w:sz="6" w:space="0" w:color="auto"/>
            </w:tcBorders>
          </w:tcPr>
          <w:p w14:paraId="6C90E716"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От 1 до 366</w:t>
            </w:r>
          </w:p>
        </w:tc>
        <w:tc>
          <w:tcPr>
            <w:tcW w:w="1102" w:type="dxa"/>
            <w:gridSpan w:val="2"/>
            <w:tcBorders>
              <w:top w:val="single" w:sz="6" w:space="0" w:color="auto"/>
              <w:left w:val="single" w:sz="6" w:space="0" w:color="auto"/>
              <w:bottom w:val="single" w:sz="6" w:space="0" w:color="auto"/>
              <w:right w:val="single" w:sz="6" w:space="0" w:color="auto"/>
            </w:tcBorders>
          </w:tcPr>
          <w:p w14:paraId="0DFE2D9B"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6B285B76"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0C4B09E2" w14:textId="77777777" w:rsidTr="00CC263C">
        <w:trPr>
          <w:trHeight w:val="52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97AFAA"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День недели на 1 января</w:t>
            </w:r>
          </w:p>
        </w:tc>
        <w:tc>
          <w:tcPr>
            <w:tcW w:w="1066" w:type="dxa"/>
            <w:tcBorders>
              <w:top w:val="single" w:sz="6" w:space="0" w:color="auto"/>
              <w:left w:val="single" w:sz="6" w:space="0" w:color="auto"/>
              <w:bottom w:val="single" w:sz="6" w:space="0" w:color="auto"/>
              <w:right w:val="single" w:sz="6" w:space="0" w:color="auto"/>
            </w:tcBorders>
          </w:tcPr>
          <w:p w14:paraId="373ADD3B" w14:textId="77777777" w:rsidR="000C3D04" w:rsidRPr="00805D27" w:rsidRDefault="000C3D04" w:rsidP="000C3D04">
            <w:pPr>
              <w:pStyle w:val="af9"/>
              <w:ind w:firstLine="567"/>
              <w:rPr>
                <w:rFonts w:eastAsiaTheme="minorEastAsia"/>
                <w:color w:val="000000" w:themeColor="text1"/>
                <w:lang w:eastAsia="en-US"/>
              </w:rPr>
            </w:pPr>
          </w:p>
        </w:tc>
        <w:tc>
          <w:tcPr>
            <w:tcW w:w="898" w:type="dxa"/>
            <w:tcBorders>
              <w:top w:val="single" w:sz="6" w:space="0" w:color="auto"/>
              <w:left w:val="single" w:sz="6" w:space="0" w:color="auto"/>
              <w:bottom w:val="single" w:sz="6" w:space="0" w:color="auto"/>
              <w:right w:val="single" w:sz="6" w:space="0" w:color="auto"/>
            </w:tcBorders>
          </w:tcPr>
          <w:p w14:paraId="6845FD6B"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w:t>
            </w:r>
          </w:p>
        </w:tc>
        <w:tc>
          <w:tcPr>
            <w:tcW w:w="912" w:type="dxa"/>
            <w:tcBorders>
              <w:top w:val="single" w:sz="6" w:space="0" w:color="auto"/>
              <w:left w:val="single" w:sz="6" w:space="0" w:color="auto"/>
              <w:bottom w:val="single" w:sz="6" w:space="0" w:color="auto"/>
              <w:right w:val="single" w:sz="6" w:space="0" w:color="auto"/>
            </w:tcBorders>
          </w:tcPr>
          <w:p w14:paraId="6017DBAB"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Понедельник (день 1)</w:t>
            </w:r>
          </w:p>
        </w:tc>
        <w:tc>
          <w:tcPr>
            <w:tcW w:w="1930" w:type="dxa"/>
            <w:tcBorders>
              <w:top w:val="single" w:sz="6" w:space="0" w:color="auto"/>
              <w:left w:val="single" w:sz="6" w:space="0" w:color="auto"/>
              <w:bottom w:val="single" w:sz="6" w:space="0" w:color="auto"/>
              <w:right w:val="single" w:sz="6" w:space="0" w:color="auto"/>
            </w:tcBorders>
          </w:tcPr>
          <w:p w14:paraId="0E531B3F"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 понедельника по воскресенье (с 1 по 7 день)</w:t>
            </w:r>
          </w:p>
        </w:tc>
        <w:tc>
          <w:tcPr>
            <w:tcW w:w="1102" w:type="dxa"/>
            <w:gridSpan w:val="2"/>
            <w:tcBorders>
              <w:top w:val="single" w:sz="6" w:space="0" w:color="auto"/>
              <w:left w:val="single" w:sz="6" w:space="0" w:color="auto"/>
              <w:bottom w:val="single" w:sz="6" w:space="0" w:color="auto"/>
              <w:right w:val="single" w:sz="6" w:space="0" w:color="auto"/>
            </w:tcBorders>
          </w:tcPr>
          <w:p w14:paraId="2548F77C"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станция</w:t>
            </w:r>
          </w:p>
        </w:tc>
        <w:tc>
          <w:tcPr>
            <w:tcW w:w="1250" w:type="dxa"/>
            <w:tcBorders>
              <w:top w:val="single" w:sz="6" w:space="0" w:color="auto"/>
              <w:left w:val="single" w:sz="6" w:space="0" w:color="auto"/>
              <w:bottom w:val="single" w:sz="6" w:space="0" w:color="auto"/>
              <w:right w:val="single" w:sz="6" w:space="0" w:color="auto"/>
            </w:tcBorders>
          </w:tcPr>
          <w:p w14:paraId="7B4B2157"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08CBEDF6" w14:textId="77777777" w:rsidTr="00CC263C">
        <w:trPr>
          <w:trHeight w:val="5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C6DF92" w14:textId="77777777" w:rsidR="000C3D04" w:rsidRPr="00805D27" w:rsidRDefault="000C3D04" w:rsidP="000C3D04">
            <w:pPr>
              <w:pStyle w:val="af9"/>
              <w:ind w:firstLine="567"/>
              <w:rPr>
                <w:rFonts w:eastAsiaTheme="minorEastAsia"/>
                <w:b/>
                <w:bCs/>
                <w:color w:val="000000" w:themeColor="text1"/>
                <w:vertAlign w:val="superscript"/>
                <w:lang w:eastAsia="en-US"/>
              </w:rPr>
            </w:pPr>
            <w:r w:rsidRPr="00805D27">
              <w:rPr>
                <w:rFonts w:eastAsiaTheme="minorEastAsia"/>
                <w:color w:val="000000" w:themeColor="text1"/>
                <w:lang w:eastAsia="en-US"/>
              </w:rPr>
              <w:t xml:space="preserve">Летнее время? </w:t>
            </w:r>
            <w:r w:rsidRPr="00805D27">
              <w:rPr>
                <w:rFonts w:eastAsiaTheme="minorEastAsia"/>
                <w:b/>
                <w:bCs/>
                <w:color w:val="000000" w:themeColor="text1"/>
                <w:vertAlign w:val="superscript"/>
                <w:lang w:eastAsia="en-US"/>
              </w:rPr>
              <w:t>c</w:t>
            </w:r>
          </w:p>
        </w:tc>
        <w:tc>
          <w:tcPr>
            <w:tcW w:w="7158" w:type="dxa"/>
            <w:gridSpan w:val="7"/>
            <w:tcBorders>
              <w:top w:val="single" w:sz="6" w:space="0" w:color="auto"/>
              <w:left w:val="single" w:sz="6" w:space="0" w:color="auto"/>
              <w:bottom w:val="single" w:sz="6" w:space="0" w:color="auto"/>
              <w:right w:val="single" w:sz="6" w:space="0" w:color="auto"/>
            </w:tcBorders>
          </w:tcPr>
          <w:p w14:paraId="297BADEC"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088CA8CC" w14:textId="77777777" w:rsidTr="00CC263C">
        <w:trPr>
          <w:trHeight w:val="53"/>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74A4D3"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Включен високосный день</w:t>
            </w:r>
          </w:p>
        </w:tc>
        <w:tc>
          <w:tcPr>
            <w:tcW w:w="7158" w:type="dxa"/>
            <w:gridSpan w:val="7"/>
            <w:tcBorders>
              <w:top w:val="single" w:sz="6" w:space="0" w:color="auto"/>
              <w:left w:val="single" w:sz="6" w:space="0" w:color="auto"/>
              <w:bottom w:val="single" w:sz="6" w:space="0" w:color="auto"/>
              <w:right w:val="single" w:sz="6" w:space="0" w:color="auto"/>
            </w:tcBorders>
          </w:tcPr>
          <w:p w14:paraId="1FE3FDCF"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4C85708E" w14:textId="77777777" w:rsidTr="00CC263C">
        <w:trPr>
          <w:trHeight w:val="322"/>
        </w:trPr>
        <w:tc>
          <w:tcPr>
            <w:tcW w:w="2597" w:type="dxa"/>
            <w:vMerge w:val="restart"/>
            <w:tcBorders>
              <w:top w:val="single" w:sz="6" w:space="0" w:color="auto"/>
              <w:left w:val="single" w:sz="6" w:space="0" w:color="auto"/>
              <w:right w:val="single" w:sz="6" w:space="0" w:color="auto"/>
            </w:tcBorders>
            <w:shd w:val="clear" w:color="auto" w:fill="D9D9D9" w:themeFill="background1" w:themeFillShade="D9"/>
          </w:tcPr>
          <w:p w14:paraId="17344F3D"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Другая специальная информация</w:t>
            </w:r>
          </w:p>
        </w:tc>
        <w:tc>
          <w:tcPr>
            <w:tcW w:w="2876" w:type="dxa"/>
            <w:gridSpan w:val="3"/>
            <w:tcBorders>
              <w:top w:val="single" w:sz="6" w:space="0" w:color="auto"/>
              <w:left w:val="single" w:sz="6" w:space="0" w:color="auto"/>
              <w:bottom w:val="nil"/>
              <w:right w:val="nil"/>
            </w:tcBorders>
          </w:tcPr>
          <w:p w14:paraId="4CD08252"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Время на этой станции:</w:t>
            </w:r>
          </w:p>
        </w:tc>
        <w:tc>
          <w:tcPr>
            <w:tcW w:w="1930" w:type="dxa"/>
            <w:tcBorders>
              <w:top w:val="single" w:sz="6" w:space="0" w:color="auto"/>
              <w:left w:val="nil"/>
              <w:bottom w:val="nil"/>
              <w:right w:val="nil"/>
            </w:tcBorders>
          </w:tcPr>
          <w:p w14:paraId="76244F3D" w14:textId="77777777" w:rsidR="000C3D04" w:rsidRPr="00805D27" w:rsidRDefault="000C3D04" w:rsidP="000C3D04">
            <w:pPr>
              <w:pStyle w:val="af9"/>
              <w:ind w:firstLine="567"/>
              <w:rPr>
                <w:rFonts w:eastAsiaTheme="minorEastAsia"/>
                <w:color w:val="000000" w:themeColor="text1"/>
                <w:lang w:eastAsia="en-US"/>
              </w:rPr>
            </w:pPr>
          </w:p>
        </w:tc>
        <w:tc>
          <w:tcPr>
            <w:tcW w:w="974" w:type="dxa"/>
            <w:tcBorders>
              <w:top w:val="single" w:sz="6" w:space="0" w:color="auto"/>
              <w:left w:val="nil"/>
              <w:bottom w:val="nil"/>
              <w:right w:val="nil"/>
            </w:tcBorders>
          </w:tcPr>
          <w:p w14:paraId="6A00D3FD" w14:textId="77777777" w:rsidR="000C3D04" w:rsidRPr="00805D27" w:rsidRDefault="000C3D04" w:rsidP="000C3D04">
            <w:pPr>
              <w:pStyle w:val="af9"/>
              <w:ind w:firstLine="567"/>
              <w:rPr>
                <w:rFonts w:eastAsiaTheme="minorEastAsia"/>
                <w:color w:val="000000" w:themeColor="text1"/>
                <w:lang w:eastAsia="en-US"/>
              </w:rPr>
            </w:pPr>
          </w:p>
        </w:tc>
        <w:tc>
          <w:tcPr>
            <w:tcW w:w="1378" w:type="dxa"/>
            <w:gridSpan w:val="2"/>
            <w:tcBorders>
              <w:top w:val="single" w:sz="6" w:space="0" w:color="auto"/>
              <w:left w:val="nil"/>
              <w:bottom w:val="nil"/>
              <w:right w:val="single" w:sz="6" w:space="0" w:color="auto"/>
            </w:tcBorders>
          </w:tcPr>
          <w:p w14:paraId="3CD1826D"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3E6E6299" w14:textId="77777777" w:rsidTr="00CC263C">
        <w:trPr>
          <w:trHeight w:val="331"/>
        </w:trPr>
        <w:tc>
          <w:tcPr>
            <w:tcW w:w="2597" w:type="dxa"/>
            <w:vMerge/>
            <w:tcBorders>
              <w:left w:val="single" w:sz="6" w:space="0" w:color="auto"/>
              <w:right w:val="single" w:sz="6" w:space="0" w:color="auto"/>
            </w:tcBorders>
            <w:shd w:val="clear" w:color="auto" w:fill="D9D9D9" w:themeFill="background1" w:themeFillShade="D9"/>
          </w:tcPr>
          <w:p w14:paraId="363BD313" w14:textId="77777777" w:rsidR="000C3D04" w:rsidRPr="00805D27" w:rsidRDefault="000C3D04" w:rsidP="000C3D04">
            <w:pPr>
              <w:pStyle w:val="af9"/>
              <w:ind w:firstLine="567"/>
              <w:rPr>
                <w:rFonts w:eastAsiaTheme="minorEastAsia"/>
                <w:color w:val="000000" w:themeColor="text1"/>
                <w:lang w:eastAsia="en-US"/>
              </w:rPr>
            </w:pPr>
          </w:p>
        </w:tc>
        <w:tc>
          <w:tcPr>
            <w:tcW w:w="2876" w:type="dxa"/>
            <w:gridSpan w:val="3"/>
            <w:tcBorders>
              <w:top w:val="nil"/>
              <w:left w:val="single" w:sz="6" w:space="0" w:color="auto"/>
              <w:bottom w:val="nil"/>
              <w:right w:val="nil"/>
            </w:tcBorders>
          </w:tcPr>
          <w:p w14:paraId="301D516D"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Зима: MST = UTC - 7</w:t>
            </w:r>
          </w:p>
        </w:tc>
        <w:tc>
          <w:tcPr>
            <w:tcW w:w="1930" w:type="dxa"/>
            <w:tcBorders>
              <w:top w:val="nil"/>
              <w:left w:val="nil"/>
              <w:bottom w:val="nil"/>
              <w:right w:val="nil"/>
            </w:tcBorders>
          </w:tcPr>
          <w:p w14:paraId="6FC98E0C" w14:textId="77777777" w:rsidR="000C3D04" w:rsidRPr="00805D27" w:rsidRDefault="000C3D04" w:rsidP="000C3D04">
            <w:pPr>
              <w:pStyle w:val="af9"/>
              <w:ind w:firstLine="567"/>
              <w:rPr>
                <w:rFonts w:eastAsiaTheme="minorEastAsia"/>
                <w:color w:val="000000" w:themeColor="text1"/>
                <w:lang w:eastAsia="en-US"/>
              </w:rPr>
            </w:pPr>
          </w:p>
        </w:tc>
        <w:tc>
          <w:tcPr>
            <w:tcW w:w="974" w:type="dxa"/>
            <w:tcBorders>
              <w:top w:val="nil"/>
              <w:left w:val="nil"/>
              <w:bottom w:val="nil"/>
              <w:right w:val="nil"/>
            </w:tcBorders>
          </w:tcPr>
          <w:p w14:paraId="225B5F31" w14:textId="77777777" w:rsidR="000C3D04" w:rsidRPr="00805D27" w:rsidRDefault="000C3D04" w:rsidP="000C3D04">
            <w:pPr>
              <w:pStyle w:val="af9"/>
              <w:ind w:firstLine="567"/>
              <w:rPr>
                <w:rFonts w:eastAsiaTheme="minorEastAsia"/>
                <w:color w:val="000000" w:themeColor="text1"/>
                <w:lang w:eastAsia="en-US"/>
              </w:rPr>
            </w:pPr>
          </w:p>
        </w:tc>
        <w:tc>
          <w:tcPr>
            <w:tcW w:w="1378" w:type="dxa"/>
            <w:gridSpan w:val="2"/>
            <w:tcBorders>
              <w:top w:val="nil"/>
              <w:left w:val="nil"/>
              <w:bottom w:val="nil"/>
              <w:right w:val="single" w:sz="6" w:space="0" w:color="auto"/>
            </w:tcBorders>
          </w:tcPr>
          <w:p w14:paraId="265FA5F5"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5289CF31" w14:textId="77777777" w:rsidTr="00CC263C">
        <w:trPr>
          <w:trHeight w:val="317"/>
        </w:trPr>
        <w:tc>
          <w:tcPr>
            <w:tcW w:w="2597" w:type="dxa"/>
            <w:vMerge/>
            <w:tcBorders>
              <w:left w:val="single" w:sz="6" w:space="0" w:color="auto"/>
              <w:bottom w:val="single" w:sz="6" w:space="0" w:color="auto"/>
              <w:right w:val="single" w:sz="6" w:space="0" w:color="auto"/>
            </w:tcBorders>
            <w:shd w:val="clear" w:color="auto" w:fill="D9D9D9" w:themeFill="background1" w:themeFillShade="D9"/>
          </w:tcPr>
          <w:p w14:paraId="2BC96312" w14:textId="77777777" w:rsidR="000C3D04" w:rsidRPr="00805D27" w:rsidRDefault="000C3D04" w:rsidP="000C3D04">
            <w:pPr>
              <w:pStyle w:val="af9"/>
              <w:ind w:firstLine="567"/>
              <w:rPr>
                <w:rFonts w:eastAsiaTheme="minorEastAsia"/>
                <w:color w:val="000000" w:themeColor="text1"/>
                <w:lang w:eastAsia="en-US"/>
              </w:rPr>
            </w:pPr>
          </w:p>
        </w:tc>
        <w:tc>
          <w:tcPr>
            <w:tcW w:w="1964" w:type="dxa"/>
            <w:gridSpan w:val="2"/>
            <w:tcBorders>
              <w:top w:val="nil"/>
              <w:left w:val="single" w:sz="6" w:space="0" w:color="auto"/>
              <w:bottom w:val="single" w:sz="6" w:space="0" w:color="auto"/>
              <w:right w:val="nil"/>
            </w:tcBorders>
          </w:tcPr>
          <w:p w14:paraId="67EA7B0F" w14:textId="77777777" w:rsidR="000C3D04" w:rsidRPr="00805D27" w:rsidRDefault="000C3D04" w:rsidP="000C3D04">
            <w:pPr>
              <w:pStyle w:val="af9"/>
              <w:ind w:firstLine="567"/>
              <w:rPr>
                <w:rFonts w:eastAsiaTheme="minorEastAsia"/>
                <w:color w:val="000000" w:themeColor="text1"/>
                <w:lang w:val="en-US" w:eastAsia="en-US"/>
              </w:rPr>
            </w:pPr>
            <w:r w:rsidRPr="00805D27">
              <w:rPr>
                <w:rFonts w:eastAsiaTheme="minorEastAsia"/>
                <w:color w:val="000000" w:themeColor="text1"/>
                <w:lang w:eastAsia="en-US"/>
              </w:rPr>
              <w:t xml:space="preserve">Лето: MDT = UTC </w:t>
            </w:r>
          </w:p>
        </w:tc>
        <w:tc>
          <w:tcPr>
            <w:tcW w:w="912" w:type="dxa"/>
            <w:tcBorders>
              <w:top w:val="nil"/>
              <w:left w:val="nil"/>
              <w:bottom w:val="single" w:sz="6" w:space="0" w:color="auto"/>
              <w:right w:val="nil"/>
            </w:tcBorders>
          </w:tcPr>
          <w:p w14:paraId="297FE044"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val="en-US" w:eastAsia="en-US"/>
              </w:rPr>
              <w:t xml:space="preserve">- </w:t>
            </w:r>
            <w:r w:rsidRPr="00805D27">
              <w:rPr>
                <w:rFonts w:eastAsiaTheme="minorEastAsia"/>
                <w:color w:val="000000" w:themeColor="text1"/>
                <w:lang w:eastAsia="en-US"/>
              </w:rPr>
              <w:t>6</w:t>
            </w:r>
          </w:p>
        </w:tc>
        <w:tc>
          <w:tcPr>
            <w:tcW w:w="1930" w:type="dxa"/>
            <w:tcBorders>
              <w:top w:val="nil"/>
              <w:left w:val="nil"/>
              <w:bottom w:val="single" w:sz="6" w:space="0" w:color="auto"/>
              <w:right w:val="nil"/>
            </w:tcBorders>
          </w:tcPr>
          <w:p w14:paraId="29CB672C" w14:textId="77777777" w:rsidR="000C3D04" w:rsidRPr="00805D27" w:rsidRDefault="000C3D04" w:rsidP="000C3D04">
            <w:pPr>
              <w:pStyle w:val="af9"/>
              <w:ind w:firstLine="567"/>
              <w:rPr>
                <w:rFonts w:eastAsiaTheme="minorEastAsia"/>
                <w:color w:val="000000" w:themeColor="text1"/>
                <w:lang w:eastAsia="en-US"/>
              </w:rPr>
            </w:pPr>
          </w:p>
        </w:tc>
        <w:tc>
          <w:tcPr>
            <w:tcW w:w="974" w:type="dxa"/>
            <w:tcBorders>
              <w:top w:val="nil"/>
              <w:left w:val="nil"/>
              <w:bottom w:val="single" w:sz="6" w:space="0" w:color="auto"/>
              <w:right w:val="nil"/>
            </w:tcBorders>
          </w:tcPr>
          <w:p w14:paraId="7B41CDFC" w14:textId="77777777" w:rsidR="000C3D04" w:rsidRPr="00805D27" w:rsidRDefault="000C3D04" w:rsidP="000C3D04">
            <w:pPr>
              <w:pStyle w:val="af9"/>
              <w:ind w:firstLine="567"/>
              <w:rPr>
                <w:rFonts w:eastAsiaTheme="minorEastAsia"/>
                <w:color w:val="000000" w:themeColor="text1"/>
                <w:lang w:eastAsia="en-US"/>
              </w:rPr>
            </w:pPr>
          </w:p>
        </w:tc>
        <w:tc>
          <w:tcPr>
            <w:tcW w:w="1378" w:type="dxa"/>
            <w:gridSpan w:val="2"/>
            <w:tcBorders>
              <w:top w:val="nil"/>
              <w:left w:val="nil"/>
              <w:bottom w:val="single" w:sz="6" w:space="0" w:color="auto"/>
              <w:right w:val="single" w:sz="6" w:space="0" w:color="auto"/>
            </w:tcBorders>
          </w:tcPr>
          <w:p w14:paraId="268835EF"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02D298E0" w14:textId="77777777" w:rsidTr="00CC263C">
        <w:trPr>
          <w:trHeight w:val="302"/>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DE5B94"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Название</w:t>
            </w:r>
          </w:p>
        </w:tc>
        <w:tc>
          <w:tcPr>
            <w:tcW w:w="7158"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6BE8E5"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Значение</w:t>
            </w:r>
          </w:p>
        </w:tc>
      </w:tr>
      <w:tr w:rsidR="00805D27" w:rsidRPr="00805D27" w14:paraId="7F4A0827" w14:textId="77777777" w:rsidTr="00CC263C">
        <w:trPr>
          <w:trHeight w:val="618"/>
        </w:trPr>
        <w:tc>
          <w:tcPr>
            <w:tcW w:w="259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43F6A44" w14:textId="77777777" w:rsidR="000C3D04" w:rsidRPr="00805D27" w:rsidRDefault="000C3D04" w:rsidP="00437A93">
            <w:pPr>
              <w:pStyle w:val="af9"/>
              <w:jc w:val="both"/>
              <w:rPr>
                <w:rFonts w:eastAsiaTheme="minorEastAsia"/>
                <w:color w:val="000000" w:themeColor="text1"/>
                <w:lang w:eastAsia="en-US"/>
              </w:rPr>
            </w:pPr>
            <w:r w:rsidRPr="00805D27">
              <w:rPr>
                <w:rFonts w:eastAsiaTheme="minorEastAsia"/>
                <w:color w:val="000000" w:themeColor="text1"/>
                <w:lang w:eastAsia="en-US"/>
              </w:rPr>
              <w:t>Ссылка на документацию по области применения и типу данных</w:t>
            </w:r>
          </w:p>
        </w:tc>
        <w:tc>
          <w:tcPr>
            <w:tcW w:w="7158" w:type="dxa"/>
            <w:gridSpan w:val="7"/>
            <w:tcBorders>
              <w:top w:val="single" w:sz="6" w:space="0" w:color="auto"/>
              <w:left w:val="single" w:sz="6" w:space="0" w:color="auto"/>
              <w:bottom w:val="single" w:sz="6" w:space="0" w:color="auto"/>
              <w:right w:val="single" w:sz="6" w:space="0" w:color="auto"/>
            </w:tcBorders>
            <w:vAlign w:val="center"/>
          </w:tcPr>
          <w:p w14:paraId="6FDCA8F1" w14:textId="77777777" w:rsidR="000C3D04" w:rsidRPr="00805D27" w:rsidRDefault="000C3D04" w:rsidP="000C3D04">
            <w:pPr>
              <w:pStyle w:val="af9"/>
              <w:ind w:firstLine="567"/>
              <w:rPr>
                <w:rFonts w:eastAsiaTheme="minorEastAsia"/>
                <w:b/>
                <w:bCs/>
                <w:color w:val="000000" w:themeColor="text1"/>
                <w:lang w:eastAsia="en-US"/>
              </w:rPr>
            </w:pPr>
            <w:r w:rsidRPr="00805D27">
              <w:rPr>
                <w:rFonts w:eastAsiaTheme="minorEastAsia"/>
                <w:color w:val="000000" w:themeColor="text1"/>
                <w:lang w:eastAsia="en-US"/>
              </w:rPr>
              <w:t>Стандарт ANSI/ASHRAE 140</w:t>
            </w:r>
            <w:hyperlink w:anchor="bookmark101" w:history="1">
              <w:r w:rsidRPr="00805D27">
                <w:rPr>
                  <w:rStyle w:val="ac"/>
                  <w:rFonts w:eastAsiaTheme="minorEastAsia"/>
                  <w:b/>
                  <w:bCs/>
                  <w:color w:val="000000" w:themeColor="text1"/>
                  <w:u w:val="none"/>
                  <w:lang w:eastAsia="en-US"/>
                </w:rPr>
                <w:t>&amp;Q</w:t>
              </w:r>
            </w:hyperlink>
            <w:r w:rsidRPr="00805D27">
              <w:rPr>
                <w:rFonts w:eastAsiaTheme="minorEastAsia"/>
                <w:b/>
                <w:bCs/>
                <w:color w:val="000000" w:themeColor="text1"/>
                <w:lang w:eastAsia="en-US"/>
              </w:rPr>
              <w:t>]</w:t>
            </w:r>
          </w:p>
        </w:tc>
      </w:tr>
      <w:tr w:rsidR="00805D27" w:rsidRPr="00805D27" w14:paraId="5F9EE273" w14:textId="77777777" w:rsidTr="00CC263C">
        <w:trPr>
          <w:trHeight w:val="298"/>
        </w:trPr>
        <w:tc>
          <w:tcPr>
            <w:tcW w:w="4561" w:type="dxa"/>
            <w:gridSpan w:val="3"/>
            <w:tcBorders>
              <w:top w:val="single" w:sz="6" w:space="0" w:color="auto"/>
              <w:left w:val="single" w:sz="6" w:space="0" w:color="auto"/>
              <w:bottom w:val="nil"/>
              <w:right w:val="nil"/>
            </w:tcBorders>
          </w:tcPr>
          <w:p w14:paraId="35988D68" w14:textId="0C6152B8" w:rsidR="00437A93" w:rsidRPr="00805D27" w:rsidRDefault="00437A93"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_______________________</w:t>
            </w:r>
          </w:p>
          <w:p w14:paraId="5627C1DE" w14:textId="5FA770A0"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Диапазон применения, справочный.</w:t>
            </w:r>
          </w:p>
        </w:tc>
        <w:tc>
          <w:tcPr>
            <w:tcW w:w="912" w:type="dxa"/>
            <w:tcBorders>
              <w:top w:val="single" w:sz="6" w:space="0" w:color="auto"/>
              <w:left w:val="nil"/>
              <w:bottom w:val="nil"/>
              <w:right w:val="nil"/>
            </w:tcBorders>
          </w:tcPr>
          <w:p w14:paraId="4E454BAC" w14:textId="77777777" w:rsidR="000C3D04" w:rsidRPr="00805D27" w:rsidRDefault="000C3D04" w:rsidP="000C3D04">
            <w:pPr>
              <w:pStyle w:val="af9"/>
              <w:ind w:firstLine="567"/>
              <w:rPr>
                <w:rFonts w:eastAsiaTheme="minorEastAsia"/>
                <w:color w:val="000000" w:themeColor="text1"/>
                <w:sz w:val="20"/>
                <w:szCs w:val="20"/>
                <w:lang w:eastAsia="en-US"/>
              </w:rPr>
            </w:pPr>
          </w:p>
        </w:tc>
        <w:tc>
          <w:tcPr>
            <w:tcW w:w="1930" w:type="dxa"/>
            <w:tcBorders>
              <w:top w:val="single" w:sz="6" w:space="0" w:color="auto"/>
              <w:left w:val="nil"/>
              <w:bottom w:val="nil"/>
              <w:right w:val="nil"/>
            </w:tcBorders>
          </w:tcPr>
          <w:p w14:paraId="5374E026" w14:textId="77777777" w:rsidR="000C3D04" w:rsidRPr="00805D27" w:rsidRDefault="000C3D04" w:rsidP="000C3D04">
            <w:pPr>
              <w:pStyle w:val="af9"/>
              <w:ind w:firstLine="567"/>
              <w:rPr>
                <w:rFonts w:eastAsiaTheme="minorEastAsia"/>
                <w:color w:val="000000" w:themeColor="text1"/>
                <w:sz w:val="20"/>
                <w:szCs w:val="20"/>
                <w:lang w:eastAsia="en-US"/>
              </w:rPr>
            </w:pPr>
          </w:p>
        </w:tc>
        <w:tc>
          <w:tcPr>
            <w:tcW w:w="974" w:type="dxa"/>
            <w:tcBorders>
              <w:top w:val="single" w:sz="6" w:space="0" w:color="auto"/>
              <w:left w:val="nil"/>
              <w:bottom w:val="nil"/>
              <w:right w:val="nil"/>
            </w:tcBorders>
          </w:tcPr>
          <w:p w14:paraId="45C7E367" w14:textId="77777777" w:rsidR="000C3D04" w:rsidRPr="00805D27" w:rsidRDefault="000C3D04" w:rsidP="000C3D04">
            <w:pPr>
              <w:pStyle w:val="af9"/>
              <w:ind w:firstLine="567"/>
              <w:rPr>
                <w:rFonts w:eastAsiaTheme="minorEastAsia"/>
                <w:color w:val="000000" w:themeColor="text1"/>
                <w:lang w:eastAsia="en-US"/>
              </w:rPr>
            </w:pPr>
          </w:p>
        </w:tc>
        <w:tc>
          <w:tcPr>
            <w:tcW w:w="1378" w:type="dxa"/>
            <w:gridSpan w:val="2"/>
            <w:tcBorders>
              <w:top w:val="single" w:sz="6" w:space="0" w:color="auto"/>
              <w:left w:val="nil"/>
              <w:bottom w:val="nil"/>
              <w:right w:val="single" w:sz="6" w:space="0" w:color="auto"/>
            </w:tcBorders>
          </w:tcPr>
          <w:p w14:paraId="206BB8D7"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6E5E88D0" w14:textId="77777777" w:rsidTr="00CC263C">
        <w:trPr>
          <w:trHeight w:val="68"/>
        </w:trPr>
        <w:tc>
          <w:tcPr>
            <w:tcW w:w="9755" w:type="dxa"/>
            <w:gridSpan w:val="8"/>
            <w:tcBorders>
              <w:top w:val="nil"/>
              <w:left w:val="single" w:sz="6" w:space="0" w:color="auto"/>
              <w:bottom w:val="nil"/>
              <w:right w:val="single" w:sz="6" w:space="0" w:color="auto"/>
            </w:tcBorders>
          </w:tcPr>
          <w:p w14:paraId="6D624784"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b</w:t>
            </w:r>
            <w:r w:rsidRPr="00805D27">
              <w:rPr>
                <w:rFonts w:eastAsiaTheme="minorEastAsia"/>
                <w:color w:val="000000" w:themeColor="text1"/>
                <w:sz w:val="20"/>
                <w:szCs w:val="20"/>
                <w:lang w:eastAsia="en-US"/>
              </w:rPr>
              <w:t xml:space="preserve"> «Переменная»: значение может изменяться с течением времени: разные значения за интервал времени, например: часовые значения или месячные значения (не постоянные значения в течение года).</w:t>
            </w:r>
          </w:p>
        </w:tc>
      </w:tr>
      <w:tr w:rsidR="00805D27" w:rsidRPr="00805D27" w14:paraId="609E2B86" w14:textId="77777777" w:rsidTr="00CC263C">
        <w:trPr>
          <w:trHeight w:val="68"/>
        </w:trPr>
        <w:tc>
          <w:tcPr>
            <w:tcW w:w="7403" w:type="dxa"/>
            <w:gridSpan w:val="5"/>
            <w:tcBorders>
              <w:top w:val="nil"/>
              <w:left w:val="single" w:sz="6" w:space="0" w:color="auto"/>
              <w:bottom w:val="single" w:sz="6" w:space="0" w:color="auto"/>
              <w:right w:val="nil"/>
            </w:tcBorders>
          </w:tcPr>
          <w:p w14:paraId="3BB38920"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c</w:t>
            </w:r>
            <w:r w:rsidRPr="00805D27">
              <w:rPr>
                <w:rFonts w:eastAsiaTheme="minorEastAsia"/>
                <w:color w:val="000000" w:themeColor="text1"/>
                <w:sz w:val="20"/>
                <w:szCs w:val="20"/>
                <w:lang w:eastAsia="en-US"/>
              </w:rPr>
              <w:t xml:space="preserve"> Если да: необходимо дополнить информацию</w:t>
            </w:r>
          </w:p>
        </w:tc>
        <w:tc>
          <w:tcPr>
            <w:tcW w:w="974" w:type="dxa"/>
            <w:tcBorders>
              <w:top w:val="nil"/>
              <w:left w:val="nil"/>
              <w:bottom w:val="single" w:sz="6" w:space="0" w:color="auto"/>
              <w:right w:val="nil"/>
            </w:tcBorders>
          </w:tcPr>
          <w:p w14:paraId="71A06A50" w14:textId="77777777" w:rsidR="000C3D04" w:rsidRPr="00805D27" w:rsidRDefault="000C3D04" w:rsidP="000C3D04">
            <w:pPr>
              <w:pStyle w:val="af9"/>
              <w:ind w:firstLine="567"/>
              <w:rPr>
                <w:rFonts w:eastAsiaTheme="minorEastAsia"/>
                <w:color w:val="000000" w:themeColor="text1"/>
                <w:lang w:eastAsia="en-US"/>
              </w:rPr>
            </w:pPr>
          </w:p>
        </w:tc>
        <w:tc>
          <w:tcPr>
            <w:tcW w:w="1378" w:type="dxa"/>
            <w:gridSpan w:val="2"/>
            <w:tcBorders>
              <w:top w:val="nil"/>
              <w:left w:val="nil"/>
              <w:bottom w:val="single" w:sz="6" w:space="0" w:color="auto"/>
              <w:right w:val="single" w:sz="6" w:space="0" w:color="auto"/>
            </w:tcBorders>
          </w:tcPr>
          <w:p w14:paraId="321B692A" w14:textId="77777777" w:rsidR="000C3D04" w:rsidRPr="00805D27" w:rsidRDefault="000C3D04" w:rsidP="000C3D04">
            <w:pPr>
              <w:pStyle w:val="af9"/>
              <w:ind w:firstLine="567"/>
              <w:rPr>
                <w:rFonts w:eastAsiaTheme="minorEastAsia"/>
                <w:color w:val="000000" w:themeColor="text1"/>
                <w:lang w:eastAsia="en-US"/>
              </w:rPr>
            </w:pPr>
          </w:p>
        </w:tc>
      </w:tr>
    </w:tbl>
    <w:p w14:paraId="2EF8A785" w14:textId="77777777" w:rsidR="000C3D04" w:rsidRPr="000C3D04" w:rsidRDefault="000C3D04" w:rsidP="000C3D04">
      <w:pPr>
        <w:pStyle w:val="af9"/>
        <w:ind w:firstLine="567"/>
        <w:rPr>
          <w:rFonts w:eastAsiaTheme="minorEastAsia"/>
          <w:color w:val="000000"/>
          <w:lang w:eastAsia="en-US"/>
        </w:rPr>
        <w:sectPr w:rsidR="000C3D04" w:rsidRPr="000C3D04" w:rsidSect="006D1A6C">
          <w:pgSz w:w="11909" w:h="16834"/>
          <w:pgMar w:top="1418" w:right="1418" w:bottom="1418" w:left="1134" w:header="720" w:footer="720" w:gutter="0"/>
          <w:cols w:space="720"/>
          <w:noEndnote/>
          <w:docGrid w:linePitch="326"/>
        </w:sectPr>
      </w:pPr>
    </w:p>
    <w:p w14:paraId="143F6C1D" w14:textId="77777777" w:rsidR="000C3D04" w:rsidRPr="000C3D04" w:rsidRDefault="000C3D04" w:rsidP="000C3D04">
      <w:pPr>
        <w:pStyle w:val="af9"/>
        <w:ind w:firstLine="567"/>
        <w:rPr>
          <w:rFonts w:eastAsiaTheme="minorEastAsia"/>
          <w:b/>
          <w:bCs/>
          <w:color w:val="000000"/>
          <w:lang w:eastAsia="en-US"/>
        </w:rPr>
      </w:pPr>
      <w:r w:rsidRPr="000C3D04">
        <w:rPr>
          <w:rFonts w:eastAsiaTheme="minorEastAsia"/>
          <w:b/>
          <w:bCs/>
          <w:color w:val="000000"/>
          <w:lang w:eastAsia="en-US"/>
        </w:rPr>
        <w:lastRenderedPageBreak/>
        <w:t>B.4 Метод расчета</w:t>
      </w:r>
    </w:p>
    <w:p w14:paraId="6023635C" w14:textId="77777777" w:rsidR="000C3D04" w:rsidRPr="000C3D04" w:rsidRDefault="000C3D04" w:rsidP="000C3D04">
      <w:pPr>
        <w:pStyle w:val="af9"/>
        <w:ind w:firstLine="567"/>
        <w:rPr>
          <w:rFonts w:eastAsiaTheme="minorEastAsia"/>
          <w:b/>
          <w:bCs/>
          <w:color w:val="000000"/>
          <w:lang w:eastAsia="en-US"/>
        </w:rPr>
      </w:pPr>
      <w:bookmarkStart w:id="27" w:name="bookmark92"/>
    </w:p>
    <w:bookmarkEnd w:id="27"/>
    <w:p w14:paraId="48A79D8F" w14:textId="14F66480" w:rsidR="000C3D04" w:rsidRPr="000C3D04" w:rsidRDefault="000C3D04" w:rsidP="00437A93">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B.3 </w:t>
      </w:r>
      <w:r w:rsidR="00437A93">
        <w:rPr>
          <w:rFonts w:eastAsiaTheme="minorEastAsia"/>
          <w:b/>
          <w:bCs/>
          <w:color w:val="000000"/>
          <w:lang w:eastAsia="en-US"/>
        </w:rPr>
        <w:t>-</w:t>
      </w:r>
      <w:r w:rsidRPr="000C3D04">
        <w:rPr>
          <w:rFonts w:eastAsiaTheme="minorEastAsia"/>
          <w:b/>
          <w:bCs/>
          <w:color w:val="000000"/>
          <w:lang w:eastAsia="en-US"/>
        </w:rPr>
        <w:t xml:space="preserve"> Метод оценки прямой (направленной) поверхностной плотности потока излучения, если он не предоставлен метеостанцией</w:t>
      </w:r>
    </w:p>
    <w:p w14:paraId="61544852" w14:textId="77777777" w:rsidR="000C3D04" w:rsidRPr="00805D27" w:rsidRDefault="000C3D04" w:rsidP="000C3D04">
      <w:pPr>
        <w:pStyle w:val="af9"/>
        <w:ind w:firstLine="567"/>
        <w:jc w:val="both"/>
        <w:rPr>
          <w:rFonts w:eastAsiaTheme="minorEastAsia"/>
          <w:b/>
          <w:bCs/>
          <w:color w:val="000000" w:themeColor="text1"/>
          <w:lang w:eastAsia="en-US"/>
        </w:rPr>
      </w:pPr>
      <w:r w:rsidRPr="000C3D04">
        <w:rPr>
          <w:rFonts w:eastAsiaTheme="minorEastAsia"/>
          <w:b/>
          <w:bCs/>
          <w:color w:val="000000"/>
          <w:lang w:eastAsia="en-US"/>
        </w:rPr>
        <w:t>(см</w:t>
      </w:r>
      <w:r w:rsidRPr="00805D27">
        <w:rPr>
          <w:rFonts w:eastAsiaTheme="minorEastAsia"/>
          <w:b/>
          <w:bCs/>
          <w:color w:val="000000" w:themeColor="text1"/>
          <w:lang w:eastAsia="en-US"/>
        </w:rPr>
        <w:t xml:space="preserve">. </w:t>
      </w:r>
      <w:hyperlink w:anchor="bookmark46" w:history="1">
        <w:r w:rsidRPr="00805D27">
          <w:rPr>
            <w:rStyle w:val="ac"/>
            <w:rFonts w:eastAsiaTheme="minorEastAsia"/>
            <w:b/>
            <w:bCs/>
            <w:color w:val="000000" w:themeColor="text1"/>
            <w:u w:val="none"/>
            <w:lang w:eastAsia="en-US"/>
          </w:rPr>
          <w:t>6.4.2</w:t>
        </w:r>
      </w:hyperlink>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696"/>
        <w:gridCol w:w="6403"/>
        <w:gridCol w:w="2654"/>
      </w:tblGrid>
      <w:tr w:rsidR="00805D27" w:rsidRPr="00805D27" w14:paraId="35BF38A2" w14:textId="77777777" w:rsidTr="00CC263C">
        <w:trPr>
          <w:trHeight w:val="317"/>
        </w:trPr>
        <w:tc>
          <w:tcPr>
            <w:tcW w:w="709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6755AA"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Метод</w:t>
            </w:r>
          </w:p>
        </w:tc>
        <w:tc>
          <w:tcPr>
            <w:tcW w:w="2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4E5FD5"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Вариант выбора Да/Нет</w:t>
            </w:r>
            <w:r w:rsidRPr="00805D27">
              <w:rPr>
                <w:rFonts w:eastAsiaTheme="minorEastAsia"/>
                <w:b/>
                <w:bCs/>
                <w:color w:val="000000" w:themeColor="text1"/>
                <w:vertAlign w:val="superscript"/>
                <w:lang w:eastAsia="en-US"/>
              </w:rPr>
              <w:t>a</w:t>
            </w:r>
          </w:p>
        </w:tc>
      </w:tr>
      <w:tr w:rsidR="00805D27" w:rsidRPr="00805D27" w14:paraId="77DDCFAA" w14:textId="77777777" w:rsidTr="00CC263C">
        <w:trPr>
          <w:trHeight w:val="302"/>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EC78EB" w14:textId="77777777" w:rsidR="000C3D04" w:rsidRPr="00805D27" w:rsidRDefault="000C3D04" w:rsidP="00437A93">
            <w:pPr>
              <w:pStyle w:val="af9"/>
              <w:rPr>
                <w:rFonts w:eastAsiaTheme="minorEastAsia"/>
                <w:color w:val="000000" w:themeColor="text1"/>
                <w:lang w:eastAsia="en-US"/>
              </w:rPr>
            </w:pPr>
            <w:r w:rsidRPr="00805D27">
              <w:rPr>
                <w:rFonts w:eastAsiaTheme="minorEastAsia"/>
                <w:color w:val="000000" w:themeColor="text1"/>
                <w:lang w:eastAsia="en-US"/>
              </w:rPr>
              <w:t>1</w:t>
            </w: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1E78F96"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Метод по умолчанию</w:t>
            </w:r>
          </w:p>
        </w:tc>
        <w:tc>
          <w:tcPr>
            <w:tcW w:w="2654" w:type="dxa"/>
            <w:tcBorders>
              <w:top w:val="single" w:sz="6" w:space="0" w:color="auto"/>
              <w:left w:val="single" w:sz="6" w:space="0" w:color="auto"/>
              <w:bottom w:val="single" w:sz="6" w:space="0" w:color="auto"/>
              <w:right w:val="single" w:sz="6" w:space="0" w:color="auto"/>
            </w:tcBorders>
          </w:tcPr>
          <w:p w14:paraId="4B7C3A85"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ДА</w:t>
            </w:r>
          </w:p>
        </w:tc>
      </w:tr>
      <w:tr w:rsidR="00805D27" w:rsidRPr="00805D27" w14:paraId="14D08DA1" w14:textId="77777777" w:rsidTr="00CC263C">
        <w:trPr>
          <w:trHeight w:val="307"/>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749450" w14:textId="77777777" w:rsidR="000C3D04" w:rsidRPr="00805D27" w:rsidRDefault="000C3D04" w:rsidP="00437A93">
            <w:pPr>
              <w:pStyle w:val="af9"/>
              <w:rPr>
                <w:rFonts w:eastAsiaTheme="minorEastAsia"/>
                <w:color w:val="000000" w:themeColor="text1"/>
                <w:lang w:eastAsia="en-US"/>
              </w:rPr>
            </w:pPr>
            <w:r w:rsidRPr="00805D27">
              <w:rPr>
                <w:rFonts w:eastAsiaTheme="minorEastAsia"/>
                <w:color w:val="000000" w:themeColor="text1"/>
                <w:lang w:eastAsia="en-US"/>
              </w:rPr>
              <w:t>2</w:t>
            </w: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6A75BC"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Другой метод</w:t>
            </w:r>
          </w:p>
        </w:tc>
        <w:tc>
          <w:tcPr>
            <w:tcW w:w="2654" w:type="dxa"/>
            <w:tcBorders>
              <w:top w:val="single" w:sz="6" w:space="0" w:color="auto"/>
              <w:left w:val="single" w:sz="6" w:space="0" w:color="auto"/>
              <w:bottom w:val="single" w:sz="6" w:space="0" w:color="auto"/>
              <w:right w:val="single" w:sz="6" w:space="0" w:color="auto"/>
            </w:tcBorders>
          </w:tcPr>
          <w:p w14:paraId="6133A1BC"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НЕТ</w:t>
            </w:r>
          </w:p>
        </w:tc>
      </w:tr>
      <w:tr w:rsidR="00805D27" w:rsidRPr="00805D27" w14:paraId="72FB430B" w14:textId="77777777" w:rsidTr="00CC263C">
        <w:trPr>
          <w:trHeight w:val="302"/>
        </w:trPr>
        <w:tc>
          <w:tcPr>
            <w:tcW w:w="9753"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D61549"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В случае метода 2:</w:t>
            </w:r>
          </w:p>
        </w:tc>
      </w:tr>
      <w:tr w:rsidR="00805D27" w:rsidRPr="00805D27" w14:paraId="73445C49" w14:textId="77777777" w:rsidTr="00CC263C">
        <w:trPr>
          <w:trHeight w:val="302"/>
        </w:trPr>
        <w:tc>
          <w:tcPr>
            <w:tcW w:w="6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47FFAC" w14:textId="77777777" w:rsidR="000C3D04" w:rsidRPr="00805D27" w:rsidRDefault="000C3D04" w:rsidP="000C3D04">
            <w:pPr>
              <w:pStyle w:val="af9"/>
              <w:ind w:firstLine="567"/>
              <w:rPr>
                <w:rFonts w:eastAsiaTheme="minorEastAsia"/>
                <w:color w:val="000000" w:themeColor="text1"/>
                <w:lang w:eastAsia="en-US"/>
              </w:rPr>
            </w:pPr>
          </w:p>
        </w:tc>
        <w:tc>
          <w:tcPr>
            <w:tcW w:w="640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283AEE"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Ссылка на процедуру:</w:t>
            </w:r>
          </w:p>
        </w:tc>
        <w:tc>
          <w:tcPr>
            <w:tcW w:w="2654" w:type="dxa"/>
            <w:tcBorders>
              <w:top w:val="single" w:sz="6" w:space="0" w:color="auto"/>
              <w:left w:val="single" w:sz="6" w:space="0" w:color="auto"/>
              <w:bottom w:val="single" w:sz="6" w:space="0" w:color="auto"/>
              <w:right w:val="single" w:sz="6" w:space="0" w:color="auto"/>
            </w:tcBorders>
          </w:tcPr>
          <w:p w14:paraId="5F69A74F"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Не применимо</w:t>
            </w:r>
          </w:p>
        </w:tc>
      </w:tr>
      <w:tr w:rsidR="000C3D04" w:rsidRPr="00805D27" w14:paraId="1ACB7122" w14:textId="77777777" w:rsidTr="00CC263C">
        <w:trPr>
          <w:trHeight w:val="307"/>
        </w:trPr>
        <w:tc>
          <w:tcPr>
            <w:tcW w:w="9753" w:type="dxa"/>
            <w:gridSpan w:val="3"/>
            <w:tcBorders>
              <w:top w:val="single" w:sz="6" w:space="0" w:color="auto"/>
              <w:left w:val="single" w:sz="6" w:space="0" w:color="auto"/>
              <w:bottom w:val="single" w:sz="6" w:space="0" w:color="auto"/>
              <w:right w:val="single" w:sz="6" w:space="0" w:color="auto"/>
            </w:tcBorders>
          </w:tcPr>
          <w:p w14:paraId="2ADA24F8" w14:textId="254E9B22" w:rsidR="00437A93" w:rsidRPr="00805D27" w:rsidRDefault="00437A93"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__________________</w:t>
            </w:r>
          </w:p>
          <w:p w14:paraId="20954D83" w14:textId="4B7A3899"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Возможен только один вариант выбора.</w:t>
            </w:r>
          </w:p>
        </w:tc>
      </w:tr>
    </w:tbl>
    <w:p w14:paraId="09BFF754" w14:textId="77777777" w:rsidR="000C3D04" w:rsidRPr="00805D27" w:rsidRDefault="000C3D04" w:rsidP="000C3D04">
      <w:pPr>
        <w:pStyle w:val="af9"/>
        <w:ind w:firstLine="567"/>
        <w:rPr>
          <w:rFonts w:eastAsiaTheme="minorEastAsia"/>
          <w:b/>
          <w:bCs/>
          <w:color w:val="000000" w:themeColor="text1"/>
          <w:lang w:eastAsia="en-US"/>
        </w:rPr>
      </w:pPr>
    </w:p>
    <w:p w14:paraId="247FFA0E" w14:textId="1EFD609F" w:rsidR="000C3D04" w:rsidRPr="00805D27" w:rsidRDefault="000C3D04" w:rsidP="00437A93">
      <w:pPr>
        <w:pStyle w:val="af9"/>
        <w:ind w:firstLine="567"/>
        <w:jc w:val="center"/>
        <w:rPr>
          <w:rFonts w:eastAsiaTheme="minorEastAsia"/>
          <w:b/>
          <w:bCs/>
          <w:color w:val="000000" w:themeColor="text1"/>
          <w:lang w:eastAsia="en-US"/>
        </w:rPr>
      </w:pPr>
      <w:r w:rsidRPr="00805D27">
        <w:rPr>
          <w:rFonts w:eastAsiaTheme="minorEastAsia"/>
          <w:b/>
          <w:bCs/>
          <w:color w:val="000000" w:themeColor="text1"/>
          <w:lang w:eastAsia="en-US"/>
        </w:rPr>
        <w:t xml:space="preserve">Таблица B.4 </w:t>
      </w:r>
      <w:r w:rsidR="00437A93" w:rsidRPr="00805D27">
        <w:rPr>
          <w:rFonts w:eastAsiaTheme="minorEastAsia"/>
          <w:b/>
          <w:bCs/>
          <w:color w:val="000000" w:themeColor="text1"/>
          <w:lang w:eastAsia="en-US"/>
        </w:rPr>
        <w:t>-</w:t>
      </w:r>
      <w:r w:rsidRPr="00805D27">
        <w:rPr>
          <w:rFonts w:eastAsiaTheme="minorEastAsia"/>
          <w:b/>
          <w:bCs/>
          <w:color w:val="000000" w:themeColor="text1"/>
          <w:lang w:eastAsia="en-US"/>
        </w:rPr>
        <w:t xml:space="preserve"> Коэффициент отражения Солнца на земную поверхность (</w:t>
      </w:r>
      <w:r w:rsidRPr="00805D27">
        <w:rPr>
          <w:rFonts w:eastAsiaTheme="minorEastAsia"/>
          <w:b/>
          <w:bCs/>
          <w:i/>
          <w:color w:val="000000" w:themeColor="text1"/>
          <w:lang w:eastAsia="en-US"/>
        </w:rPr>
        <w:t>p</w:t>
      </w:r>
      <w:r w:rsidRPr="00805D27">
        <w:rPr>
          <w:rFonts w:eastAsiaTheme="minorEastAsia"/>
          <w:b/>
          <w:bCs/>
          <w:color w:val="000000" w:themeColor="text1"/>
          <w:vertAlign w:val="subscript"/>
          <w:lang w:eastAsia="en-US"/>
        </w:rPr>
        <w:t>sol,grnd</w:t>
      </w:r>
      <w:r w:rsidRPr="00805D27">
        <w:rPr>
          <w:rFonts w:eastAsiaTheme="minorEastAsia"/>
          <w:b/>
          <w:bCs/>
          <w:color w:val="000000" w:themeColor="text1"/>
          <w:lang w:eastAsia="en-US"/>
        </w:rPr>
        <w:t xml:space="preserve">) (см. </w:t>
      </w:r>
      <w:r>
        <w:fldChar w:fldCharType="begin"/>
      </w:r>
      <w:r>
        <w:instrText>HYPERLINK \l "bookmark49"</w:instrText>
      </w:r>
      <w:r>
        <w:fldChar w:fldCharType="separate"/>
      </w:r>
      <w:r w:rsidRPr="00805D27">
        <w:rPr>
          <w:rStyle w:val="ac"/>
          <w:rFonts w:eastAsiaTheme="minorEastAsia"/>
          <w:b/>
          <w:bCs/>
          <w:color w:val="000000" w:themeColor="text1"/>
          <w:u w:val="none"/>
          <w:lang w:eastAsia="en-US"/>
        </w:rPr>
        <w:t>6.4.3</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3269"/>
        <w:gridCol w:w="2885"/>
      </w:tblGrid>
      <w:tr w:rsidR="000C3D04" w:rsidRPr="000C3D04" w14:paraId="346806F5" w14:textId="77777777" w:rsidTr="00CC263C">
        <w:trPr>
          <w:trHeight w:val="317"/>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A8A8D3"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2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619A44" w14:textId="77777777" w:rsidR="000C3D04" w:rsidRPr="000C3D04" w:rsidRDefault="000C3D04" w:rsidP="000C3D04">
            <w:pPr>
              <w:pStyle w:val="af9"/>
              <w:ind w:firstLine="567"/>
              <w:jc w:val="both"/>
              <w:rPr>
                <w:rFonts w:eastAsiaTheme="minorEastAsia"/>
                <w:b/>
                <w:bCs/>
                <w:color w:val="000000"/>
                <w:vertAlign w:val="superscript"/>
                <w:lang w:eastAsia="en-US"/>
              </w:rPr>
            </w:pPr>
            <w:r w:rsidRPr="000C3D04">
              <w:rPr>
                <w:rFonts w:eastAsiaTheme="minorEastAsia"/>
                <w:b/>
                <w:bCs/>
                <w:color w:val="000000"/>
                <w:lang w:eastAsia="en-US"/>
              </w:rPr>
              <w:t>Значение</w:t>
            </w:r>
            <w:r w:rsidRPr="000C3D04">
              <w:rPr>
                <w:rFonts w:eastAsiaTheme="minorEastAsia"/>
                <w:b/>
                <w:bCs/>
                <w:color w:val="000000"/>
                <w:vertAlign w:val="superscript"/>
                <w:lang w:eastAsia="en-US"/>
              </w:rPr>
              <w:t>a</w:t>
            </w:r>
          </w:p>
        </w:tc>
      </w:tr>
      <w:tr w:rsidR="000C3D04" w:rsidRPr="000C3D04" w14:paraId="0E824E81" w14:textId="77777777" w:rsidTr="00CC263C">
        <w:trPr>
          <w:trHeight w:val="302"/>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DFC032"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Фиксированное значение</w:t>
            </w:r>
          </w:p>
        </w:tc>
        <w:tc>
          <w:tcPr>
            <w:tcW w:w="2885" w:type="dxa"/>
            <w:tcBorders>
              <w:top w:val="single" w:sz="6" w:space="0" w:color="auto"/>
              <w:left w:val="single" w:sz="6" w:space="0" w:color="auto"/>
              <w:bottom w:val="single" w:sz="6" w:space="0" w:color="auto"/>
              <w:right w:val="single" w:sz="6" w:space="0" w:color="auto"/>
            </w:tcBorders>
          </w:tcPr>
          <w:p w14:paraId="43DCF3D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ДА</w:t>
            </w:r>
          </w:p>
        </w:tc>
      </w:tr>
      <w:tr w:rsidR="000C3D04" w:rsidRPr="000C3D04" w14:paraId="13A6F74B" w14:textId="77777777" w:rsidTr="00CC263C">
        <w:trPr>
          <w:trHeight w:val="523"/>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80A597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Зависящий от состояния земной поверхности, указанной в файле климатических данных</w:t>
            </w:r>
          </w:p>
        </w:tc>
        <w:tc>
          <w:tcPr>
            <w:tcW w:w="2885" w:type="dxa"/>
            <w:tcBorders>
              <w:top w:val="single" w:sz="6" w:space="0" w:color="auto"/>
              <w:left w:val="single" w:sz="6" w:space="0" w:color="auto"/>
              <w:bottom w:val="single" w:sz="6" w:space="0" w:color="auto"/>
              <w:right w:val="single" w:sz="6" w:space="0" w:color="auto"/>
            </w:tcBorders>
          </w:tcPr>
          <w:p w14:paraId="001729B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0C3D04" w:rsidRPr="000C3D04" w14:paraId="3274130F" w14:textId="77777777" w:rsidTr="00CC263C">
        <w:trPr>
          <w:trHeight w:val="523"/>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769AE20"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Зависящий от состояния локальной земной поверхности (вблизи наклонной поверхности)</w:t>
            </w:r>
          </w:p>
        </w:tc>
        <w:tc>
          <w:tcPr>
            <w:tcW w:w="2885" w:type="dxa"/>
            <w:tcBorders>
              <w:top w:val="single" w:sz="6" w:space="0" w:color="auto"/>
              <w:left w:val="single" w:sz="6" w:space="0" w:color="auto"/>
              <w:bottom w:val="single" w:sz="6" w:space="0" w:color="auto"/>
              <w:right w:val="single" w:sz="6" w:space="0" w:color="auto"/>
            </w:tcBorders>
          </w:tcPr>
          <w:p w14:paraId="7C49B36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0C3D04" w:rsidRPr="000C3D04" w14:paraId="5C884AB2" w14:textId="77777777" w:rsidTr="00CC263C">
        <w:trPr>
          <w:trHeight w:val="302"/>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0C0755"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Значение, имеющееся в файле климатических данных</w:t>
            </w:r>
          </w:p>
        </w:tc>
        <w:tc>
          <w:tcPr>
            <w:tcW w:w="2885" w:type="dxa"/>
            <w:tcBorders>
              <w:top w:val="single" w:sz="6" w:space="0" w:color="auto"/>
              <w:left w:val="single" w:sz="6" w:space="0" w:color="auto"/>
              <w:bottom w:val="single" w:sz="6" w:space="0" w:color="auto"/>
              <w:right w:val="single" w:sz="6" w:space="0" w:color="auto"/>
            </w:tcBorders>
          </w:tcPr>
          <w:p w14:paraId="2A821C66"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НЕТ</w:t>
            </w:r>
          </w:p>
        </w:tc>
      </w:tr>
      <w:tr w:rsidR="000C3D04" w:rsidRPr="000C3D04" w14:paraId="558D65CC" w14:textId="77777777" w:rsidTr="00CC263C">
        <w:trPr>
          <w:trHeight w:val="293"/>
          <w:jc w:val="center"/>
        </w:trPr>
        <w:tc>
          <w:tcPr>
            <w:tcW w:w="6154" w:type="dxa"/>
            <w:gridSpan w:val="2"/>
            <w:tcBorders>
              <w:top w:val="single" w:sz="6" w:space="0" w:color="auto"/>
              <w:left w:val="single" w:sz="6" w:space="0" w:color="auto"/>
              <w:bottom w:val="single" w:sz="6" w:space="0" w:color="auto"/>
              <w:right w:val="single" w:sz="6" w:space="0" w:color="auto"/>
            </w:tcBorders>
          </w:tcPr>
          <w:p w14:paraId="6ABC23BB" w14:textId="4A201475" w:rsidR="00437A93" w:rsidRPr="00437A93" w:rsidRDefault="00437A93" w:rsidP="000C3D04">
            <w:pPr>
              <w:pStyle w:val="af9"/>
              <w:ind w:firstLine="567"/>
              <w:rPr>
                <w:rFonts w:eastAsiaTheme="minorEastAsia"/>
                <w:color w:val="000000"/>
                <w:sz w:val="20"/>
                <w:szCs w:val="20"/>
                <w:vertAlign w:val="superscript"/>
                <w:lang w:eastAsia="en-US"/>
              </w:rPr>
            </w:pPr>
            <w:r w:rsidRPr="00437A93">
              <w:rPr>
                <w:rFonts w:eastAsiaTheme="minorEastAsia"/>
                <w:color w:val="000000"/>
                <w:sz w:val="20"/>
                <w:szCs w:val="20"/>
                <w:vertAlign w:val="superscript"/>
                <w:lang w:eastAsia="en-US"/>
              </w:rPr>
              <w:t>______________</w:t>
            </w:r>
          </w:p>
          <w:p w14:paraId="73A6801A" w14:textId="79707818"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Возможен только один вариант выбора.</w:t>
            </w:r>
          </w:p>
        </w:tc>
      </w:tr>
    </w:tbl>
    <w:p w14:paraId="2C8722CB" w14:textId="77777777" w:rsidR="000C3D04" w:rsidRPr="000C3D04" w:rsidRDefault="000C3D04" w:rsidP="000C3D04">
      <w:pPr>
        <w:pStyle w:val="af9"/>
        <w:ind w:firstLine="567"/>
        <w:jc w:val="both"/>
        <w:rPr>
          <w:rFonts w:eastAsiaTheme="minorEastAsia"/>
          <w:b/>
          <w:bCs/>
          <w:color w:val="000000"/>
          <w:lang w:eastAsia="en-US"/>
        </w:rPr>
      </w:pPr>
    </w:p>
    <w:p w14:paraId="574E9DDC"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ab/>
        <w:t>В случае фиксированного значения:</w:t>
      </w:r>
    </w:p>
    <w:p w14:paraId="7E0AF223" w14:textId="77777777" w:rsidR="000C3D04" w:rsidRPr="000C3D04" w:rsidRDefault="000C3D04" w:rsidP="000C3D04">
      <w:pPr>
        <w:pStyle w:val="af9"/>
        <w:ind w:firstLine="567"/>
        <w:rPr>
          <w:rFonts w:eastAsiaTheme="minorEastAsia"/>
          <w:color w:val="000000"/>
          <w:lang w:eastAsia="en-US"/>
        </w:rPr>
      </w:pPr>
    </w:p>
    <w:p w14:paraId="04F8142A" w14:textId="51E37485" w:rsidR="000C3D04" w:rsidRPr="000C3D04" w:rsidRDefault="000C3D04" w:rsidP="00461260">
      <w:pPr>
        <w:pStyle w:val="af9"/>
        <w:ind w:firstLine="567"/>
        <w:jc w:val="center"/>
        <w:rPr>
          <w:rFonts w:eastAsiaTheme="minorEastAsia"/>
          <w:b/>
          <w:bCs/>
          <w:color w:val="000000"/>
          <w:lang w:eastAsia="en-US"/>
        </w:rPr>
      </w:pPr>
      <w:r w:rsidRPr="000C3D04">
        <w:rPr>
          <w:rFonts w:eastAsiaTheme="minorEastAsia"/>
          <w:b/>
          <w:bCs/>
          <w:color w:val="000000"/>
          <w:lang w:eastAsia="en-US"/>
        </w:rPr>
        <w:t xml:space="preserve">Таблица B.5 </w:t>
      </w:r>
      <w:r w:rsidR="00461260">
        <w:rPr>
          <w:rFonts w:eastAsiaTheme="minorEastAsia"/>
          <w:b/>
          <w:bCs/>
          <w:color w:val="000000"/>
          <w:lang w:eastAsia="en-US"/>
        </w:rPr>
        <w:t>-</w:t>
      </w:r>
      <w:r w:rsidRPr="000C3D04">
        <w:rPr>
          <w:rFonts w:eastAsiaTheme="minorEastAsia"/>
          <w:b/>
          <w:bCs/>
          <w:color w:val="000000"/>
          <w:lang w:eastAsia="en-US"/>
        </w:rPr>
        <w:t xml:space="preserve"> Коэффициент отражения Солнца на земную поверхность;</w:t>
      </w:r>
    </w:p>
    <w:p w14:paraId="3C2A5504" w14:textId="77777777" w:rsidR="000C3D04" w:rsidRPr="000C3D04" w:rsidRDefault="000C3D04" w:rsidP="000C3D04">
      <w:pPr>
        <w:pStyle w:val="af9"/>
        <w:ind w:firstLine="567"/>
        <w:jc w:val="both"/>
        <w:rPr>
          <w:rFonts w:eastAsiaTheme="minorEastAsia"/>
          <w:b/>
          <w:color w:val="000000"/>
          <w:lang w:val="en-US" w:eastAsia="en-US"/>
        </w:rPr>
      </w:pPr>
      <w:r w:rsidRPr="000C3D04">
        <w:rPr>
          <w:rFonts w:eastAsiaTheme="minorEastAsia"/>
          <w:b/>
          <w:bCs/>
          <w:color w:val="000000"/>
          <w:lang w:eastAsia="en-US"/>
        </w:rPr>
        <w:t>в</w:t>
      </w:r>
      <w:r w:rsidRPr="000C3D04">
        <w:rPr>
          <w:rFonts w:eastAsiaTheme="minorEastAsia"/>
          <w:b/>
          <w:color w:val="000000"/>
          <w:lang w:eastAsia="en-US"/>
        </w:rPr>
        <w:t xml:space="preserve"> случае фиксированного значения</w:t>
      </w:r>
    </w:p>
    <w:tbl>
      <w:tblPr>
        <w:tblW w:w="0" w:type="auto"/>
        <w:jc w:val="center"/>
        <w:tblLayout w:type="fixed"/>
        <w:tblCellMar>
          <w:left w:w="40" w:type="dxa"/>
          <w:right w:w="40" w:type="dxa"/>
        </w:tblCellMar>
        <w:tblLook w:val="0000" w:firstRow="0" w:lastRow="0" w:firstColumn="0" w:lastColumn="0" w:noHBand="0" w:noVBand="0"/>
      </w:tblPr>
      <w:tblGrid>
        <w:gridCol w:w="3269"/>
        <w:gridCol w:w="2885"/>
      </w:tblGrid>
      <w:tr w:rsidR="000C3D04" w:rsidRPr="000C3D04" w14:paraId="7CD3DABE" w14:textId="77777777" w:rsidTr="00CC263C">
        <w:trPr>
          <w:trHeight w:val="302"/>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0C586A"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Название</w:t>
            </w:r>
          </w:p>
        </w:tc>
        <w:tc>
          <w:tcPr>
            <w:tcW w:w="2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7A8ABCE"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Значение</w:t>
            </w:r>
          </w:p>
        </w:tc>
      </w:tr>
      <w:tr w:rsidR="000C3D04" w:rsidRPr="000C3D04" w14:paraId="2DA2522A" w14:textId="77777777" w:rsidTr="00CC263C">
        <w:trPr>
          <w:trHeight w:val="538"/>
          <w:jc w:val="center"/>
        </w:trPr>
        <w:tc>
          <w:tcPr>
            <w:tcW w:w="326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7BB437" w14:textId="77777777" w:rsidR="000C3D04" w:rsidRPr="000C3D04" w:rsidRDefault="000C3D04" w:rsidP="000C3D04">
            <w:pPr>
              <w:pStyle w:val="af9"/>
              <w:ind w:firstLine="567"/>
              <w:jc w:val="both"/>
              <w:rPr>
                <w:rFonts w:eastAsiaTheme="minorEastAsia"/>
                <w:color w:val="000000"/>
                <w:vertAlign w:val="superscript"/>
                <w:lang w:eastAsia="en-US"/>
              </w:rPr>
            </w:pPr>
            <w:r w:rsidRPr="000C3D04">
              <w:rPr>
                <w:rFonts w:eastAsiaTheme="minorEastAsia"/>
                <w:color w:val="000000"/>
                <w:lang w:eastAsia="en-US"/>
              </w:rPr>
              <w:t xml:space="preserve">Коэффициент отражения Солнца на земную поверхность, </w:t>
            </w:r>
            <w:r w:rsidRPr="000C3D04">
              <w:rPr>
                <w:rFonts w:eastAsiaTheme="minorEastAsia"/>
                <w:i/>
                <w:color w:val="000000"/>
                <w:lang w:eastAsia="en-US"/>
              </w:rPr>
              <w:t>p</w:t>
            </w:r>
            <w:r w:rsidRPr="000C3D04">
              <w:rPr>
                <w:rFonts w:eastAsiaTheme="minorEastAsia"/>
                <w:bCs/>
                <w:color w:val="000000"/>
                <w:vertAlign w:val="subscript"/>
                <w:lang w:eastAsia="en-US"/>
              </w:rPr>
              <w:t>sol;grnd</w:t>
            </w:r>
            <w:r w:rsidRPr="000C3D04">
              <w:rPr>
                <w:rFonts w:eastAsiaTheme="minorEastAsia"/>
                <w:b/>
                <w:bCs/>
                <w:color w:val="000000"/>
                <w:lang w:eastAsia="en-US"/>
              </w:rPr>
              <w:t xml:space="preserve"> </w:t>
            </w:r>
            <w:r w:rsidRPr="000C3D04">
              <w:rPr>
                <w:rFonts w:eastAsiaTheme="minorEastAsia"/>
                <w:color w:val="000000"/>
                <w:lang w:eastAsia="en-US"/>
              </w:rPr>
              <w:t>[-]</w:t>
            </w:r>
          </w:p>
        </w:tc>
        <w:tc>
          <w:tcPr>
            <w:tcW w:w="2885" w:type="dxa"/>
            <w:tcBorders>
              <w:top w:val="single" w:sz="6" w:space="0" w:color="auto"/>
              <w:left w:val="single" w:sz="6" w:space="0" w:color="auto"/>
              <w:bottom w:val="single" w:sz="6" w:space="0" w:color="auto"/>
              <w:right w:val="single" w:sz="6" w:space="0" w:color="auto"/>
            </w:tcBorders>
            <w:vAlign w:val="center"/>
          </w:tcPr>
          <w:p w14:paraId="32BD924D"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0,2</w:t>
            </w:r>
          </w:p>
        </w:tc>
      </w:tr>
    </w:tbl>
    <w:p w14:paraId="4736E5F5" w14:textId="77777777" w:rsidR="000C3D04" w:rsidRPr="000C3D04" w:rsidRDefault="000C3D04" w:rsidP="000C3D04">
      <w:pPr>
        <w:pStyle w:val="af9"/>
        <w:ind w:firstLine="567"/>
        <w:jc w:val="both"/>
        <w:rPr>
          <w:rFonts w:eastAsiaTheme="minorEastAsia"/>
          <w:b/>
          <w:color w:val="000000"/>
          <w:lang w:val="en-US" w:eastAsia="en-US"/>
        </w:rPr>
      </w:pPr>
    </w:p>
    <w:p w14:paraId="2020B389" w14:textId="77777777" w:rsidR="000C3D04" w:rsidRPr="000C3D04" w:rsidRDefault="000C3D04" w:rsidP="00461260">
      <w:pPr>
        <w:pStyle w:val="af9"/>
        <w:ind w:firstLine="567"/>
        <w:jc w:val="both"/>
        <w:rPr>
          <w:rFonts w:eastAsiaTheme="minorEastAsia"/>
          <w:color w:val="000000"/>
          <w:lang w:eastAsia="en-US"/>
        </w:rPr>
      </w:pPr>
      <w:r w:rsidRPr="000C3D04">
        <w:rPr>
          <w:rFonts w:eastAsiaTheme="minorEastAsia"/>
          <w:color w:val="000000"/>
          <w:lang w:eastAsia="en-US"/>
        </w:rPr>
        <w:t>В случае зависимости от состояния земной поверхности:</w:t>
      </w:r>
    </w:p>
    <w:p w14:paraId="219445D8" w14:textId="77777777" w:rsidR="000C3D04" w:rsidRPr="000C3D04" w:rsidRDefault="000C3D04" w:rsidP="00461260">
      <w:pPr>
        <w:pStyle w:val="af9"/>
        <w:ind w:firstLine="567"/>
        <w:jc w:val="both"/>
        <w:rPr>
          <w:rFonts w:eastAsiaTheme="minorEastAsia"/>
          <w:b/>
          <w:bCs/>
          <w:color w:val="000000"/>
          <w:lang w:eastAsia="en-US"/>
        </w:rPr>
      </w:pPr>
      <w:r w:rsidRPr="000C3D04">
        <w:rPr>
          <w:rFonts w:eastAsiaTheme="minorEastAsia"/>
          <w:color w:val="000000"/>
          <w:lang w:eastAsia="en-US"/>
        </w:rPr>
        <w:tab/>
        <w:t>Не применимо, поэтому не приводится в таблице B.6.</w:t>
      </w:r>
    </w:p>
    <w:p w14:paraId="5048365A" w14:textId="77777777" w:rsidR="000C3D04" w:rsidRDefault="000C3D04" w:rsidP="000C3D04">
      <w:pPr>
        <w:pStyle w:val="af9"/>
        <w:ind w:firstLine="567"/>
        <w:jc w:val="both"/>
        <w:rPr>
          <w:rFonts w:eastAsiaTheme="minorEastAsia"/>
          <w:b/>
          <w:bCs/>
          <w:color w:val="000000"/>
          <w:lang w:eastAsia="en-US"/>
        </w:rPr>
      </w:pPr>
    </w:p>
    <w:p w14:paraId="41B9F1F5" w14:textId="77777777" w:rsidR="00805D27" w:rsidRDefault="00805D27" w:rsidP="000C3D04">
      <w:pPr>
        <w:pStyle w:val="af9"/>
        <w:ind w:firstLine="567"/>
        <w:jc w:val="both"/>
        <w:rPr>
          <w:rFonts w:eastAsiaTheme="minorEastAsia"/>
          <w:b/>
          <w:bCs/>
          <w:color w:val="000000"/>
          <w:lang w:eastAsia="en-US"/>
        </w:rPr>
      </w:pPr>
    </w:p>
    <w:p w14:paraId="06AAEDF7" w14:textId="77777777" w:rsidR="00805D27" w:rsidRDefault="00805D27" w:rsidP="000C3D04">
      <w:pPr>
        <w:pStyle w:val="af9"/>
        <w:ind w:firstLine="567"/>
        <w:jc w:val="both"/>
        <w:rPr>
          <w:rFonts w:eastAsiaTheme="minorEastAsia"/>
          <w:b/>
          <w:bCs/>
          <w:color w:val="000000"/>
          <w:lang w:eastAsia="en-US"/>
        </w:rPr>
      </w:pPr>
    </w:p>
    <w:p w14:paraId="1F1C202D" w14:textId="77777777" w:rsidR="00805D27" w:rsidRDefault="00805D27" w:rsidP="000C3D04">
      <w:pPr>
        <w:pStyle w:val="af9"/>
        <w:ind w:firstLine="567"/>
        <w:jc w:val="both"/>
        <w:rPr>
          <w:rFonts w:eastAsiaTheme="minorEastAsia"/>
          <w:b/>
          <w:bCs/>
          <w:color w:val="000000"/>
          <w:lang w:eastAsia="en-US"/>
        </w:rPr>
      </w:pPr>
    </w:p>
    <w:p w14:paraId="67162209" w14:textId="77777777" w:rsidR="00805D27" w:rsidRDefault="00805D27" w:rsidP="000C3D04">
      <w:pPr>
        <w:pStyle w:val="af9"/>
        <w:ind w:firstLine="567"/>
        <w:jc w:val="both"/>
        <w:rPr>
          <w:rFonts w:eastAsiaTheme="minorEastAsia"/>
          <w:b/>
          <w:bCs/>
          <w:color w:val="000000"/>
          <w:lang w:eastAsia="en-US"/>
        </w:rPr>
      </w:pPr>
    </w:p>
    <w:p w14:paraId="32208782" w14:textId="77777777" w:rsidR="00805D27" w:rsidRDefault="00805D27" w:rsidP="000C3D04">
      <w:pPr>
        <w:pStyle w:val="af9"/>
        <w:ind w:firstLine="567"/>
        <w:jc w:val="both"/>
        <w:rPr>
          <w:rFonts w:eastAsiaTheme="minorEastAsia"/>
          <w:b/>
          <w:bCs/>
          <w:color w:val="000000"/>
          <w:lang w:eastAsia="en-US"/>
        </w:rPr>
      </w:pPr>
    </w:p>
    <w:p w14:paraId="56658E9A" w14:textId="77777777" w:rsidR="00805D27" w:rsidRPr="000C3D04" w:rsidRDefault="00805D27" w:rsidP="000C3D04">
      <w:pPr>
        <w:pStyle w:val="af9"/>
        <w:ind w:firstLine="567"/>
        <w:jc w:val="both"/>
        <w:rPr>
          <w:rFonts w:eastAsiaTheme="minorEastAsia"/>
          <w:b/>
          <w:bCs/>
          <w:color w:val="000000"/>
          <w:lang w:eastAsia="en-US"/>
        </w:rPr>
      </w:pPr>
    </w:p>
    <w:p w14:paraId="61D1BC49" w14:textId="1B3865ED" w:rsidR="000C3D04" w:rsidRPr="00805D27" w:rsidRDefault="000C3D04" w:rsidP="00461260">
      <w:pPr>
        <w:pStyle w:val="af9"/>
        <w:ind w:firstLine="567"/>
        <w:jc w:val="center"/>
        <w:rPr>
          <w:rFonts w:eastAsiaTheme="minorEastAsia"/>
          <w:b/>
          <w:bCs/>
          <w:color w:val="000000" w:themeColor="text1"/>
          <w:lang w:eastAsia="en-US"/>
        </w:rPr>
      </w:pPr>
      <w:r w:rsidRPr="000C3D04">
        <w:rPr>
          <w:rFonts w:eastAsiaTheme="minorEastAsia"/>
          <w:b/>
          <w:bCs/>
          <w:color w:val="000000"/>
          <w:lang w:eastAsia="en-US"/>
        </w:rPr>
        <w:lastRenderedPageBreak/>
        <w:t xml:space="preserve">Таблица B.7 </w:t>
      </w:r>
      <w:r w:rsidR="00461260">
        <w:rPr>
          <w:rFonts w:eastAsiaTheme="minorEastAsia"/>
          <w:b/>
          <w:bCs/>
          <w:color w:val="000000"/>
          <w:lang w:eastAsia="en-US"/>
        </w:rPr>
        <w:t>-</w:t>
      </w:r>
      <w:r w:rsidRPr="000C3D04">
        <w:rPr>
          <w:rFonts w:eastAsiaTheme="minorEastAsia"/>
          <w:b/>
          <w:bCs/>
          <w:color w:val="000000"/>
          <w:lang w:eastAsia="en-US"/>
        </w:rPr>
        <w:t xml:space="preserve"> Вариант выбора между вариантами и методами для расчета затенения </w:t>
      </w:r>
      <w:r w:rsidRPr="00805D27">
        <w:rPr>
          <w:rFonts w:eastAsiaTheme="minorEastAsia"/>
          <w:b/>
          <w:bCs/>
          <w:color w:val="000000" w:themeColor="text1"/>
          <w:lang w:eastAsia="en-US"/>
        </w:rPr>
        <w:t xml:space="preserve">внешними объектами (см. </w:t>
      </w:r>
      <w:r>
        <w:fldChar w:fldCharType="begin"/>
      </w:r>
      <w:r>
        <w:instrText>HYPERLINK \l "bookmark67"</w:instrText>
      </w:r>
      <w:r>
        <w:fldChar w:fldCharType="separate"/>
      </w:r>
      <w:r w:rsidRPr="00805D27">
        <w:rPr>
          <w:rStyle w:val="ac"/>
          <w:rFonts w:eastAsiaTheme="minorEastAsia"/>
          <w:b/>
          <w:bCs/>
          <w:color w:val="000000" w:themeColor="text1"/>
          <w:u w:val="none"/>
          <w:lang w:eastAsia="en-US"/>
        </w:rPr>
        <w:t>6.4.5.1</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3605"/>
        <w:gridCol w:w="3595"/>
        <w:gridCol w:w="2554"/>
      </w:tblGrid>
      <w:tr w:rsidR="00805D27" w:rsidRPr="00805D27" w14:paraId="7A9AEE3C" w14:textId="77777777" w:rsidTr="00CC263C">
        <w:trPr>
          <w:trHeight w:val="317"/>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311768"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Применение</w:t>
            </w:r>
            <w:r w:rsidRPr="00805D27">
              <w:rPr>
                <w:rFonts w:eastAsiaTheme="minorEastAsia"/>
                <w:b/>
                <w:bCs/>
                <w:color w:val="000000" w:themeColor="text1"/>
                <w:vertAlign w:val="superscript"/>
                <w:lang w:eastAsia="en-US"/>
              </w:rPr>
              <w:t>11</w:t>
            </w:r>
          </w:p>
        </w:tc>
        <w:tc>
          <w:tcPr>
            <w:tcW w:w="3595" w:type="dxa"/>
            <w:tcBorders>
              <w:top w:val="single" w:sz="6" w:space="0" w:color="auto"/>
              <w:left w:val="single" w:sz="6" w:space="0" w:color="auto"/>
              <w:bottom w:val="single" w:sz="6" w:space="0" w:color="auto"/>
              <w:right w:val="single" w:sz="6" w:space="0" w:color="auto"/>
            </w:tcBorders>
          </w:tcPr>
          <w:p w14:paraId="645BD748"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Все виды применения</w:t>
            </w:r>
          </w:p>
        </w:tc>
        <w:tc>
          <w:tcPr>
            <w:tcW w:w="2554" w:type="dxa"/>
            <w:tcBorders>
              <w:top w:val="single" w:sz="6" w:space="0" w:color="auto"/>
              <w:left w:val="single" w:sz="6" w:space="0" w:color="auto"/>
              <w:bottom w:val="single" w:sz="6" w:space="0" w:color="auto"/>
              <w:right w:val="single" w:sz="6" w:space="0" w:color="auto"/>
            </w:tcBorders>
          </w:tcPr>
          <w:p w14:paraId="325ED194"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34FF45C5"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4B25AFA"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Описание</w:t>
            </w:r>
          </w:p>
        </w:tc>
        <w:tc>
          <w:tcPr>
            <w:tcW w:w="3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58E0F0"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Вариант выбора</w:t>
            </w:r>
          </w:p>
        </w:tc>
        <w:tc>
          <w:tcPr>
            <w:tcW w:w="2554" w:type="dxa"/>
            <w:tcBorders>
              <w:top w:val="single" w:sz="6" w:space="0" w:color="auto"/>
              <w:left w:val="single" w:sz="6" w:space="0" w:color="auto"/>
              <w:bottom w:val="single" w:sz="6" w:space="0" w:color="auto"/>
              <w:right w:val="single" w:sz="6" w:space="0" w:color="auto"/>
            </w:tcBorders>
          </w:tcPr>
          <w:p w14:paraId="11BA5944"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7B00D53E"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2455A8"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Эффект затенения, рассчитанный в этом документе?</w:t>
            </w:r>
          </w:p>
        </w:tc>
        <w:tc>
          <w:tcPr>
            <w:tcW w:w="3595" w:type="dxa"/>
            <w:tcBorders>
              <w:top w:val="single" w:sz="6" w:space="0" w:color="auto"/>
              <w:left w:val="single" w:sz="6" w:space="0" w:color="auto"/>
              <w:bottom w:val="single" w:sz="6" w:space="0" w:color="auto"/>
              <w:right w:val="single" w:sz="6" w:space="0" w:color="auto"/>
            </w:tcBorders>
          </w:tcPr>
          <w:p w14:paraId="4CF6E59F"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c>
          <w:tcPr>
            <w:tcW w:w="2554" w:type="dxa"/>
            <w:tcBorders>
              <w:top w:val="single" w:sz="6" w:space="0" w:color="auto"/>
              <w:left w:val="single" w:sz="6" w:space="0" w:color="auto"/>
              <w:bottom w:val="single" w:sz="6" w:space="0" w:color="auto"/>
              <w:right w:val="single" w:sz="6" w:space="0" w:color="auto"/>
            </w:tcBorders>
          </w:tcPr>
          <w:p w14:paraId="36D3EB90"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674E2C2B"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0194DF"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Если да:</w:t>
            </w:r>
          </w:p>
        </w:tc>
        <w:tc>
          <w:tcPr>
            <w:tcW w:w="3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B917D6"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Вариант выбора</w:t>
            </w:r>
            <w:r w:rsidRPr="00805D27">
              <w:rPr>
                <w:rFonts w:eastAsiaTheme="minorEastAsia"/>
                <w:b/>
                <w:bCs/>
                <w:color w:val="000000" w:themeColor="text1"/>
                <w:vertAlign w:val="superscript"/>
                <w:lang w:eastAsia="en-US"/>
              </w:rPr>
              <w:t>a</w:t>
            </w:r>
          </w:p>
        </w:tc>
        <w:tc>
          <w:tcPr>
            <w:tcW w:w="2554" w:type="dxa"/>
            <w:tcBorders>
              <w:top w:val="single" w:sz="6" w:space="0" w:color="auto"/>
              <w:left w:val="single" w:sz="6" w:space="0" w:color="auto"/>
              <w:bottom w:val="single" w:sz="6" w:space="0" w:color="auto"/>
              <w:right w:val="single" w:sz="6" w:space="0" w:color="auto"/>
            </w:tcBorders>
          </w:tcPr>
          <w:p w14:paraId="2CD44B01"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3F8E2494"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016069"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Только метод 1, упрощенный метод (затенение прямого излучения)</w:t>
            </w:r>
          </w:p>
        </w:tc>
        <w:tc>
          <w:tcPr>
            <w:tcW w:w="3595" w:type="dxa"/>
            <w:tcBorders>
              <w:top w:val="single" w:sz="6" w:space="0" w:color="auto"/>
              <w:left w:val="single" w:sz="6" w:space="0" w:color="auto"/>
              <w:bottom w:val="single" w:sz="6" w:space="0" w:color="auto"/>
              <w:right w:val="single" w:sz="6" w:space="0" w:color="auto"/>
            </w:tcBorders>
          </w:tcPr>
          <w:p w14:paraId="78DC8078"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ДА</w:t>
            </w:r>
          </w:p>
        </w:tc>
        <w:tc>
          <w:tcPr>
            <w:tcW w:w="2554" w:type="dxa"/>
            <w:tcBorders>
              <w:top w:val="single" w:sz="6" w:space="0" w:color="auto"/>
              <w:left w:val="single" w:sz="6" w:space="0" w:color="auto"/>
              <w:bottom w:val="single" w:sz="6" w:space="0" w:color="auto"/>
              <w:right w:val="single" w:sz="6" w:space="0" w:color="auto"/>
            </w:tcBorders>
          </w:tcPr>
          <w:p w14:paraId="3E39841D"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11BE1238" w14:textId="77777777" w:rsidTr="00CC263C">
        <w:trPr>
          <w:trHeight w:val="523"/>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1E05A6"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Только метод 2, подробный метод (затенение прямого и рассеянного излучения)</w:t>
            </w:r>
          </w:p>
        </w:tc>
        <w:tc>
          <w:tcPr>
            <w:tcW w:w="3595" w:type="dxa"/>
            <w:tcBorders>
              <w:top w:val="single" w:sz="6" w:space="0" w:color="auto"/>
              <w:left w:val="single" w:sz="6" w:space="0" w:color="auto"/>
              <w:bottom w:val="single" w:sz="6" w:space="0" w:color="auto"/>
              <w:right w:val="single" w:sz="6" w:space="0" w:color="auto"/>
            </w:tcBorders>
          </w:tcPr>
          <w:p w14:paraId="59CBA0DF"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c>
          <w:tcPr>
            <w:tcW w:w="2554" w:type="dxa"/>
            <w:tcBorders>
              <w:top w:val="single" w:sz="6" w:space="0" w:color="auto"/>
              <w:left w:val="single" w:sz="6" w:space="0" w:color="auto"/>
              <w:bottom w:val="single" w:sz="6" w:space="0" w:color="auto"/>
              <w:right w:val="single" w:sz="6" w:space="0" w:color="auto"/>
            </w:tcBorders>
          </w:tcPr>
          <w:p w14:paraId="73E7769B" w14:textId="77777777" w:rsidR="000C3D04" w:rsidRPr="00805D27" w:rsidRDefault="000C3D04" w:rsidP="000C3D04">
            <w:pPr>
              <w:pStyle w:val="af9"/>
              <w:ind w:firstLine="567"/>
              <w:rPr>
                <w:rFonts w:eastAsiaTheme="minorEastAsia"/>
                <w:color w:val="000000" w:themeColor="text1"/>
                <w:lang w:eastAsia="en-US"/>
              </w:rPr>
            </w:pPr>
          </w:p>
        </w:tc>
      </w:tr>
      <w:tr w:rsidR="00805D27" w:rsidRPr="00805D27" w14:paraId="08C8ABDC" w14:textId="77777777" w:rsidTr="00CC263C">
        <w:trPr>
          <w:trHeight w:val="307"/>
        </w:trPr>
        <w:tc>
          <w:tcPr>
            <w:tcW w:w="360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3CDB633"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Допускаются оба метода</w:t>
            </w:r>
          </w:p>
        </w:tc>
        <w:tc>
          <w:tcPr>
            <w:tcW w:w="3595" w:type="dxa"/>
            <w:tcBorders>
              <w:top w:val="single" w:sz="6" w:space="0" w:color="auto"/>
              <w:left w:val="single" w:sz="6" w:space="0" w:color="auto"/>
              <w:bottom w:val="single" w:sz="4" w:space="0" w:color="auto"/>
              <w:right w:val="single" w:sz="6" w:space="0" w:color="auto"/>
            </w:tcBorders>
          </w:tcPr>
          <w:p w14:paraId="45D3A3C9"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Нет</w:t>
            </w:r>
          </w:p>
        </w:tc>
        <w:tc>
          <w:tcPr>
            <w:tcW w:w="2554" w:type="dxa"/>
            <w:tcBorders>
              <w:top w:val="single" w:sz="6" w:space="0" w:color="auto"/>
              <w:left w:val="single" w:sz="6" w:space="0" w:color="auto"/>
              <w:bottom w:val="single" w:sz="4" w:space="0" w:color="auto"/>
              <w:right w:val="single" w:sz="6" w:space="0" w:color="auto"/>
            </w:tcBorders>
          </w:tcPr>
          <w:p w14:paraId="633F2704" w14:textId="77777777" w:rsidR="000C3D04" w:rsidRPr="00805D27" w:rsidRDefault="000C3D04" w:rsidP="000C3D04">
            <w:pPr>
              <w:pStyle w:val="af9"/>
              <w:ind w:firstLine="567"/>
              <w:rPr>
                <w:rFonts w:eastAsiaTheme="minorEastAsia"/>
                <w:color w:val="000000" w:themeColor="text1"/>
                <w:lang w:eastAsia="en-US"/>
              </w:rPr>
            </w:pPr>
          </w:p>
        </w:tc>
      </w:tr>
      <w:tr w:rsidR="000C3D04" w:rsidRPr="00805D27" w14:paraId="0E889FC5" w14:textId="77777777" w:rsidTr="00CC263C">
        <w:trPr>
          <w:trHeight w:val="874"/>
        </w:trPr>
        <w:tc>
          <w:tcPr>
            <w:tcW w:w="9754" w:type="dxa"/>
            <w:gridSpan w:val="3"/>
            <w:tcBorders>
              <w:top w:val="single" w:sz="4" w:space="0" w:color="auto"/>
              <w:left w:val="single" w:sz="4" w:space="0" w:color="auto"/>
              <w:bottom w:val="single" w:sz="4" w:space="0" w:color="auto"/>
              <w:right w:val="single" w:sz="4" w:space="0" w:color="auto"/>
            </w:tcBorders>
          </w:tcPr>
          <w:p w14:paraId="01C2D468" w14:textId="3DC4F435" w:rsidR="00461260" w:rsidRPr="00805D27" w:rsidRDefault="00461260"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_________________</w:t>
            </w:r>
          </w:p>
          <w:p w14:paraId="1575BD83" w14:textId="5DAAEFEA" w:rsidR="000C3D04" w:rsidRPr="00805D27" w:rsidRDefault="000C3D04"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Возможен только один ответ «да» на колонку.</w:t>
            </w:r>
          </w:p>
          <w:p w14:paraId="60F412F8"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sz w:val="20"/>
                <w:szCs w:val="20"/>
                <w:vertAlign w:val="superscript"/>
                <w:lang w:eastAsia="en-US"/>
              </w:rPr>
              <w:t>b</w:t>
            </w:r>
            <w:r w:rsidRPr="00805D27">
              <w:rPr>
                <w:rFonts w:eastAsiaTheme="minorEastAsia"/>
                <w:color w:val="000000" w:themeColor="text1"/>
                <w:sz w:val="20"/>
                <w:szCs w:val="20"/>
                <w:lang w:eastAsia="en-US"/>
              </w:rPr>
              <w:t xml:space="preserve"> Добавить больше колонок, если это необходимо для разграничения целей (например, категории зданий, новые или существующие здания и т.д.).</w:t>
            </w:r>
          </w:p>
        </w:tc>
      </w:tr>
    </w:tbl>
    <w:p w14:paraId="2A65FCB8" w14:textId="77777777" w:rsidR="000C3D04" w:rsidRPr="00805D27" w:rsidRDefault="000C3D04" w:rsidP="000C3D04">
      <w:pPr>
        <w:pStyle w:val="af9"/>
        <w:ind w:firstLine="567"/>
        <w:jc w:val="both"/>
        <w:rPr>
          <w:rFonts w:eastAsiaTheme="minorEastAsia"/>
          <w:b/>
          <w:bCs/>
          <w:color w:val="000000" w:themeColor="text1"/>
          <w:lang w:eastAsia="en-US"/>
        </w:rPr>
      </w:pPr>
    </w:p>
    <w:p w14:paraId="259CE282" w14:textId="67EDDDAB" w:rsidR="000C3D04" w:rsidRPr="00805D27" w:rsidRDefault="000C3D04" w:rsidP="00461260">
      <w:pPr>
        <w:pStyle w:val="af9"/>
        <w:ind w:firstLine="567"/>
        <w:jc w:val="center"/>
        <w:rPr>
          <w:rFonts w:eastAsiaTheme="minorEastAsia"/>
          <w:b/>
          <w:bCs/>
          <w:color w:val="000000" w:themeColor="text1"/>
          <w:lang w:eastAsia="en-US"/>
        </w:rPr>
      </w:pPr>
      <w:r w:rsidRPr="00805D27">
        <w:rPr>
          <w:rFonts w:eastAsiaTheme="minorEastAsia"/>
          <w:b/>
          <w:bCs/>
          <w:color w:val="000000" w:themeColor="text1"/>
          <w:lang w:eastAsia="en-US"/>
        </w:rPr>
        <w:t xml:space="preserve">Таблица B.8 </w:t>
      </w:r>
      <w:r w:rsidR="00461260" w:rsidRPr="00805D27">
        <w:rPr>
          <w:rFonts w:eastAsiaTheme="minorEastAsia"/>
          <w:b/>
          <w:bCs/>
          <w:color w:val="000000" w:themeColor="text1"/>
          <w:lang w:eastAsia="en-US"/>
        </w:rPr>
        <w:t>-</w:t>
      </w:r>
      <w:r w:rsidRPr="00805D27">
        <w:rPr>
          <w:rFonts w:eastAsiaTheme="minorEastAsia"/>
          <w:b/>
          <w:bCs/>
          <w:color w:val="000000" w:themeColor="text1"/>
          <w:lang w:eastAsia="en-US"/>
        </w:rPr>
        <w:t xml:space="preserve"> Число сегментов горизонта, </w:t>
      </w:r>
      <w:r w:rsidRPr="00805D27">
        <w:rPr>
          <w:rFonts w:eastAsiaTheme="minorEastAsia"/>
          <w:b/>
          <w:bCs/>
          <w:i/>
          <w:color w:val="000000" w:themeColor="text1"/>
          <w:lang w:eastAsia="en-US"/>
        </w:rPr>
        <w:t>n</w:t>
      </w:r>
      <w:r w:rsidRPr="00805D27">
        <w:rPr>
          <w:rFonts w:eastAsiaTheme="minorEastAsia"/>
          <w:b/>
          <w:bCs/>
          <w:color w:val="000000" w:themeColor="text1"/>
          <w:vertAlign w:val="subscript"/>
          <w:lang w:eastAsia="en-US"/>
        </w:rPr>
        <w:t>sh,segm</w:t>
      </w:r>
      <w:r w:rsidRPr="00805D27">
        <w:rPr>
          <w:rFonts w:eastAsiaTheme="minorEastAsia"/>
          <w:b/>
          <w:bCs/>
          <w:color w:val="000000" w:themeColor="text1"/>
          <w:lang w:eastAsia="en-US"/>
        </w:rPr>
        <w:t xml:space="preserve"> для исходных затеняющих объектов (см. </w:t>
      </w:r>
      <w:r>
        <w:fldChar w:fldCharType="begin"/>
      </w:r>
      <w:r>
        <w:instrText>HYPERLINK \l "bookmark68"</w:instrText>
      </w:r>
      <w:r>
        <w:fldChar w:fldCharType="separate"/>
      </w:r>
      <w:r w:rsidRPr="00805D27">
        <w:rPr>
          <w:rStyle w:val="ac"/>
          <w:rFonts w:eastAsiaTheme="minorEastAsia"/>
          <w:b/>
          <w:bCs/>
          <w:color w:val="000000" w:themeColor="text1"/>
          <w:u w:val="none"/>
          <w:lang w:eastAsia="en-US"/>
        </w:rPr>
        <w:t>6.4.5.2</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3259"/>
        <w:gridCol w:w="3250"/>
        <w:gridCol w:w="3250"/>
      </w:tblGrid>
      <w:tr w:rsidR="00805D27" w:rsidRPr="00805D27" w14:paraId="28F0B959" w14:textId="77777777" w:rsidTr="00CC263C">
        <w:trPr>
          <w:trHeight w:val="317"/>
        </w:trPr>
        <w:tc>
          <w:tcPr>
            <w:tcW w:w="32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AA4988"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Применение</w:t>
            </w:r>
            <w:r w:rsidRPr="00805D27">
              <w:rPr>
                <w:rFonts w:eastAsiaTheme="minorEastAsia"/>
                <w:b/>
                <w:bCs/>
                <w:color w:val="000000" w:themeColor="text1"/>
                <w:vertAlign w:val="superscript"/>
                <w:lang w:eastAsia="en-US"/>
              </w:rPr>
              <w:t>b</w:t>
            </w:r>
          </w:p>
        </w:tc>
        <w:tc>
          <w:tcPr>
            <w:tcW w:w="3250" w:type="dxa"/>
            <w:tcBorders>
              <w:top w:val="single" w:sz="6" w:space="0" w:color="auto"/>
              <w:left w:val="single" w:sz="6" w:space="0" w:color="auto"/>
              <w:bottom w:val="single" w:sz="6" w:space="0" w:color="auto"/>
              <w:right w:val="single" w:sz="6" w:space="0" w:color="auto"/>
            </w:tcBorders>
          </w:tcPr>
          <w:p w14:paraId="35D391A4" w14:textId="77777777" w:rsidR="000C3D04" w:rsidRPr="00805D27" w:rsidRDefault="000C3D04" w:rsidP="000C3D04">
            <w:pPr>
              <w:pStyle w:val="af9"/>
              <w:ind w:firstLine="567"/>
              <w:jc w:val="both"/>
              <w:rPr>
                <w:rFonts w:eastAsiaTheme="minorEastAsia"/>
                <w:b/>
                <w:bCs/>
                <w:color w:val="000000" w:themeColor="text1"/>
                <w:lang w:eastAsia="en-US"/>
              </w:rPr>
            </w:pPr>
            <w:r w:rsidRPr="00805D27">
              <w:rPr>
                <w:rFonts w:eastAsiaTheme="minorEastAsia"/>
                <w:b/>
                <w:bCs/>
                <w:color w:val="000000" w:themeColor="text1"/>
                <w:lang w:eastAsia="en-US"/>
              </w:rPr>
              <w:t>Все виды применения</w:t>
            </w:r>
          </w:p>
        </w:tc>
        <w:tc>
          <w:tcPr>
            <w:tcW w:w="3250" w:type="dxa"/>
            <w:tcBorders>
              <w:top w:val="single" w:sz="6" w:space="0" w:color="auto"/>
              <w:left w:val="single" w:sz="6" w:space="0" w:color="auto"/>
              <w:bottom w:val="single" w:sz="6" w:space="0" w:color="auto"/>
              <w:right w:val="single" w:sz="6" w:space="0" w:color="auto"/>
            </w:tcBorders>
          </w:tcPr>
          <w:p w14:paraId="10871301" w14:textId="77777777" w:rsidR="000C3D04" w:rsidRPr="00805D27" w:rsidRDefault="000C3D04" w:rsidP="000C3D04">
            <w:pPr>
              <w:pStyle w:val="af9"/>
              <w:ind w:firstLine="567"/>
              <w:jc w:val="both"/>
              <w:rPr>
                <w:rFonts w:eastAsiaTheme="minorEastAsia"/>
                <w:color w:val="000000" w:themeColor="text1"/>
                <w:lang w:val="en-US" w:eastAsia="en-US"/>
              </w:rPr>
            </w:pPr>
            <w:r w:rsidRPr="00805D27">
              <w:rPr>
                <w:rFonts w:eastAsiaTheme="minorEastAsia"/>
                <w:color w:val="000000" w:themeColor="text1"/>
                <w:lang w:val="en-US" w:eastAsia="en-US"/>
              </w:rPr>
              <w:t>…</w:t>
            </w:r>
          </w:p>
        </w:tc>
      </w:tr>
      <w:tr w:rsidR="00805D27" w:rsidRPr="00805D27" w14:paraId="02041E54" w14:textId="77777777" w:rsidTr="00CC263C">
        <w:trPr>
          <w:trHeight w:val="302"/>
        </w:trPr>
        <w:tc>
          <w:tcPr>
            <w:tcW w:w="32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0356B6" w14:textId="77777777" w:rsidR="000C3D04" w:rsidRPr="00805D27" w:rsidRDefault="000C3D04" w:rsidP="000C3D04">
            <w:pPr>
              <w:pStyle w:val="af9"/>
              <w:ind w:firstLine="567"/>
              <w:rPr>
                <w:rFonts w:eastAsiaTheme="minorEastAsia"/>
                <w:b/>
                <w:bCs/>
                <w:color w:val="000000" w:themeColor="text1"/>
                <w:lang w:eastAsia="en-US"/>
              </w:rPr>
            </w:pPr>
            <w:r w:rsidRPr="00805D27">
              <w:rPr>
                <w:rFonts w:eastAsiaTheme="minorEastAsia"/>
                <w:b/>
                <w:bCs/>
                <w:color w:val="000000" w:themeColor="text1"/>
                <w:lang w:eastAsia="en-US"/>
              </w:rPr>
              <w:t>Описание</w:t>
            </w:r>
          </w:p>
        </w:tc>
        <w:tc>
          <w:tcPr>
            <w:tcW w:w="3250" w:type="dxa"/>
            <w:tcBorders>
              <w:top w:val="single" w:sz="6" w:space="0" w:color="auto"/>
              <w:left w:val="single" w:sz="6" w:space="0" w:color="auto"/>
              <w:bottom w:val="single" w:sz="6" w:space="0" w:color="auto"/>
              <w:right w:val="single" w:sz="6" w:space="0" w:color="auto"/>
            </w:tcBorders>
          </w:tcPr>
          <w:p w14:paraId="3922539E"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 xml:space="preserve">Значение </w:t>
            </w:r>
            <w:r w:rsidRPr="00805D27">
              <w:rPr>
                <w:rFonts w:eastAsiaTheme="minorEastAsia"/>
                <w:b/>
                <w:bCs/>
                <w:i/>
                <w:color w:val="000000" w:themeColor="text1"/>
                <w:lang w:val="en-US" w:eastAsia="en-US"/>
              </w:rPr>
              <w:t>n</w:t>
            </w:r>
            <w:r w:rsidRPr="00805D27">
              <w:rPr>
                <w:rFonts w:eastAsiaTheme="minorEastAsia"/>
                <w:b/>
                <w:bCs/>
                <w:color w:val="000000" w:themeColor="text1"/>
                <w:vertAlign w:val="subscript"/>
                <w:lang w:eastAsia="en-US"/>
              </w:rPr>
              <w:t>h;segm</w:t>
            </w:r>
            <w:r w:rsidRPr="00805D27">
              <w:rPr>
                <w:rFonts w:eastAsiaTheme="minorEastAsia"/>
                <w:b/>
                <w:bCs/>
                <w:color w:val="000000" w:themeColor="text1"/>
                <w:vertAlign w:val="superscript"/>
                <w:lang w:eastAsia="en-US"/>
              </w:rPr>
              <w:t xml:space="preserve"> a</w:t>
            </w:r>
          </w:p>
        </w:tc>
        <w:tc>
          <w:tcPr>
            <w:tcW w:w="3250" w:type="dxa"/>
            <w:tcBorders>
              <w:top w:val="single" w:sz="6" w:space="0" w:color="auto"/>
              <w:left w:val="single" w:sz="6" w:space="0" w:color="auto"/>
              <w:bottom w:val="single" w:sz="6" w:space="0" w:color="auto"/>
              <w:right w:val="single" w:sz="6" w:space="0" w:color="auto"/>
            </w:tcBorders>
          </w:tcPr>
          <w:p w14:paraId="74EEA385" w14:textId="77777777" w:rsidR="000C3D04" w:rsidRPr="00805D27" w:rsidRDefault="000C3D04" w:rsidP="000C3D04">
            <w:pPr>
              <w:pStyle w:val="af9"/>
              <w:ind w:firstLine="567"/>
              <w:jc w:val="both"/>
              <w:rPr>
                <w:rFonts w:eastAsiaTheme="minorEastAsia"/>
                <w:b/>
                <w:bCs/>
                <w:color w:val="000000" w:themeColor="text1"/>
                <w:vertAlign w:val="superscript"/>
                <w:lang w:eastAsia="en-US"/>
              </w:rPr>
            </w:pPr>
            <w:r w:rsidRPr="00805D27">
              <w:rPr>
                <w:rFonts w:eastAsiaTheme="minorEastAsia"/>
                <w:b/>
                <w:bCs/>
                <w:color w:val="000000" w:themeColor="text1"/>
                <w:lang w:eastAsia="en-US"/>
              </w:rPr>
              <w:t xml:space="preserve">Значение </w:t>
            </w:r>
            <w:r w:rsidRPr="00805D27">
              <w:rPr>
                <w:rFonts w:eastAsiaTheme="minorEastAsia"/>
                <w:b/>
                <w:bCs/>
                <w:i/>
                <w:color w:val="000000" w:themeColor="text1"/>
                <w:lang w:val="en-US" w:eastAsia="en-US"/>
              </w:rPr>
              <w:t>n</w:t>
            </w:r>
            <w:r w:rsidRPr="00805D27">
              <w:rPr>
                <w:rFonts w:eastAsiaTheme="minorEastAsia"/>
                <w:b/>
                <w:bCs/>
                <w:color w:val="000000" w:themeColor="text1"/>
                <w:vertAlign w:val="subscript"/>
                <w:lang w:eastAsia="en-US"/>
              </w:rPr>
              <w:t>h;segm</w:t>
            </w:r>
            <w:r w:rsidRPr="00805D27">
              <w:rPr>
                <w:rFonts w:eastAsiaTheme="minorEastAsia"/>
                <w:b/>
                <w:bCs/>
                <w:color w:val="000000" w:themeColor="text1"/>
                <w:vertAlign w:val="superscript"/>
                <w:lang w:eastAsia="en-US"/>
              </w:rPr>
              <w:t>a</w:t>
            </w:r>
          </w:p>
        </w:tc>
      </w:tr>
      <w:tr w:rsidR="00805D27" w:rsidRPr="00805D27" w14:paraId="6660583A" w14:textId="77777777" w:rsidTr="00CC263C">
        <w:trPr>
          <w:trHeight w:val="523"/>
        </w:trPr>
        <w:tc>
          <w:tcPr>
            <w:tcW w:w="32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0C3D7A" w14:textId="77777777" w:rsidR="000C3D04" w:rsidRPr="00805D27" w:rsidRDefault="000C3D04" w:rsidP="000C3D04">
            <w:pPr>
              <w:pStyle w:val="af9"/>
              <w:ind w:firstLine="567"/>
              <w:rPr>
                <w:rFonts w:eastAsiaTheme="minorEastAsia"/>
                <w:color w:val="000000" w:themeColor="text1"/>
                <w:lang w:eastAsia="en-US"/>
              </w:rPr>
            </w:pPr>
            <w:r w:rsidRPr="00805D27">
              <w:rPr>
                <w:rFonts w:eastAsiaTheme="minorEastAsia"/>
                <w:color w:val="000000" w:themeColor="text1"/>
                <w:lang w:eastAsia="en-US"/>
              </w:rPr>
              <w:t>Максимальное число сегментов выше 360 градусов</w:t>
            </w:r>
          </w:p>
        </w:tc>
        <w:tc>
          <w:tcPr>
            <w:tcW w:w="3250" w:type="dxa"/>
            <w:tcBorders>
              <w:top w:val="single" w:sz="6" w:space="0" w:color="auto"/>
              <w:left w:val="single" w:sz="6" w:space="0" w:color="auto"/>
              <w:bottom w:val="single" w:sz="6" w:space="0" w:color="auto"/>
              <w:right w:val="single" w:sz="6" w:space="0" w:color="auto"/>
            </w:tcBorders>
          </w:tcPr>
          <w:p w14:paraId="379F5DAB" w14:textId="77777777" w:rsidR="000C3D04" w:rsidRPr="00805D27" w:rsidRDefault="000C3D04" w:rsidP="000C3D04">
            <w:pPr>
              <w:pStyle w:val="af9"/>
              <w:ind w:firstLine="567"/>
              <w:jc w:val="both"/>
              <w:rPr>
                <w:rFonts w:eastAsiaTheme="minorEastAsia"/>
                <w:color w:val="000000" w:themeColor="text1"/>
                <w:lang w:eastAsia="en-US"/>
              </w:rPr>
            </w:pPr>
            <w:r w:rsidRPr="00805D27">
              <w:rPr>
                <w:rFonts w:eastAsiaTheme="minorEastAsia"/>
                <w:color w:val="000000" w:themeColor="text1"/>
                <w:lang w:eastAsia="en-US"/>
              </w:rPr>
              <w:t>15</w:t>
            </w:r>
          </w:p>
        </w:tc>
        <w:tc>
          <w:tcPr>
            <w:tcW w:w="3250" w:type="dxa"/>
            <w:tcBorders>
              <w:top w:val="single" w:sz="6" w:space="0" w:color="auto"/>
              <w:left w:val="single" w:sz="6" w:space="0" w:color="auto"/>
              <w:bottom w:val="single" w:sz="6" w:space="0" w:color="auto"/>
              <w:right w:val="single" w:sz="6" w:space="0" w:color="auto"/>
            </w:tcBorders>
          </w:tcPr>
          <w:p w14:paraId="77D94CB3" w14:textId="77777777" w:rsidR="000C3D04" w:rsidRPr="00805D27" w:rsidRDefault="000C3D04" w:rsidP="000C3D04">
            <w:pPr>
              <w:pStyle w:val="af9"/>
              <w:ind w:firstLine="567"/>
              <w:jc w:val="both"/>
              <w:rPr>
                <w:rFonts w:eastAsiaTheme="minorEastAsia"/>
                <w:color w:val="000000" w:themeColor="text1"/>
                <w:lang w:eastAsia="en-US"/>
              </w:rPr>
            </w:pPr>
          </w:p>
        </w:tc>
      </w:tr>
      <w:tr w:rsidR="00805D27" w:rsidRPr="00805D27" w14:paraId="1BCD9496" w14:textId="77777777" w:rsidTr="00CC263C">
        <w:trPr>
          <w:trHeight w:val="302"/>
        </w:trPr>
        <w:tc>
          <w:tcPr>
            <w:tcW w:w="3259"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92583D0" w14:textId="77777777" w:rsidR="000C3D04" w:rsidRPr="00805D27" w:rsidRDefault="000C3D04" w:rsidP="000C3D04">
            <w:pPr>
              <w:pStyle w:val="af9"/>
              <w:ind w:firstLine="567"/>
              <w:rPr>
                <w:rFonts w:eastAsiaTheme="minorEastAsia"/>
                <w:b/>
                <w:bCs/>
                <w:color w:val="000000" w:themeColor="text1"/>
                <w:vertAlign w:val="superscript"/>
                <w:lang w:eastAsia="en-US"/>
              </w:rPr>
            </w:pPr>
            <w:r w:rsidRPr="00805D27">
              <w:rPr>
                <w:rFonts w:eastAsiaTheme="minorEastAsia"/>
                <w:color w:val="000000" w:themeColor="text1"/>
                <w:lang w:eastAsia="en-US"/>
              </w:rPr>
              <w:t xml:space="preserve">Фиксированная ширина (= 360 / </w:t>
            </w:r>
            <w:r w:rsidRPr="00805D27">
              <w:rPr>
                <w:rFonts w:eastAsiaTheme="minorEastAsia"/>
                <w:bCs/>
                <w:i/>
                <w:color w:val="000000" w:themeColor="text1"/>
                <w:lang w:val="en-US" w:eastAsia="en-US"/>
              </w:rPr>
              <w:t>n</w:t>
            </w:r>
            <w:r w:rsidRPr="00805D27">
              <w:rPr>
                <w:rFonts w:eastAsiaTheme="minorEastAsia"/>
                <w:bCs/>
                <w:color w:val="000000" w:themeColor="text1"/>
                <w:vertAlign w:val="subscript"/>
                <w:lang w:eastAsia="en-US"/>
              </w:rPr>
              <w:t>h;segm</w:t>
            </w:r>
            <w:r w:rsidRPr="00805D27">
              <w:rPr>
                <w:rFonts w:eastAsiaTheme="minorEastAsia"/>
                <w:b/>
                <w:bCs/>
                <w:color w:val="000000" w:themeColor="text1"/>
                <w:lang w:eastAsia="en-US"/>
              </w:rPr>
              <w:t xml:space="preserve">) </w:t>
            </w:r>
            <w:r w:rsidRPr="00805D27">
              <w:rPr>
                <w:rFonts w:eastAsiaTheme="minorEastAsia"/>
                <w:b/>
                <w:bCs/>
                <w:color w:val="000000" w:themeColor="text1"/>
                <w:vertAlign w:val="superscript"/>
                <w:lang w:eastAsia="en-US"/>
              </w:rPr>
              <w:t>c</w:t>
            </w:r>
          </w:p>
        </w:tc>
        <w:tc>
          <w:tcPr>
            <w:tcW w:w="3250" w:type="dxa"/>
            <w:tcBorders>
              <w:top w:val="single" w:sz="6" w:space="0" w:color="auto"/>
              <w:left w:val="single" w:sz="6" w:space="0" w:color="auto"/>
              <w:bottom w:val="single" w:sz="4" w:space="0" w:color="auto"/>
              <w:right w:val="single" w:sz="6" w:space="0" w:color="auto"/>
            </w:tcBorders>
          </w:tcPr>
          <w:p w14:paraId="4F3E74C4" w14:textId="77777777" w:rsidR="000C3D04" w:rsidRPr="00805D27" w:rsidRDefault="000C3D04" w:rsidP="000C3D04">
            <w:pPr>
              <w:pStyle w:val="af9"/>
              <w:ind w:firstLine="567"/>
              <w:jc w:val="both"/>
              <w:rPr>
                <w:rFonts w:eastAsiaTheme="minorEastAsia"/>
                <w:color w:val="000000" w:themeColor="text1"/>
                <w:lang w:val="en-US" w:eastAsia="en-US"/>
              </w:rPr>
            </w:pPr>
            <w:r w:rsidRPr="00805D27">
              <w:rPr>
                <w:rFonts w:eastAsiaTheme="minorEastAsia"/>
                <w:color w:val="000000" w:themeColor="text1"/>
                <w:lang w:eastAsia="en-US"/>
              </w:rPr>
              <w:t>Нет</w:t>
            </w:r>
          </w:p>
        </w:tc>
        <w:tc>
          <w:tcPr>
            <w:tcW w:w="3250" w:type="dxa"/>
            <w:tcBorders>
              <w:top w:val="single" w:sz="6" w:space="0" w:color="auto"/>
              <w:left w:val="single" w:sz="6" w:space="0" w:color="auto"/>
              <w:bottom w:val="single" w:sz="4" w:space="0" w:color="auto"/>
              <w:right w:val="single" w:sz="6" w:space="0" w:color="auto"/>
            </w:tcBorders>
          </w:tcPr>
          <w:p w14:paraId="2A125181" w14:textId="77777777" w:rsidR="000C3D04" w:rsidRPr="00805D27" w:rsidRDefault="000C3D04" w:rsidP="000C3D04">
            <w:pPr>
              <w:pStyle w:val="af9"/>
              <w:ind w:firstLine="567"/>
              <w:jc w:val="both"/>
              <w:rPr>
                <w:rFonts w:eastAsiaTheme="minorEastAsia"/>
                <w:color w:val="000000" w:themeColor="text1"/>
                <w:lang w:eastAsia="en-US"/>
              </w:rPr>
            </w:pPr>
          </w:p>
        </w:tc>
      </w:tr>
      <w:tr w:rsidR="00805D27" w:rsidRPr="00805D27" w14:paraId="0EE022DB" w14:textId="77777777" w:rsidTr="00CC263C">
        <w:trPr>
          <w:trHeight w:val="298"/>
        </w:trPr>
        <w:tc>
          <w:tcPr>
            <w:tcW w:w="6509" w:type="dxa"/>
            <w:gridSpan w:val="2"/>
            <w:tcBorders>
              <w:top w:val="single" w:sz="4" w:space="0" w:color="auto"/>
              <w:left w:val="single" w:sz="4" w:space="0" w:color="auto"/>
            </w:tcBorders>
          </w:tcPr>
          <w:p w14:paraId="4AFE1BA5" w14:textId="492E7D68" w:rsidR="00461260" w:rsidRPr="00805D27" w:rsidRDefault="00461260" w:rsidP="000C3D04">
            <w:pPr>
              <w:pStyle w:val="af9"/>
              <w:ind w:firstLine="567"/>
              <w:rPr>
                <w:rFonts w:eastAsiaTheme="minorEastAsia"/>
                <w:color w:val="000000" w:themeColor="text1"/>
                <w:sz w:val="20"/>
                <w:szCs w:val="20"/>
                <w:vertAlign w:val="superscript"/>
                <w:lang w:eastAsia="en-US"/>
              </w:rPr>
            </w:pPr>
            <w:r w:rsidRPr="00805D27">
              <w:rPr>
                <w:rFonts w:eastAsiaTheme="minorEastAsia"/>
                <w:color w:val="000000" w:themeColor="text1"/>
                <w:sz w:val="20"/>
                <w:szCs w:val="20"/>
                <w:vertAlign w:val="superscript"/>
                <w:lang w:eastAsia="en-US"/>
              </w:rPr>
              <w:t>________________</w:t>
            </w:r>
          </w:p>
          <w:p w14:paraId="38CA0659" w14:textId="2B5DDD43"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a</w:t>
            </w:r>
            <w:r w:rsidRPr="00805D27">
              <w:rPr>
                <w:rFonts w:eastAsiaTheme="minorEastAsia"/>
                <w:color w:val="000000" w:themeColor="text1"/>
                <w:sz w:val="20"/>
                <w:szCs w:val="20"/>
                <w:lang w:eastAsia="en-US"/>
              </w:rPr>
              <w:t xml:space="preserve"> Диапазон применения, справочный.</w:t>
            </w:r>
          </w:p>
        </w:tc>
        <w:tc>
          <w:tcPr>
            <w:tcW w:w="3250" w:type="dxa"/>
            <w:tcBorders>
              <w:top w:val="single" w:sz="4" w:space="0" w:color="auto"/>
              <w:right w:val="single" w:sz="4" w:space="0" w:color="auto"/>
            </w:tcBorders>
          </w:tcPr>
          <w:p w14:paraId="39626597" w14:textId="77777777" w:rsidR="000C3D04" w:rsidRPr="00805D27" w:rsidRDefault="000C3D04" w:rsidP="000C3D04">
            <w:pPr>
              <w:pStyle w:val="af9"/>
              <w:ind w:firstLine="567"/>
              <w:rPr>
                <w:rFonts w:eastAsiaTheme="minorEastAsia"/>
                <w:color w:val="000000" w:themeColor="text1"/>
                <w:sz w:val="20"/>
                <w:szCs w:val="20"/>
                <w:lang w:eastAsia="en-US"/>
              </w:rPr>
            </w:pPr>
          </w:p>
        </w:tc>
      </w:tr>
      <w:tr w:rsidR="00805D27" w:rsidRPr="00805D27" w14:paraId="43727689" w14:textId="77777777" w:rsidTr="00CC263C">
        <w:trPr>
          <w:trHeight w:val="514"/>
        </w:trPr>
        <w:tc>
          <w:tcPr>
            <w:tcW w:w="9759" w:type="dxa"/>
            <w:gridSpan w:val="3"/>
            <w:tcBorders>
              <w:left w:val="single" w:sz="4" w:space="0" w:color="auto"/>
              <w:right w:val="single" w:sz="4" w:space="0" w:color="auto"/>
            </w:tcBorders>
          </w:tcPr>
          <w:p w14:paraId="47A5EC99"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b</w:t>
            </w:r>
            <w:r w:rsidRPr="00805D27">
              <w:rPr>
                <w:rFonts w:eastAsiaTheme="minorEastAsia"/>
                <w:color w:val="000000" w:themeColor="text1"/>
                <w:sz w:val="20"/>
                <w:szCs w:val="20"/>
                <w:lang w:eastAsia="en-US"/>
              </w:rPr>
              <w:t xml:space="preserve"> Добавить больше колонок, если это необходимо для разграничения видов применения (например, категории зданий, новые или существующие здания и т.д.).</w:t>
            </w:r>
          </w:p>
        </w:tc>
      </w:tr>
      <w:tr w:rsidR="000C3D04" w:rsidRPr="00805D27" w14:paraId="68095379" w14:textId="77777777" w:rsidTr="00CC263C">
        <w:trPr>
          <w:trHeight w:val="514"/>
        </w:trPr>
        <w:tc>
          <w:tcPr>
            <w:tcW w:w="9759" w:type="dxa"/>
            <w:gridSpan w:val="3"/>
            <w:tcBorders>
              <w:left w:val="single" w:sz="4" w:space="0" w:color="auto"/>
              <w:bottom w:val="single" w:sz="4" w:space="0" w:color="auto"/>
              <w:right w:val="single" w:sz="4" w:space="0" w:color="auto"/>
            </w:tcBorders>
          </w:tcPr>
          <w:p w14:paraId="193A2E27" w14:textId="77777777" w:rsidR="000C3D04" w:rsidRPr="00805D27" w:rsidRDefault="000C3D04" w:rsidP="000C3D04">
            <w:pPr>
              <w:pStyle w:val="af9"/>
              <w:ind w:firstLine="567"/>
              <w:rPr>
                <w:rFonts w:eastAsiaTheme="minorEastAsia"/>
                <w:color w:val="000000" w:themeColor="text1"/>
                <w:sz w:val="20"/>
                <w:szCs w:val="20"/>
                <w:lang w:eastAsia="en-US"/>
              </w:rPr>
            </w:pPr>
            <w:r w:rsidRPr="00805D27">
              <w:rPr>
                <w:rFonts w:eastAsiaTheme="minorEastAsia"/>
                <w:color w:val="000000" w:themeColor="text1"/>
                <w:sz w:val="20"/>
                <w:szCs w:val="20"/>
                <w:vertAlign w:val="superscript"/>
                <w:lang w:eastAsia="en-US"/>
              </w:rPr>
              <w:t>c</w:t>
            </w:r>
            <w:r w:rsidRPr="00805D27">
              <w:rPr>
                <w:rFonts w:eastAsiaTheme="minorEastAsia"/>
                <w:color w:val="000000" w:themeColor="text1"/>
                <w:sz w:val="20"/>
                <w:szCs w:val="20"/>
                <w:lang w:eastAsia="en-US"/>
              </w:rPr>
              <w:t xml:space="preserve"> Если ширина не фиксированная, то ширину каждого сегмента можно подогнать к ширине затеняющего объекта с ограничением максимального числа сегментов </w:t>
            </w:r>
            <w:r w:rsidRPr="00805D27">
              <w:rPr>
                <w:rFonts w:eastAsiaTheme="minorEastAsia"/>
                <w:bCs/>
                <w:i/>
                <w:color w:val="000000" w:themeColor="text1"/>
                <w:sz w:val="20"/>
                <w:szCs w:val="20"/>
                <w:lang w:val="en-US" w:eastAsia="en-US"/>
              </w:rPr>
              <w:t>n</w:t>
            </w:r>
            <w:r w:rsidRPr="00805D27">
              <w:rPr>
                <w:rFonts w:eastAsiaTheme="minorEastAsia"/>
                <w:bCs/>
                <w:color w:val="000000" w:themeColor="text1"/>
                <w:sz w:val="20"/>
                <w:szCs w:val="20"/>
                <w:vertAlign w:val="subscript"/>
                <w:lang w:eastAsia="en-US"/>
              </w:rPr>
              <w:t>h;segm</w:t>
            </w:r>
            <w:r w:rsidRPr="00805D27">
              <w:rPr>
                <w:rFonts w:eastAsiaTheme="minorEastAsia"/>
                <w:color w:val="000000" w:themeColor="text1"/>
                <w:sz w:val="20"/>
                <w:szCs w:val="20"/>
                <w:lang w:eastAsia="en-US"/>
              </w:rPr>
              <w:t>.</w:t>
            </w:r>
          </w:p>
        </w:tc>
      </w:tr>
    </w:tbl>
    <w:p w14:paraId="48D449D5" w14:textId="77777777" w:rsidR="000C3D04" w:rsidRPr="00805D27" w:rsidRDefault="000C3D04" w:rsidP="000C3D04">
      <w:pPr>
        <w:pStyle w:val="af9"/>
        <w:ind w:firstLine="567"/>
        <w:jc w:val="both"/>
        <w:rPr>
          <w:rFonts w:eastAsiaTheme="minorEastAsia"/>
          <w:b/>
          <w:bCs/>
          <w:color w:val="000000" w:themeColor="text1"/>
          <w:lang w:eastAsia="en-US"/>
        </w:rPr>
      </w:pPr>
    </w:p>
    <w:p w14:paraId="13215A68" w14:textId="367D0BCA" w:rsidR="000C3D04" w:rsidRPr="00805D27" w:rsidRDefault="000C3D04" w:rsidP="00461260">
      <w:pPr>
        <w:pStyle w:val="af9"/>
        <w:ind w:firstLine="567"/>
        <w:jc w:val="center"/>
        <w:rPr>
          <w:rFonts w:eastAsiaTheme="minorEastAsia"/>
          <w:b/>
          <w:bCs/>
          <w:color w:val="000000" w:themeColor="text1"/>
          <w:lang w:eastAsia="en-US"/>
        </w:rPr>
      </w:pPr>
      <w:r w:rsidRPr="00805D27">
        <w:rPr>
          <w:rFonts w:eastAsiaTheme="minorEastAsia"/>
          <w:b/>
          <w:bCs/>
          <w:color w:val="000000" w:themeColor="text1"/>
          <w:lang w:eastAsia="en-US"/>
        </w:rPr>
        <w:t xml:space="preserve">Таблица B.9 </w:t>
      </w:r>
      <w:r w:rsidR="00461260" w:rsidRPr="00805D27">
        <w:rPr>
          <w:rFonts w:eastAsiaTheme="minorEastAsia"/>
          <w:b/>
          <w:bCs/>
          <w:color w:val="000000" w:themeColor="text1"/>
          <w:lang w:eastAsia="en-US"/>
        </w:rPr>
        <w:t>-</w:t>
      </w:r>
      <w:r w:rsidRPr="00805D27">
        <w:rPr>
          <w:rFonts w:eastAsiaTheme="minorEastAsia"/>
          <w:b/>
          <w:bCs/>
          <w:color w:val="000000" w:themeColor="text1"/>
          <w:lang w:eastAsia="en-US"/>
        </w:rPr>
        <w:t xml:space="preserve"> Вариант выбора между методами для расчета освещенности (см. </w:t>
      </w:r>
      <w:r>
        <w:fldChar w:fldCharType="begin"/>
      </w:r>
      <w:r>
        <w:instrText>HYPERLINK \l "bookmark74"</w:instrText>
      </w:r>
      <w:r>
        <w:fldChar w:fldCharType="separate"/>
      </w:r>
      <w:r w:rsidRPr="00805D27">
        <w:rPr>
          <w:rStyle w:val="ac"/>
          <w:rFonts w:eastAsiaTheme="minorEastAsia"/>
          <w:b/>
          <w:bCs/>
          <w:color w:val="000000" w:themeColor="text1"/>
          <w:u w:val="none"/>
          <w:lang w:eastAsia="en-US"/>
        </w:rPr>
        <w:t>6.4.6</w:t>
      </w:r>
      <w:r>
        <w:rPr>
          <w:rStyle w:val="ac"/>
          <w:rFonts w:eastAsiaTheme="minorEastAsia"/>
          <w:b/>
          <w:bCs/>
          <w:color w:val="000000" w:themeColor="text1"/>
          <w:u w:val="none"/>
          <w:lang w:eastAsia="en-US"/>
        </w:rPr>
        <w:fldChar w:fldCharType="end"/>
      </w:r>
      <w:r w:rsidRPr="00805D27">
        <w:rPr>
          <w:rFonts w:eastAsiaTheme="minorEastAsia"/>
          <w:b/>
          <w:bCs/>
          <w:color w:val="000000" w:themeColor="text1"/>
          <w:lang w:eastAsia="en-US"/>
        </w:rPr>
        <w:t>)</w:t>
      </w:r>
    </w:p>
    <w:tbl>
      <w:tblPr>
        <w:tblW w:w="0" w:type="auto"/>
        <w:tblInd w:w="40" w:type="dxa"/>
        <w:tblLayout w:type="fixed"/>
        <w:tblCellMar>
          <w:left w:w="40" w:type="dxa"/>
          <w:right w:w="40" w:type="dxa"/>
        </w:tblCellMar>
        <w:tblLook w:val="0000" w:firstRow="0" w:lastRow="0" w:firstColumn="0" w:lastColumn="0" w:noHBand="0" w:noVBand="0"/>
      </w:tblPr>
      <w:tblGrid>
        <w:gridCol w:w="3605"/>
        <w:gridCol w:w="3595"/>
        <w:gridCol w:w="2558"/>
      </w:tblGrid>
      <w:tr w:rsidR="000C3D04" w:rsidRPr="000C3D04" w14:paraId="5E1431A8" w14:textId="77777777" w:rsidTr="00CC263C">
        <w:trPr>
          <w:trHeight w:val="317"/>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95FC16" w14:textId="77777777" w:rsidR="000C3D04" w:rsidRPr="000C3D04" w:rsidRDefault="000C3D04" w:rsidP="000C3D04">
            <w:pPr>
              <w:pStyle w:val="af9"/>
              <w:ind w:firstLine="567"/>
              <w:jc w:val="both"/>
              <w:rPr>
                <w:rFonts w:eastAsiaTheme="minorEastAsia"/>
                <w:b/>
                <w:bCs/>
                <w:color w:val="000000"/>
                <w:vertAlign w:val="superscript"/>
                <w:lang w:eastAsia="en-US"/>
              </w:rPr>
            </w:pPr>
            <w:r w:rsidRPr="000C3D04">
              <w:rPr>
                <w:rFonts w:eastAsiaTheme="minorEastAsia"/>
                <w:b/>
                <w:bCs/>
                <w:color w:val="000000"/>
                <w:lang w:eastAsia="en-US"/>
              </w:rPr>
              <w:t>Применение</w:t>
            </w:r>
            <w:r w:rsidRPr="000C3D04">
              <w:rPr>
                <w:rFonts w:eastAsiaTheme="minorEastAsia"/>
                <w:b/>
                <w:bCs/>
                <w:color w:val="000000"/>
                <w:vertAlign w:val="superscript"/>
                <w:lang w:eastAsia="en-US"/>
              </w:rPr>
              <w:t>a</w:t>
            </w:r>
          </w:p>
        </w:tc>
        <w:tc>
          <w:tcPr>
            <w:tcW w:w="3595" w:type="dxa"/>
            <w:tcBorders>
              <w:top w:val="single" w:sz="6" w:space="0" w:color="auto"/>
              <w:left w:val="single" w:sz="6" w:space="0" w:color="auto"/>
              <w:bottom w:val="single" w:sz="6" w:space="0" w:color="auto"/>
              <w:right w:val="single" w:sz="4" w:space="0" w:color="auto"/>
            </w:tcBorders>
          </w:tcPr>
          <w:p w14:paraId="71F48339"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Все виды применения</w:t>
            </w:r>
          </w:p>
        </w:tc>
        <w:tc>
          <w:tcPr>
            <w:tcW w:w="2558" w:type="dxa"/>
            <w:tcBorders>
              <w:top w:val="single" w:sz="4" w:space="0" w:color="auto"/>
              <w:left w:val="single" w:sz="4" w:space="0" w:color="auto"/>
              <w:bottom w:val="single" w:sz="4" w:space="0" w:color="auto"/>
              <w:right w:val="single" w:sz="4" w:space="0" w:color="auto"/>
            </w:tcBorders>
          </w:tcPr>
          <w:p w14:paraId="4C5B1A7E" w14:textId="77777777" w:rsidR="000C3D04" w:rsidRPr="000C3D04" w:rsidRDefault="000C3D04" w:rsidP="000C3D04">
            <w:pPr>
              <w:pStyle w:val="af9"/>
              <w:ind w:firstLine="567"/>
              <w:jc w:val="both"/>
              <w:rPr>
                <w:rFonts w:eastAsiaTheme="minorEastAsia"/>
                <w:color w:val="000000"/>
                <w:lang w:val="en-US" w:eastAsia="en-US"/>
              </w:rPr>
            </w:pPr>
            <w:r w:rsidRPr="000C3D04">
              <w:rPr>
                <w:rFonts w:eastAsiaTheme="minorEastAsia"/>
                <w:color w:val="000000"/>
                <w:lang w:val="en-US" w:eastAsia="en-US"/>
              </w:rPr>
              <w:t>…</w:t>
            </w:r>
          </w:p>
        </w:tc>
      </w:tr>
      <w:tr w:rsidR="000C3D04" w:rsidRPr="000C3D04" w14:paraId="2D3524F3"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C1EAB9" w14:textId="77777777" w:rsidR="000C3D04" w:rsidRPr="000C3D04" w:rsidRDefault="000C3D04" w:rsidP="000C3D04">
            <w:pPr>
              <w:pStyle w:val="af9"/>
              <w:ind w:firstLine="567"/>
              <w:rPr>
                <w:rFonts w:eastAsiaTheme="minorEastAsia"/>
                <w:b/>
                <w:bCs/>
                <w:color w:val="000000"/>
                <w:lang w:eastAsia="en-US"/>
              </w:rPr>
            </w:pPr>
            <w:r w:rsidRPr="000C3D04">
              <w:rPr>
                <w:rFonts w:eastAsiaTheme="minorEastAsia"/>
                <w:b/>
                <w:bCs/>
                <w:color w:val="000000"/>
                <w:lang w:eastAsia="en-US"/>
              </w:rPr>
              <w:t>Описание</w:t>
            </w:r>
          </w:p>
        </w:tc>
        <w:tc>
          <w:tcPr>
            <w:tcW w:w="3595" w:type="dxa"/>
            <w:tcBorders>
              <w:top w:val="single" w:sz="6" w:space="0" w:color="auto"/>
              <w:left w:val="single" w:sz="6" w:space="0" w:color="auto"/>
              <w:bottom w:val="single" w:sz="6" w:space="0" w:color="auto"/>
              <w:right w:val="single" w:sz="4" w:space="0" w:color="auto"/>
            </w:tcBorders>
            <w:shd w:val="clear" w:color="auto" w:fill="D9D9D9" w:themeFill="background1" w:themeFillShade="D9"/>
          </w:tcPr>
          <w:p w14:paraId="75569C3C"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Вариант выбора</w:t>
            </w:r>
          </w:p>
        </w:tc>
        <w:tc>
          <w:tcPr>
            <w:tcW w:w="2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4B29E"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Вариант выбора</w:t>
            </w:r>
          </w:p>
        </w:tc>
      </w:tr>
      <w:tr w:rsidR="000C3D04" w:rsidRPr="000C3D04" w14:paraId="2EA9F3DB" w14:textId="77777777" w:rsidTr="00CC263C">
        <w:trPr>
          <w:trHeight w:val="638"/>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D7580A"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Метод 1, метод по умолчанию, или метод 2, альтернативный метод</w:t>
            </w:r>
          </w:p>
        </w:tc>
        <w:tc>
          <w:tcPr>
            <w:tcW w:w="3595" w:type="dxa"/>
            <w:tcBorders>
              <w:top w:val="single" w:sz="6" w:space="0" w:color="auto"/>
              <w:left w:val="single" w:sz="6" w:space="0" w:color="auto"/>
              <w:bottom w:val="single" w:sz="6" w:space="0" w:color="auto"/>
              <w:right w:val="single" w:sz="6" w:space="0" w:color="auto"/>
            </w:tcBorders>
          </w:tcPr>
          <w:p w14:paraId="625968B3"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Метод 1</w:t>
            </w:r>
          </w:p>
        </w:tc>
        <w:tc>
          <w:tcPr>
            <w:tcW w:w="2558" w:type="dxa"/>
            <w:tcBorders>
              <w:top w:val="single" w:sz="4" w:space="0" w:color="auto"/>
              <w:left w:val="single" w:sz="6" w:space="0" w:color="auto"/>
              <w:bottom w:val="single" w:sz="6" w:space="0" w:color="auto"/>
              <w:right w:val="single" w:sz="6" w:space="0" w:color="auto"/>
            </w:tcBorders>
          </w:tcPr>
          <w:p w14:paraId="1B12789E"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6C223FD9" w14:textId="77777777" w:rsidTr="00CC263C">
        <w:trPr>
          <w:trHeight w:val="30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FCE3B6"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Если выбран метод 2:</w:t>
            </w:r>
          </w:p>
        </w:tc>
        <w:tc>
          <w:tcPr>
            <w:tcW w:w="3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B89E13"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Описание</w:t>
            </w:r>
          </w:p>
        </w:tc>
        <w:tc>
          <w:tcPr>
            <w:tcW w:w="25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951A64" w14:textId="77777777" w:rsidR="000C3D04" w:rsidRPr="000C3D04" w:rsidRDefault="000C3D04" w:rsidP="000C3D04">
            <w:pPr>
              <w:pStyle w:val="af9"/>
              <w:ind w:firstLine="567"/>
              <w:jc w:val="both"/>
              <w:rPr>
                <w:rFonts w:eastAsiaTheme="minorEastAsia"/>
                <w:b/>
                <w:bCs/>
                <w:color w:val="000000"/>
                <w:lang w:eastAsia="en-US"/>
              </w:rPr>
            </w:pPr>
            <w:r w:rsidRPr="000C3D04">
              <w:rPr>
                <w:rFonts w:eastAsiaTheme="minorEastAsia"/>
                <w:b/>
                <w:bCs/>
                <w:color w:val="000000"/>
                <w:lang w:eastAsia="en-US"/>
              </w:rPr>
              <w:t>Описание</w:t>
            </w:r>
          </w:p>
        </w:tc>
      </w:tr>
      <w:tr w:rsidR="000C3D04" w:rsidRPr="000C3D04" w14:paraId="64C66E9B" w14:textId="77777777" w:rsidTr="00CC263C">
        <w:trPr>
          <w:trHeight w:val="312"/>
        </w:trPr>
        <w:tc>
          <w:tcPr>
            <w:tcW w:w="3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F859A5" w14:textId="77777777" w:rsidR="000C3D04" w:rsidRPr="000C3D04" w:rsidRDefault="000C3D04" w:rsidP="000C3D04">
            <w:pPr>
              <w:pStyle w:val="af9"/>
              <w:ind w:firstLine="567"/>
              <w:rPr>
                <w:rFonts w:eastAsiaTheme="minorEastAsia"/>
                <w:color w:val="000000"/>
                <w:lang w:eastAsia="en-US"/>
              </w:rPr>
            </w:pPr>
            <w:r w:rsidRPr="000C3D04">
              <w:rPr>
                <w:rFonts w:eastAsiaTheme="minorEastAsia"/>
                <w:color w:val="000000"/>
                <w:lang w:eastAsia="en-US"/>
              </w:rPr>
              <w:t>Описать метод 2</w:t>
            </w:r>
          </w:p>
        </w:tc>
        <w:tc>
          <w:tcPr>
            <w:tcW w:w="3595" w:type="dxa"/>
            <w:tcBorders>
              <w:top w:val="single" w:sz="6" w:space="0" w:color="auto"/>
              <w:left w:val="single" w:sz="6" w:space="0" w:color="auto"/>
              <w:bottom w:val="single" w:sz="6" w:space="0" w:color="auto"/>
              <w:right w:val="single" w:sz="6" w:space="0" w:color="auto"/>
            </w:tcBorders>
          </w:tcPr>
          <w:p w14:paraId="6A940BD8" w14:textId="77777777" w:rsidR="000C3D04" w:rsidRPr="000C3D04" w:rsidRDefault="000C3D04" w:rsidP="000C3D04">
            <w:pPr>
              <w:pStyle w:val="af9"/>
              <w:ind w:firstLine="567"/>
              <w:jc w:val="both"/>
              <w:rPr>
                <w:rFonts w:eastAsiaTheme="minorEastAsia"/>
                <w:color w:val="000000"/>
                <w:lang w:eastAsia="en-US"/>
              </w:rPr>
            </w:pPr>
            <w:r w:rsidRPr="000C3D04">
              <w:rPr>
                <w:rFonts w:eastAsiaTheme="minorEastAsia"/>
                <w:color w:val="000000"/>
                <w:lang w:eastAsia="en-US"/>
              </w:rPr>
              <w:t>Не применимо</w:t>
            </w:r>
          </w:p>
        </w:tc>
        <w:tc>
          <w:tcPr>
            <w:tcW w:w="2558" w:type="dxa"/>
            <w:tcBorders>
              <w:top w:val="single" w:sz="6" w:space="0" w:color="auto"/>
              <w:left w:val="single" w:sz="6" w:space="0" w:color="auto"/>
              <w:bottom w:val="single" w:sz="6" w:space="0" w:color="auto"/>
              <w:right w:val="single" w:sz="6" w:space="0" w:color="auto"/>
            </w:tcBorders>
          </w:tcPr>
          <w:p w14:paraId="4C9755E1" w14:textId="77777777" w:rsidR="000C3D04" w:rsidRPr="000C3D04" w:rsidRDefault="000C3D04" w:rsidP="000C3D04">
            <w:pPr>
              <w:pStyle w:val="af9"/>
              <w:ind w:firstLine="567"/>
              <w:jc w:val="both"/>
              <w:rPr>
                <w:rFonts w:eastAsiaTheme="minorEastAsia"/>
                <w:color w:val="000000"/>
                <w:lang w:eastAsia="en-US"/>
              </w:rPr>
            </w:pPr>
          </w:p>
        </w:tc>
      </w:tr>
      <w:tr w:rsidR="000C3D04" w:rsidRPr="000C3D04" w14:paraId="0413DAE0" w14:textId="77777777" w:rsidTr="00CC263C">
        <w:trPr>
          <w:trHeight w:val="504"/>
        </w:trPr>
        <w:tc>
          <w:tcPr>
            <w:tcW w:w="9758" w:type="dxa"/>
            <w:gridSpan w:val="3"/>
            <w:tcBorders>
              <w:top w:val="single" w:sz="6" w:space="0" w:color="auto"/>
              <w:left w:val="single" w:sz="6" w:space="0" w:color="auto"/>
              <w:bottom w:val="single" w:sz="6" w:space="0" w:color="auto"/>
              <w:right w:val="single" w:sz="6" w:space="0" w:color="auto"/>
            </w:tcBorders>
          </w:tcPr>
          <w:p w14:paraId="0F386D94" w14:textId="4EC8AEA8" w:rsidR="00461260" w:rsidRPr="00461260" w:rsidRDefault="00461260" w:rsidP="000C3D04">
            <w:pPr>
              <w:pStyle w:val="af9"/>
              <w:ind w:firstLine="567"/>
              <w:rPr>
                <w:rFonts w:eastAsiaTheme="minorEastAsia"/>
                <w:color w:val="000000"/>
                <w:sz w:val="20"/>
                <w:szCs w:val="20"/>
                <w:vertAlign w:val="superscript"/>
                <w:lang w:eastAsia="en-US"/>
              </w:rPr>
            </w:pPr>
            <w:r w:rsidRPr="00461260">
              <w:rPr>
                <w:rFonts w:eastAsiaTheme="minorEastAsia"/>
                <w:color w:val="000000"/>
                <w:sz w:val="20"/>
                <w:szCs w:val="20"/>
                <w:vertAlign w:val="superscript"/>
                <w:lang w:eastAsia="en-US"/>
              </w:rPr>
              <w:t>________________________</w:t>
            </w:r>
          </w:p>
          <w:p w14:paraId="2B8E104B" w14:textId="64684553" w:rsidR="000C3D04" w:rsidRPr="000C3D04" w:rsidRDefault="000C3D04" w:rsidP="000C3D04">
            <w:pPr>
              <w:pStyle w:val="af9"/>
              <w:ind w:firstLine="567"/>
              <w:rPr>
                <w:rFonts w:eastAsiaTheme="minorEastAsia"/>
                <w:color w:val="000000"/>
                <w:lang w:eastAsia="en-US"/>
              </w:rPr>
            </w:pPr>
            <w:r w:rsidRPr="000C3D04">
              <w:rPr>
                <w:rFonts w:eastAsiaTheme="minorEastAsia"/>
                <w:color w:val="000000"/>
                <w:sz w:val="20"/>
                <w:szCs w:val="20"/>
                <w:vertAlign w:val="superscript"/>
                <w:lang w:eastAsia="en-US"/>
              </w:rPr>
              <w:t>a</w:t>
            </w:r>
            <w:r w:rsidRPr="000C3D04">
              <w:rPr>
                <w:rFonts w:eastAsiaTheme="minorEastAsia"/>
                <w:color w:val="000000"/>
                <w:sz w:val="20"/>
                <w:szCs w:val="20"/>
                <w:lang w:eastAsia="en-US"/>
              </w:rPr>
              <w:t xml:space="preserve"> Добавить больше колонок, если это необходимо для разграничения видов применения (например, категории зданий, новые или существующие здания и т.д.).</w:t>
            </w:r>
          </w:p>
        </w:tc>
      </w:tr>
    </w:tbl>
    <w:p w14:paraId="08C07DBF" w14:textId="77777777" w:rsidR="000C3D04" w:rsidRPr="000C3D04" w:rsidRDefault="000C3D04" w:rsidP="000C3D04">
      <w:pPr>
        <w:pStyle w:val="af9"/>
        <w:ind w:firstLine="567"/>
        <w:rPr>
          <w:rFonts w:eastAsiaTheme="minorEastAsia"/>
          <w:color w:val="000000"/>
          <w:lang w:eastAsia="en-US"/>
        </w:rPr>
        <w:sectPr w:rsidR="000C3D04" w:rsidRPr="000C3D04" w:rsidSect="006D1A6C">
          <w:pgSz w:w="11909" w:h="16834"/>
          <w:pgMar w:top="1418" w:right="1418" w:bottom="1418" w:left="1134" w:header="720" w:footer="720" w:gutter="0"/>
          <w:cols w:space="720"/>
          <w:noEndnote/>
          <w:docGrid w:linePitch="326"/>
        </w:sectPr>
      </w:pPr>
    </w:p>
    <w:p w14:paraId="5BA4CEF8" w14:textId="77777777" w:rsidR="000C3D04" w:rsidRDefault="000C3D04" w:rsidP="00461260">
      <w:pPr>
        <w:pStyle w:val="af9"/>
        <w:ind w:firstLine="567"/>
        <w:jc w:val="center"/>
        <w:rPr>
          <w:rFonts w:eastAsiaTheme="minorEastAsia"/>
          <w:b/>
          <w:bCs/>
          <w:i/>
          <w:iCs/>
          <w:color w:val="000000"/>
          <w:lang w:eastAsia="en-US"/>
        </w:rPr>
      </w:pPr>
      <w:r w:rsidRPr="000C3D04">
        <w:rPr>
          <w:rFonts w:eastAsiaTheme="minorEastAsia"/>
          <w:b/>
          <w:bCs/>
          <w:i/>
          <w:iCs/>
          <w:color w:val="000000"/>
          <w:lang w:eastAsia="en-US"/>
        </w:rPr>
        <w:lastRenderedPageBreak/>
        <w:t>Библиография</w:t>
      </w:r>
    </w:p>
    <w:p w14:paraId="154FA5A4" w14:textId="77777777" w:rsidR="00EE46E4" w:rsidRPr="000C3D04" w:rsidRDefault="00EE46E4" w:rsidP="00461260">
      <w:pPr>
        <w:pStyle w:val="af9"/>
        <w:ind w:firstLine="567"/>
        <w:jc w:val="center"/>
        <w:rPr>
          <w:rFonts w:eastAsiaTheme="minorEastAsia"/>
          <w:b/>
          <w:bCs/>
          <w:i/>
          <w:iCs/>
          <w:color w:val="000000"/>
          <w:lang w:eastAsia="en-US"/>
        </w:rPr>
      </w:pPr>
    </w:p>
    <w:p w14:paraId="4E1C7020" w14:textId="155641B0" w:rsidR="00805D27" w:rsidRPr="00200DBE" w:rsidRDefault="00805D27" w:rsidP="00805D27">
      <w:pPr>
        <w:ind w:firstLine="567"/>
        <w:jc w:val="both"/>
      </w:pPr>
      <w:bookmarkStart w:id="28" w:name="bookmark98"/>
      <w:r w:rsidRPr="00805D27">
        <w:t xml:space="preserve">[1] ISO 15927-1, </w:t>
      </w:r>
      <w:r w:rsidRPr="00805D27">
        <w:rPr>
          <w:i/>
          <w:iCs/>
        </w:rPr>
        <w:t xml:space="preserve">Hygrothermal performance of buildings — Calculation and presentation of climatic data — Part 1: Monthly means of single meteorological elements </w:t>
      </w:r>
      <w:r w:rsidR="00200DBE" w:rsidRPr="00200DBE">
        <w:rPr>
          <w:i/>
          <w:iCs/>
        </w:rPr>
        <w:t>(</w:t>
      </w:r>
      <w:r w:rsidR="00200DBE" w:rsidRPr="00200DBE">
        <w:rPr>
          <w:i/>
          <w:iCs/>
        </w:rPr>
        <w:t>Гигротермическая эффективность зданий</w:t>
      </w:r>
      <w:r w:rsidR="003C1EBE">
        <w:rPr>
          <w:i/>
          <w:iCs/>
          <w:lang w:val="en-US"/>
        </w:rPr>
        <w:t>.</w:t>
      </w:r>
      <w:r w:rsidR="00200DBE" w:rsidRPr="00200DBE">
        <w:rPr>
          <w:i/>
          <w:iCs/>
        </w:rPr>
        <w:t xml:space="preserve"> Расчет и представление климатических данных</w:t>
      </w:r>
      <w:r w:rsidR="003C1EBE">
        <w:rPr>
          <w:i/>
          <w:iCs/>
          <w:lang w:val="en-US"/>
        </w:rPr>
        <w:t xml:space="preserve">. </w:t>
      </w:r>
      <w:r w:rsidR="00200DBE" w:rsidRPr="00200DBE">
        <w:rPr>
          <w:i/>
          <w:iCs/>
        </w:rPr>
        <w:t>Часть 1</w:t>
      </w:r>
      <w:r w:rsidR="003C1EBE">
        <w:rPr>
          <w:i/>
          <w:iCs/>
          <w:lang w:val="en-US"/>
        </w:rPr>
        <w:t>.</w:t>
      </w:r>
      <w:r w:rsidR="00200DBE" w:rsidRPr="00200DBE">
        <w:rPr>
          <w:i/>
          <w:iCs/>
        </w:rPr>
        <w:t xml:space="preserve"> Среднемесячное значение единых метеорологических элементов</w:t>
      </w:r>
      <w:r w:rsidR="00200DBE" w:rsidRPr="00200DBE">
        <w:rPr>
          <w:i/>
          <w:iCs/>
        </w:rPr>
        <w:t>)</w:t>
      </w:r>
    </w:p>
    <w:p w14:paraId="34065C95" w14:textId="35228D13" w:rsidR="00805D27" w:rsidRPr="00200DBE" w:rsidRDefault="00805D27" w:rsidP="00805D27">
      <w:pPr>
        <w:ind w:firstLine="567"/>
        <w:jc w:val="both"/>
      </w:pPr>
      <w:r w:rsidRPr="00805D27">
        <w:t xml:space="preserve">[2] ISO 15927-2, </w:t>
      </w:r>
      <w:r w:rsidRPr="00805D27">
        <w:rPr>
          <w:i/>
          <w:iCs/>
        </w:rPr>
        <w:t xml:space="preserve">Hygrothermal performance of buildings — Calculation and presentation of climatic data — Part 2: Hourly data for design cooling load </w:t>
      </w:r>
      <w:r w:rsidR="00200DBE" w:rsidRPr="00200DBE">
        <w:rPr>
          <w:i/>
          <w:iCs/>
        </w:rPr>
        <w:t>(</w:t>
      </w:r>
      <w:r w:rsidR="00200DBE" w:rsidRPr="00200DBE">
        <w:rPr>
          <w:i/>
          <w:iCs/>
        </w:rPr>
        <w:t>Гигротермическая эффективность зданий</w:t>
      </w:r>
      <w:r w:rsidR="003C1EBE">
        <w:rPr>
          <w:i/>
          <w:iCs/>
          <w:lang w:val="en-US"/>
        </w:rPr>
        <w:t>.</w:t>
      </w:r>
      <w:r w:rsidR="00200DBE" w:rsidRPr="00200DBE">
        <w:rPr>
          <w:i/>
          <w:iCs/>
        </w:rPr>
        <w:t xml:space="preserve"> Расчет и представление климатических данных</w:t>
      </w:r>
      <w:r w:rsidR="003C1EBE">
        <w:rPr>
          <w:i/>
          <w:iCs/>
          <w:lang w:val="en-US"/>
        </w:rPr>
        <w:t>.</w:t>
      </w:r>
      <w:r w:rsidR="00200DBE" w:rsidRPr="00200DBE">
        <w:rPr>
          <w:i/>
          <w:iCs/>
        </w:rPr>
        <w:t xml:space="preserve"> Часть 2</w:t>
      </w:r>
      <w:r w:rsidR="003C1EBE">
        <w:rPr>
          <w:i/>
          <w:iCs/>
          <w:lang w:val="en-US"/>
        </w:rPr>
        <w:t>.</w:t>
      </w:r>
      <w:r w:rsidR="00200DBE" w:rsidRPr="00200DBE">
        <w:rPr>
          <w:i/>
          <w:iCs/>
        </w:rPr>
        <w:t xml:space="preserve"> Данные почасовых замеров для расчетной тепловой нагрузки</w:t>
      </w:r>
      <w:r w:rsidR="00200DBE" w:rsidRPr="00200DBE">
        <w:rPr>
          <w:i/>
          <w:iCs/>
        </w:rPr>
        <w:t>)</w:t>
      </w:r>
    </w:p>
    <w:p w14:paraId="731A9B9D" w14:textId="51A4C4AE" w:rsidR="00805D27" w:rsidRPr="00200DBE" w:rsidRDefault="00805D27" w:rsidP="00805D27">
      <w:pPr>
        <w:ind w:firstLine="567"/>
        <w:jc w:val="both"/>
      </w:pPr>
      <w:r w:rsidRPr="00805D27">
        <w:t xml:space="preserve">[3] ISO 15927-4, </w:t>
      </w:r>
      <w:r w:rsidRPr="00805D27">
        <w:rPr>
          <w:i/>
          <w:iCs/>
        </w:rPr>
        <w:t xml:space="preserve">Hygrothermal performance of buildings — Calculation and presentation of climatic data — Part 4: Hourly data for assessing the annual energy use for heating and cooling </w:t>
      </w:r>
      <w:r w:rsidR="00200DBE" w:rsidRPr="00200DBE">
        <w:rPr>
          <w:i/>
          <w:iCs/>
        </w:rPr>
        <w:t>(</w:t>
      </w:r>
      <w:r w:rsidR="00200DBE" w:rsidRPr="00200DBE">
        <w:rPr>
          <w:i/>
          <w:iCs/>
        </w:rPr>
        <w:t>Гигротермическая эффективность зданий</w:t>
      </w:r>
      <w:r w:rsidR="003C1EBE">
        <w:rPr>
          <w:i/>
          <w:iCs/>
          <w:lang w:val="en-US"/>
        </w:rPr>
        <w:t>.</w:t>
      </w:r>
      <w:r w:rsidR="00200DBE" w:rsidRPr="00200DBE">
        <w:rPr>
          <w:i/>
          <w:iCs/>
        </w:rPr>
        <w:t xml:space="preserve"> Расчет и представление климатических данных</w:t>
      </w:r>
      <w:r w:rsidR="003C1EBE">
        <w:rPr>
          <w:i/>
          <w:iCs/>
          <w:lang w:val="en-US"/>
        </w:rPr>
        <w:t>.</w:t>
      </w:r>
      <w:r w:rsidR="00200DBE" w:rsidRPr="00200DBE">
        <w:rPr>
          <w:i/>
          <w:iCs/>
        </w:rPr>
        <w:t xml:space="preserve"> Часть 4</w:t>
      </w:r>
      <w:r w:rsidR="003C1EBE">
        <w:rPr>
          <w:i/>
          <w:iCs/>
          <w:lang w:val="en-US"/>
        </w:rPr>
        <w:t>.</w:t>
      </w:r>
      <w:r w:rsidR="00200DBE" w:rsidRPr="00200DBE">
        <w:rPr>
          <w:i/>
          <w:iCs/>
        </w:rPr>
        <w:t xml:space="preserve"> Данные почасовых замеров для оценки годового потребления энергии для нагрева и охлаждения</w:t>
      </w:r>
      <w:r w:rsidR="00200DBE" w:rsidRPr="00200DBE">
        <w:rPr>
          <w:i/>
          <w:iCs/>
        </w:rPr>
        <w:t>)</w:t>
      </w:r>
    </w:p>
    <w:p w14:paraId="5ED0CDEB" w14:textId="036299B2" w:rsidR="00805D27" w:rsidRPr="00200DBE" w:rsidRDefault="00805D27" w:rsidP="00805D27">
      <w:pPr>
        <w:ind w:firstLine="567"/>
        <w:jc w:val="both"/>
      </w:pPr>
      <w:r w:rsidRPr="00805D27">
        <w:t xml:space="preserve">[4] ISO 15927-5, </w:t>
      </w:r>
      <w:r w:rsidRPr="00805D27">
        <w:rPr>
          <w:i/>
          <w:iCs/>
        </w:rPr>
        <w:t xml:space="preserve">Hygrothermal performance of buildings — Calculation and presentation of climatic data — Part 5: Data for design heat load for space heating </w:t>
      </w:r>
      <w:r w:rsidR="00200DBE" w:rsidRPr="00200DBE">
        <w:rPr>
          <w:i/>
          <w:iCs/>
        </w:rPr>
        <w:t>(</w:t>
      </w:r>
      <w:r w:rsidR="00200DBE" w:rsidRPr="00200DBE">
        <w:rPr>
          <w:i/>
          <w:iCs/>
        </w:rPr>
        <w:t>Гигротермическая эффективность зданий</w:t>
      </w:r>
      <w:r w:rsidR="003C1EBE">
        <w:rPr>
          <w:i/>
          <w:iCs/>
          <w:lang w:val="en-US"/>
        </w:rPr>
        <w:t>.</w:t>
      </w:r>
      <w:r w:rsidR="00200DBE" w:rsidRPr="00200DBE">
        <w:rPr>
          <w:i/>
          <w:iCs/>
        </w:rPr>
        <w:t xml:space="preserve"> Расчет и представление климатических данных</w:t>
      </w:r>
      <w:r w:rsidR="003C1EBE">
        <w:rPr>
          <w:i/>
          <w:iCs/>
          <w:lang w:val="en-US"/>
        </w:rPr>
        <w:t>.</w:t>
      </w:r>
      <w:r w:rsidR="00200DBE" w:rsidRPr="00200DBE">
        <w:rPr>
          <w:i/>
          <w:iCs/>
        </w:rPr>
        <w:t xml:space="preserve"> Часть 5</w:t>
      </w:r>
      <w:r w:rsidR="003C1EBE">
        <w:rPr>
          <w:i/>
          <w:iCs/>
          <w:lang w:val="en-US"/>
        </w:rPr>
        <w:t>.</w:t>
      </w:r>
      <w:r w:rsidR="00200DBE" w:rsidRPr="00200DBE">
        <w:rPr>
          <w:i/>
          <w:iCs/>
        </w:rPr>
        <w:t xml:space="preserve"> Данные для расчетной тепловой нагрузки для отопления помещений</w:t>
      </w:r>
      <w:r w:rsidR="00200DBE" w:rsidRPr="00200DBE">
        <w:rPr>
          <w:i/>
          <w:iCs/>
        </w:rPr>
        <w:t>)</w:t>
      </w:r>
    </w:p>
    <w:p w14:paraId="0B78A231" w14:textId="5E4E0DF8" w:rsidR="00805D27" w:rsidRPr="00200DBE" w:rsidRDefault="00805D27" w:rsidP="00805D27">
      <w:pPr>
        <w:ind w:firstLine="567"/>
        <w:jc w:val="both"/>
      </w:pPr>
      <w:r w:rsidRPr="00805D27">
        <w:t xml:space="preserve">[5] ISO 15927-6, </w:t>
      </w:r>
      <w:r w:rsidRPr="00805D27">
        <w:rPr>
          <w:i/>
          <w:iCs/>
        </w:rPr>
        <w:t xml:space="preserve">Hygrothermal performance of buildings — Calculation and presentation of climatic data — Part 6: Accumulated temperature differences (degree-days) </w:t>
      </w:r>
      <w:r w:rsidR="00200DBE" w:rsidRPr="00200DBE">
        <w:rPr>
          <w:i/>
          <w:iCs/>
        </w:rPr>
        <w:t>(</w:t>
      </w:r>
      <w:r w:rsidR="00200DBE" w:rsidRPr="00200DBE">
        <w:rPr>
          <w:i/>
          <w:iCs/>
        </w:rPr>
        <w:t>Гигротермическая эффективность зданий</w:t>
      </w:r>
      <w:r w:rsidR="003C1EBE">
        <w:rPr>
          <w:i/>
          <w:iCs/>
          <w:lang w:val="en-US"/>
        </w:rPr>
        <w:t>.</w:t>
      </w:r>
      <w:r w:rsidR="00200DBE" w:rsidRPr="00200DBE">
        <w:rPr>
          <w:i/>
          <w:iCs/>
        </w:rPr>
        <w:t xml:space="preserve"> Расчет и представление климатических данных</w:t>
      </w:r>
      <w:r w:rsidR="003C1EBE">
        <w:rPr>
          <w:i/>
          <w:iCs/>
          <w:lang w:val="en-US"/>
        </w:rPr>
        <w:t>.</w:t>
      </w:r>
      <w:r w:rsidR="00200DBE" w:rsidRPr="00200DBE">
        <w:rPr>
          <w:i/>
          <w:iCs/>
        </w:rPr>
        <w:t xml:space="preserve"> Часть 6</w:t>
      </w:r>
      <w:r w:rsidR="003C1EBE">
        <w:rPr>
          <w:i/>
          <w:iCs/>
          <w:lang w:val="en-US"/>
        </w:rPr>
        <w:t>.</w:t>
      </w:r>
      <w:r w:rsidR="00200DBE" w:rsidRPr="00200DBE">
        <w:rPr>
          <w:i/>
          <w:iCs/>
        </w:rPr>
        <w:t xml:space="preserve"> Накопленная разность температур (градусо-день)</w:t>
      </w:r>
      <w:r w:rsidR="00200DBE" w:rsidRPr="00200DBE">
        <w:rPr>
          <w:i/>
          <w:iCs/>
        </w:rPr>
        <w:t>)</w:t>
      </w:r>
    </w:p>
    <w:p w14:paraId="2DF2E1E8" w14:textId="6FBDB957" w:rsidR="00805D27" w:rsidRPr="00200DBE" w:rsidRDefault="00805D27" w:rsidP="00805D27">
      <w:pPr>
        <w:ind w:firstLine="567"/>
        <w:jc w:val="both"/>
      </w:pPr>
      <w:r w:rsidRPr="00805D27">
        <w:t xml:space="preserve">[6] ISO/TR 52010-2, </w:t>
      </w:r>
      <w:r w:rsidRPr="00805D27">
        <w:rPr>
          <w:i/>
          <w:iCs/>
        </w:rPr>
        <w:t xml:space="preserve">Energy performance of buildings — External climatic conditions — Part 2: Explanation and justification of ISO 52010‐1 </w:t>
      </w:r>
      <w:r w:rsidR="00200DBE" w:rsidRPr="00200DBE">
        <w:rPr>
          <w:i/>
          <w:iCs/>
        </w:rPr>
        <w:t>(</w:t>
      </w:r>
      <w:r w:rsidR="00200DBE" w:rsidRPr="00200DBE">
        <w:rPr>
          <w:i/>
          <w:iCs/>
        </w:rPr>
        <w:t>Энергоэффективность зданий</w:t>
      </w:r>
      <w:r w:rsidR="003C1EBE">
        <w:rPr>
          <w:i/>
          <w:iCs/>
          <w:lang w:val="en-US"/>
        </w:rPr>
        <w:t>.</w:t>
      </w:r>
      <w:r w:rsidR="00200DBE" w:rsidRPr="00200DBE">
        <w:rPr>
          <w:i/>
          <w:iCs/>
        </w:rPr>
        <w:t xml:space="preserve"> Внешние климатические условия</w:t>
      </w:r>
      <w:r w:rsidR="003C1EBE">
        <w:rPr>
          <w:i/>
          <w:iCs/>
          <w:lang w:val="en-US"/>
        </w:rPr>
        <w:t>.</w:t>
      </w:r>
      <w:r w:rsidR="00200DBE" w:rsidRPr="00200DBE">
        <w:rPr>
          <w:i/>
          <w:iCs/>
        </w:rPr>
        <w:t xml:space="preserve"> Часть 2</w:t>
      </w:r>
      <w:r w:rsidR="003C1EBE">
        <w:rPr>
          <w:i/>
          <w:iCs/>
          <w:lang w:val="en-US"/>
        </w:rPr>
        <w:t>.</w:t>
      </w:r>
      <w:r w:rsidR="00200DBE" w:rsidRPr="00200DBE">
        <w:rPr>
          <w:i/>
          <w:iCs/>
        </w:rPr>
        <w:t xml:space="preserve"> Пояснение и обоснование стандарта ISO 52010-1</w:t>
      </w:r>
      <w:r w:rsidR="00200DBE" w:rsidRPr="00200DBE">
        <w:rPr>
          <w:i/>
          <w:iCs/>
        </w:rPr>
        <w:t>)</w:t>
      </w:r>
    </w:p>
    <w:p w14:paraId="59D14C49" w14:textId="1749C7BE" w:rsidR="00805D27" w:rsidRPr="00200DBE" w:rsidRDefault="00805D27" w:rsidP="00805D27">
      <w:pPr>
        <w:ind w:firstLine="567"/>
        <w:jc w:val="both"/>
      </w:pPr>
      <w:r w:rsidRPr="00805D27">
        <w:t xml:space="preserve">[7] ISO/TR 52000-2, </w:t>
      </w:r>
      <w:r w:rsidRPr="00805D27">
        <w:rPr>
          <w:i/>
          <w:iCs/>
        </w:rPr>
        <w:t xml:space="preserve">Energy performance of buildings — Overarching EPB assessment – Part 2: Explanation and justification of ISO 52000‐1 </w:t>
      </w:r>
      <w:r w:rsidR="00200DBE" w:rsidRPr="00200DBE">
        <w:rPr>
          <w:i/>
          <w:iCs/>
        </w:rPr>
        <w:t>(</w:t>
      </w:r>
      <w:r w:rsidR="00200DBE" w:rsidRPr="00200DBE">
        <w:rPr>
          <w:i/>
          <w:iCs/>
        </w:rPr>
        <w:t>Энергоэффективность зданий</w:t>
      </w:r>
      <w:r w:rsidR="003C1EBE">
        <w:rPr>
          <w:i/>
          <w:iCs/>
          <w:lang w:val="en-US"/>
        </w:rPr>
        <w:t>.</w:t>
      </w:r>
      <w:r w:rsidR="00200DBE" w:rsidRPr="00200DBE">
        <w:rPr>
          <w:i/>
          <w:iCs/>
        </w:rPr>
        <w:t xml:space="preserve"> Комплексная оценка EPB</w:t>
      </w:r>
      <w:r w:rsidR="003C1EBE">
        <w:rPr>
          <w:i/>
          <w:iCs/>
          <w:lang w:val="en-US"/>
        </w:rPr>
        <w:t>.</w:t>
      </w:r>
      <w:r w:rsidR="00200DBE" w:rsidRPr="00200DBE">
        <w:rPr>
          <w:i/>
          <w:iCs/>
        </w:rPr>
        <w:t xml:space="preserve"> Часть 2</w:t>
      </w:r>
      <w:r w:rsidR="003C1EBE">
        <w:rPr>
          <w:i/>
          <w:iCs/>
          <w:lang w:val="en-US"/>
        </w:rPr>
        <w:t>.</w:t>
      </w:r>
      <w:r w:rsidR="00200DBE" w:rsidRPr="00200DBE">
        <w:rPr>
          <w:i/>
          <w:iCs/>
        </w:rPr>
        <w:t xml:space="preserve"> Пояснение и обоснование стандарта ISO 52000-1</w:t>
      </w:r>
      <w:r w:rsidR="00200DBE" w:rsidRPr="00200DBE">
        <w:rPr>
          <w:i/>
          <w:iCs/>
        </w:rPr>
        <w:t>)</w:t>
      </w:r>
    </w:p>
    <w:p w14:paraId="4D685F8A" w14:textId="52B9B58A" w:rsidR="00805D27" w:rsidRPr="00200DBE" w:rsidRDefault="00805D27" w:rsidP="00805D27">
      <w:pPr>
        <w:ind w:firstLine="567"/>
        <w:jc w:val="both"/>
        <w:rPr>
          <w:lang w:val="en-US"/>
        </w:rPr>
      </w:pPr>
      <w:r w:rsidRPr="00805D27">
        <w:t xml:space="preserve">[8]  CEN/TS 16628, </w:t>
      </w:r>
      <w:r w:rsidRPr="00805D27">
        <w:rPr>
          <w:i/>
          <w:iCs/>
        </w:rPr>
        <w:t xml:space="preserve">Energy performance of buildings — Basic principles for the set of EPB standards </w:t>
      </w:r>
      <w:r w:rsidR="00200DBE" w:rsidRPr="00200DBE">
        <w:rPr>
          <w:i/>
          <w:iCs/>
          <w:lang w:val="en-US"/>
        </w:rPr>
        <w:t>(</w:t>
      </w:r>
      <w:r w:rsidR="00200DBE" w:rsidRPr="00200DBE">
        <w:rPr>
          <w:i/>
          <w:iCs/>
          <w:lang w:val="ru-RU"/>
        </w:rPr>
        <w:t>Энергоэффективность</w:t>
      </w:r>
      <w:r w:rsidR="00200DBE" w:rsidRPr="00200DBE">
        <w:rPr>
          <w:i/>
          <w:iCs/>
          <w:lang w:val="en-US"/>
        </w:rPr>
        <w:t xml:space="preserve"> </w:t>
      </w:r>
      <w:r w:rsidR="00200DBE" w:rsidRPr="00200DBE">
        <w:rPr>
          <w:i/>
          <w:iCs/>
          <w:lang w:val="ru-RU"/>
        </w:rPr>
        <w:t>зданий</w:t>
      </w:r>
      <w:r w:rsidR="003C1EBE">
        <w:rPr>
          <w:i/>
          <w:iCs/>
          <w:lang w:val="en-US"/>
        </w:rPr>
        <w:t>.</w:t>
      </w:r>
      <w:r w:rsidR="00200DBE" w:rsidRPr="00200DBE">
        <w:rPr>
          <w:i/>
          <w:iCs/>
          <w:lang w:val="en-US"/>
        </w:rPr>
        <w:t xml:space="preserve"> </w:t>
      </w:r>
      <w:r w:rsidR="00200DBE" w:rsidRPr="00200DBE">
        <w:rPr>
          <w:i/>
          <w:iCs/>
          <w:lang w:val="ru-RU"/>
        </w:rPr>
        <w:t>Основные</w:t>
      </w:r>
      <w:r w:rsidR="00200DBE" w:rsidRPr="00200DBE">
        <w:rPr>
          <w:i/>
          <w:iCs/>
          <w:lang w:val="en-US"/>
        </w:rPr>
        <w:t xml:space="preserve"> </w:t>
      </w:r>
      <w:r w:rsidR="00200DBE" w:rsidRPr="00200DBE">
        <w:rPr>
          <w:i/>
          <w:iCs/>
          <w:lang w:val="ru-RU"/>
        </w:rPr>
        <w:t>принципы</w:t>
      </w:r>
      <w:r w:rsidR="00200DBE" w:rsidRPr="00200DBE">
        <w:rPr>
          <w:i/>
          <w:iCs/>
          <w:lang w:val="en-US"/>
        </w:rPr>
        <w:t xml:space="preserve"> </w:t>
      </w:r>
      <w:r w:rsidR="00200DBE" w:rsidRPr="00200DBE">
        <w:rPr>
          <w:i/>
          <w:iCs/>
          <w:lang w:val="ru-RU"/>
        </w:rPr>
        <w:t>для</w:t>
      </w:r>
      <w:r w:rsidR="00200DBE" w:rsidRPr="00200DBE">
        <w:rPr>
          <w:i/>
          <w:iCs/>
          <w:lang w:val="en-US"/>
        </w:rPr>
        <w:t xml:space="preserve"> </w:t>
      </w:r>
      <w:r w:rsidR="00200DBE" w:rsidRPr="00200DBE">
        <w:rPr>
          <w:i/>
          <w:iCs/>
          <w:lang w:val="ru-RU"/>
        </w:rPr>
        <w:t>группы</w:t>
      </w:r>
      <w:r w:rsidR="00200DBE" w:rsidRPr="00200DBE">
        <w:rPr>
          <w:i/>
          <w:iCs/>
          <w:lang w:val="en-US"/>
        </w:rPr>
        <w:t xml:space="preserve"> </w:t>
      </w:r>
      <w:r w:rsidR="00200DBE" w:rsidRPr="00200DBE">
        <w:rPr>
          <w:i/>
          <w:iCs/>
          <w:lang w:val="ru-RU"/>
        </w:rPr>
        <w:t>стандартов</w:t>
      </w:r>
      <w:r w:rsidR="00200DBE" w:rsidRPr="00200DBE">
        <w:rPr>
          <w:i/>
          <w:iCs/>
          <w:lang w:val="en-US"/>
        </w:rPr>
        <w:t xml:space="preserve"> EPB</w:t>
      </w:r>
      <w:r w:rsidR="00200DBE" w:rsidRPr="00200DBE">
        <w:rPr>
          <w:i/>
          <w:iCs/>
          <w:lang w:val="en-US"/>
        </w:rPr>
        <w:t>)</w:t>
      </w:r>
    </w:p>
    <w:p w14:paraId="382614DD" w14:textId="084ABC1C" w:rsidR="00805D27" w:rsidRPr="003C1EBE" w:rsidRDefault="00805D27" w:rsidP="00805D27">
      <w:pPr>
        <w:ind w:firstLine="567"/>
        <w:jc w:val="both"/>
        <w:rPr>
          <w:lang w:val="en-US"/>
        </w:rPr>
      </w:pPr>
      <w:r w:rsidRPr="00805D27">
        <w:t xml:space="preserve">[9]  CEN/TS 16629, </w:t>
      </w:r>
      <w:r w:rsidRPr="00805D27">
        <w:rPr>
          <w:i/>
          <w:iCs/>
        </w:rPr>
        <w:t xml:space="preserve">Energy performance of buildings — Detailed technical rules for the set of EPB </w:t>
      </w:r>
      <w:r w:rsidR="003C1EBE" w:rsidRPr="003C1EBE">
        <w:rPr>
          <w:i/>
          <w:iCs/>
          <w:lang w:val="en-US"/>
        </w:rPr>
        <w:t>(</w:t>
      </w:r>
      <w:r w:rsidR="003C1EBE" w:rsidRPr="003C1EBE">
        <w:rPr>
          <w:i/>
          <w:iCs/>
          <w:lang w:val="ru-RU"/>
        </w:rPr>
        <w:t>Энергоэффективность</w:t>
      </w:r>
      <w:r w:rsidR="003C1EBE" w:rsidRPr="003C1EBE">
        <w:rPr>
          <w:i/>
          <w:iCs/>
          <w:lang w:val="en-US"/>
        </w:rPr>
        <w:t xml:space="preserve"> </w:t>
      </w:r>
      <w:r w:rsidR="003C1EBE" w:rsidRPr="003C1EBE">
        <w:rPr>
          <w:i/>
          <w:iCs/>
          <w:lang w:val="ru-RU"/>
        </w:rPr>
        <w:t>зданий</w:t>
      </w:r>
      <w:r w:rsidR="003C1EBE">
        <w:rPr>
          <w:i/>
          <w:iCs/>
          <w:lang w:val="en-US"/>
        </w:rPr>
        <w:t>.</w:t>
      </w:r>
      <w:r w:rsidR="003C1EBE" w:rsidRPr="003C1EBE">
        <w:rPr>
          <w:i/>
          <w:iCs/>
          <w:lang w:val="en-US"/>
        </w:rPr>
        <w:t xml:space="preserve"> </w:t>
      </w:r>
      <w:r w:rsidR="003C1EBE" w:rsidRPr="003C1EBE">
        <w:rPr>
          <w:i/>
          <w:iCs/>
          <w:lang w:val="ru-RU"/>
        </w:rPr>
        <w:t>Детально</w:t>
      </w:r>
      <w:r w:rsidR="003C1EBE" w:rsidRPr="003C1EBE">
        <w:rPr>
          <w:i/>
          <w:iCs/>
          <w:lang w:val="en-US"/>
        </w:rPr>
        <w:t xml:space="preserve"> </w:t>
      </w:r>
      <w:r w:rsidR="003C1EBE" w:rsidRPr="003C1EBE">
        <w:rPr>
          <w:i/>
          <w:iCs/>
          <w:lang w:val="ru-RU"/>
        </w:rPr>
        <w:t>прописанный</w:t>
      </w:r>
      <w:r w:rsidR="003C1EBE" w:rsidRPr="003C1EBE">
        <w:rPr>
          <w:i/>
          <w:iCs/>
          <w:lang w:val="en-US"/>
        </w:rPr>
        <w:t xml:space="preserve"> </w:t>
      </w:r>
      <w:r w:rsidR="003C1EBE" w:rsidRPr="003C1EBE">
        <w:rPr>
          <w:i/>
          <w:iCs/>
          <w:lang w:val="ru-RU"/>
        </w:rPr>
        <w:t>технический</w:t>
      </w:r>
      <w:r w:rsidR="003C1EBE" w:rsidRPr="003C1EBE">
        <w:rPr>
          <w:i/>
          <w:iCs/>
          <w:lang w:val="en-US"/>
        </w:rPr>
        <w:t xml:space="preserve"> </w:t>
      </w:r>
      <w:r w:rsidR="003C1EBE" w:rsidRPr="003C1EBE">
        <w:rPr>
          <w:i/>
          <w:iCs/>
          <w:lang w:val="ru-RU"/>
        </w:rPr>
        <w:t>регламент</w:t>
      </w:r>
      <w:r w:rsidR="003C1EBE" w:rsidRPr="003C1EBE">
        <w:rPr>
          <w:i/>
          <w:iCs/>
          <w:lang w:val="en-US"/>
        </w:rPr>
        <w:t xml:space="preserve"> </w:t>
      </w:r>
      <w:r w:rsidR="003C1EBE" w:rsidRPr="003C1EBE">
        <w:rPr>
          <w:i/>
          <w:iCs/>
          <w:lang w:val="ru-RU"/>
        </w:rPr>
        <w:t>для</w:t>
      </w:r>
      <w:r w:rsidR="003C1EBE" w:rsidRPr="003C1EBE">
        <w:rPr>
          <w:i/>
          <w:iCs/>
          <w:lang w:val="en-US"/>
        </w:rPr>
        <w:t xml:space="preserve"> </w:t>
      </w:r>
      <w:r w:rsidR="003C1EBE" w:rsidRPr="003C1EBE">
        <w:rPr>
          <w:i/>
          <w:iCs/>
          <w:lang w:val="ru-RU"/>
        </w:rPr>
        <w:t>группы</w:t>
      </w:r>
      <w:r w:rsidR="003C1EBE" w:rsidRPr="003C1EBE">
        <w:rPr>
          <w:i/>
          <w:iCs/>
          <w:lang w:val="en-US"/>
        </w:rPr>
        <w:t xml:space="preserve"> </w:t>
      </w:r>
      <w:r w:rsidR="003C1EBE" w:rsidRPr="003C1EBE">
        <w:rPr>
          <w:i/>
          <w:iCs/>
          <w:lang w:val="ru-RU"/>
        </w:rPr>
        <w:t>стандартов</w:t>
      </w:r>
      <w:r w:rsidR="003C1EBE" w:rsidRPr="003C1EBE">
        <w:rPr>
          <w:i/>
          <w:iCs/>
          <w:lang w:val="en-US"/>
        </w:rPr>
        <w:t xml:space="preserve"> EPB</w:t>
      </w:r>
      <w:r w:rsidR="003C1EBE" w:rsidRPr="003C1EBE">
        <w:rPr>
          <w:i/>
          <w:iCs/>
          <w:lang w:val="en-US"/>
        </w:rPr>
        <w:t>)</w:t>
      </w:r>
    </w:p>
    <w:p w14:paraId="27FB330F" w14:textId="7E61CFDF" w:rsidR="00805D27" w:rsidRPr="003C1EBE" w:rsidRDefault="00805D27" w:rsidP="003C1EBE">
      <w:pPr>
        <w:ind w:firstLine="567"/>
        <w:jc w:val="both"/>
        <w:rPr>
          <w:lang w:val="en-US"/>
        </w:rPr>
      </w:pPr>
      <w:r w:rsidRPr="00805D27">
        <w:t xml:space="preserve">[10] ANSI/ASHRAE standard 140, Standard Method of Test for the Evaluation of Building Energy Analysis Computer Programs, 2014 </w:t>
      </w:r>
      <w:r w:rsidR="003C1EBE" w:rsidRPr="003C1EBE">
        <w:rPr>
          <w:lang w:val="en-US"/>
        </w:rPr>
        <w:t>(</w:t>
      </w:r>
      <w:r w:rsidR="003C1EBE" w:rsidRPr="003C1EBE">
        <w:rPr>
          <w:lang w:val="ru-RU"/>
        </w:rPr>
        <w:t>Стандарт</w:t>
      </w:r>
      <w:r w:rsidR="003C1EBE" w:rsidRPr="003C1EBE">
        <w:rPr>
          <w:lang w:val="en-US"/>
        </w:rPr>
        <w:t xml:space="preserve"> ANSI/ASHRAE 140, </w:t>
      </w:r>
      <w:r w:rsidR="003C1EBE" w:rsidRPr="003C1EBE">
        <w:rPr>
          <w:lang w:val="ru-RU"/>
        </w:rPr>
        <w:t>Стандартный</w:t>
      </w:r>
      <w:r w:rsidR="003C1EBE" w:rsidRPr="003C1EBE">
        <w:rPr>
          <w:lang w:val="en-US"/>
        </w:rPr>
        <w:t xml:space="preserve"> </w:t>
      </w:r>
      <w:r w:rsidR="003C1EBE" w:rsidRPr="003C1EBE">
        <w:rPr>
          <w:lang w:val="ru-RU"/>
        </w:rPr>
        <w:t>метод</w:t>
      </w:r>
      <w:r w:rsidR="003C1EBE" w:rsidRPr="003C1EBE">
        <w:rPr>
          <w:lang w:val="en-US"/>
        </w:rPr>
        <w:t xml:space="preserve"> </w:t>
      </w:r>
      <w:r w:rsidR="003C1EBE" w:rsidRPr="003C1EBE">
        <w:rPr>
          <w:lang w:val="ru-RU"/>
        </w:rPr>
        <w:t>испытания</w:t>
      </w:r>
      <w:r w:rsidR="003C1EBE" w:rsidRPr="003C1EBE">
        <w:rPr>
          <w:lang w:val="en-US"/>
        </w:rPr>
        <w:t xml:space="preserve"> </w:t>
      </w:r>
      <w:r w:rsidR="003C1EBE" w:rsidRPr="003C1EBE">
        <w:rPr>
          <w:lang w:val="ru-RU"/>
        </w:rPr>
        <w:t>для</w:t>
      </w:r>
      <w:r w:rsidR="003C1EBE" w:rsidRPr="003C1EBE">
        <w:rPr>
          <w:lang w:val="en-US"/>
        </w:rPr>
        <w:t xml:space="preserve"> </w:t>
      </w:r>
      <w:r w:rsidR="003C1EBE" w:rsidRPr="003C1EBE">
        <w:rPr>
          <w:lang w:val="ru-RU"/>
        </w:rPr>
        <w:t>оценивания</w:t>
      </w:r>
      <w:r w:rsidR="003C1EBE" w:rsidRPr="003C1EBE">
        <w:rPr>
          <w:lang w:val="en-US"/>
        </w:rPr>
        <w:t xml:space="preserve"> </w:t>
      </w:r>
      <w:r w:rsidR="003C1EBE" w:rsidRPr="003C1EBE">
        <w:rPr>
          <w:lang w:val="ru-RU"/>
        </w:rPr>
        <w:t>компьютерных</w:t>
      </w:r>
      <w:r w:rsidR="003C1EBE" w:rsidRPr="003C1EBE">
        <w:rPr>
          <w:lang w:val="en-US"/>
        </w:rPr>
        <w:t xml:space="preserve"> </w:t>
      </w:r>
      <w:r w:rsidR="003C1EBE" w:rsidRPr="003C1EBE">
        <w:rPr>
          <w:lang w:val="ru-RU"/>
        </w:rPr>
        <w:t>программ</w:t>
      </w:r>
      <w:r w:rsidR="003C1EBE" w:rsidRPr="003C1EBE">
        <w:rPr>
          <w:lang w:val="en-US"/>
        </w:rPr>
        <w:t xml:space="preserve"> </w:t>
      </w:r>
      <w:r w:rsidR="003C1EBE" w:rsidRPr="003C1EBE">
        <w:rPr>
          <w:lang w:val="ru-RU"/>
        </w:rPr>
        <w:t>по</w:t>
      </w:r>
      <w:r w:rsidR="003C1EBE" w:rsidRPr="003C1EBE">
        <w:rPr>
          <w:lang w:val="en-US"/>
        </w:rPr>
        <w:t xml:space="preserve"> </w:t>
      </w:r>
      <w:r w:rsidR="003C1EBE" w:rsidRPr="003C1EBE">
        <w:rPr>
          <w:lang w:val="ru-RU"/>
        </w:rPr>
        <w:t>анализу</w:t>
      </w:r>
      <w:r w:rsidR="003C1EBE" w:rsidRPr="003C1EBE">
        <w:rPr>
          <w:lang w:val="en-US"/>
        </w:rPr>
        <w:t xml:space="preserve"> </w:t>
      </w:r>
      <w:r w:rsidR="003C1EBE" w:rsidRPr="003C1EBE">
        <w:rPr>
          <w:lang w:val="ru-RU"/>
        </w:rPr>
        <w:t>энергопотребления</w:t>
      </w:r>
      <w:r w:rsidR="003C1EBE" w:rsidRPr="003C1EBE">
        <w:rPr>
          <w:lang w:val="en-US"/>
        </w:rPr>
        <w:t xml:space="preserve"> </w:t>
      </w:r>
      <w:r w:rsidR="003C1EBE" w:rsidRPr="003C1EBE">
        <w:rPr>
          <w:lang w:val="ru-RU"/>
        </w:rPr>
        <w:t>зданий</w:t>
      </w:r>
      <w:r w:rsidR="003C1EBE" w:rsidRPr="003C1EBE">
        <w:rPr>
          <w:lang w:val="en-US"/>
        </w:rPr>
        <w:t>, 2014</w:t>
      </w:r>
      <w:r w:rsidR="003C1EBE" w:rsidRPr="003C1EBE">
        <w:rPr>
          <w:lang w:val="en-US"/>
        </w:rPr>
        <w:t>)</w:t>
      </w:r>
    </w:p>
    <w:p w14:paraId="5CA4DDFA" w14:textId="77777777" w:rsidR="000C3D04" w:rsidRPr="000C3D04" w:rsidRDefault="000C3D04" w:rsidP="000C3D04">
      <w:pPr>
        <w:pStyle w:val="af9"/>
        <w:ind w:firstLine="567"/>
        <w:rPr>
          <w:rFonts w:eastAsiaTheme="minorEastAsia"/>
          <w:color w:val="000000"/>
          <w:lang w:eastAsia="en-US"/>
        </w:rPr>
      </w:pPr>
    </w:p>
    <w:bookmarkEnd w:id="28"/>
    <w:p w14:paraId="11F654E2" w14:textId="77777777" w:rsidR="006011C6" w:rsidRDefault="006011C6" w:rsidP="00B44112">
      <w:pPr>
        <w:rPr>
          <w:i/>
          <w:iCs/>
          <w:color w:val="000000"/>
          <w:lang w:eastAsia="en-US"/>
        </w:rPr>
      </w:pPr>
    </w:p>
    <w:p w14:paraId="2A1D9A7B" w14:textId="77777777" w:rsidR="00805D27" w:rsidRDefault="00805D27" w:rsidP="00B44112">
      <w:pPr>
        <w:rPr>
          <w:i/>
          <w:iCs/>
          <w:color w:val="000000"/>
          <w:lang w:eastAsia="en-US"/>
        </w:rPr>
      </w:pPr>
    </w:p>
    <w:p w14:paraId="61382EF3" w14:textId="77777777" w:rsidR="00743984" w:rsidRDefault="00743984" w:rsidP="00B44112">
      <w:pPr>
        <w:rPr>
          <w:i/>
          <w:iCs/>
          <w:color w:val="000000"/>
          <w:lang w:eastAsia="en-US"/>
        </w:rPr>
      </w:pPr>
    </w:p>
    <w:p w14:paraId="654AA447" w14:textId="77777777" w:rsidR="003C1EBE" w:rsidRDefault="003C1EBE" w:rsidP="00B44112">
      <w:pPr>
        <w:rPr>
          <w:i/>
          <w:iCs/>
          <w:color w:val="000000"/>
          <w:lang w:eastAsia="en-US"/>
        </w:rPr>
      </w:pPr>
    </w:p>
    <w:p w14:paraId="702C0B87" w14:textId="77777777" w:rsidR="003C1EBE" w:rsidRDefault="003C1EBE" w:rsidP="00B44112">
      <w:pPr>
        <w:rPr>
          <w:i/>
          <w:iCs/>
          <w:color w:val="000000"/>
          <w:lang w:eastAsia="en-US"/>
        </w:rPr>
      </w:pPr>
    </w:p>
    <w:p w14:paraId="2D28FC78" w14:textId="77777777" w:rsidR="003C1EBE" w:rsidRDefault="003C1EBE" w:rsidP="00B44112">
      <w:pPr>
        <w:rPr>
          <w:i/>
          <w:iCs/>
          <w:color w:val="000000"/>
          <w:lang w:eastAsia="en-US"/>
        </w:rPr>
      </w:pPr>
    </w:p>
    <w:p w14:paraId="7003E155" w14:textId="77777777" w:rsidR="00743984" w:rsidRDefault="00743984" w:rsidP="00B44112">
      <w:pPr>
        <w:rPr>
          <w:i/>
          <w:iCs/>
          <w:color w:val="000000"/>
          <w:lang w:eastAsia="en-US"/>
        </w:rPr>
      </w:pPr>
    </w:p>
    <w:p w14:paraId="71111272" w14:textId="77777777" w:rsidR="00743984" w:rsidRDefault="00743984" w:rsidP="00B44112">
      <w:pPr>
        <w:rPr>
          <w:i/>
          <w:iCs/>
          <w:color w:val="000000"/>
          <w:lang w:eastAsia="en-US"/>
        </w:rPr>
      </w:pPr>
    </w:p>
    <w:p w14:paraId="377489AA" w14:textId="77777777" w:rsidR="00743984" w:rsidRDefault="00743984" w:rsidP="00B44112">
      <w:pPr>
        <w:rPr>
          <w:i/>
          <w:iCs/>
          <w:color w:val="000000"/>
          <w:lang w:eastAsia="en-US"/>
        </w:rPr>
      </w:pPr>
    </w:p>
    <w:p w14:paraId="393D46C8" w14:textId="77777777" w:rsidR="00743984" w:rsidRPr="0085257C" w:rsidRDefault="00743984" w:rsidP="00743984">
      <w:pPr>
        <w:ind w:firstLine="567"/>
        <w:jc w:val="center"/>
        <w:rPr>
          <w:b/>
        </w:rPr>
      </w:pPr>
      <w:r w:rsidRPr="0085257C">
        <w:rPr>
          <w:b/>
        </w:rPr>
        <w:lastRenderedPageBreak/>
        <w:t>Приложение В.А</w:t>
      </w:r>
    </w:p>
    <w:p w14:paraId="7ED1412B" w14:textId="77777777" w:rsidR="00743984" w:rsidRPr="0085257C" w:rsidRDefault="00743984" w:rsidP="00743984">
      <w:pPr>
        <w:ind w:firstLine="567"/>
        <w:jc w:val="center"/>
        <w:rPr>
          <w:i/>
        </w:rPr>
      </w:pPr>
      <w:r w:rsidRPr="0085257C">
        <w:rPr>
          <w:i/>
        </w:rPr>
        <w:t>(информационное)</w:t>
      </w:r>
    </w:p>
    <w:p w14:paraId="3CBDF8A5" w14:textId="77777777" w:rsidR="00743984" w:rsidRPr="0085257C" w:rsidRDefault="00743984" w:rsidP="00743984">
      <w:pPr>
        <w:ind w:firstLine="567"/>
        <w:jc w:val="center"/>
        <w:rPr>
          <w:i/>
        </w:rPr>
      </w:pPr>
    </w:p>
    <w:p w14:paraId="5EF8ACAE" w14:textId="77777777" w:rsidR="00743984" w:rsidRPr="0085257C" w:rsidRDefault="00743984" w:rsidP="00743984">
      <w:pPr>
        <w:ind w:firstLine="567"/>
        <w:jc w:val="center"/>
        <w:rPr>
          <w:b/>
        </w:rPr>
      </w:pPr>
      <w:r w:rsidRPr="0085257C">
        <w:rPr>
          <w:b/>
        </w:rPr>
        <w:t>Сведения о соответствии национального стандарта ссылочному</w:t>
      </w:r>
      <w:r w:rsidRPr="0085257C">
        <w:rPr>
          <w:b/>
        </w:rPr>
        <w:br/>
        <w:t>международному стандарту</w:t>
      </w:r>
    </w:p>
    <w:p w14:paraId="050567C8" w14:textId="77777777" w:rsidR="00743984" w:rsidRPr="0085257C" w:rsidRDefault="00743984" w:rsidP="00743984">
      <w:pPr>
        <w:ind w:firstLine="567"/>
        <w:jc w:val="center"/>
        <w:rPr>
          <w:b/>
        </w:rPr>
      </w:pPr>
    </w:p>
    <w:p w14:paraId="3B6B0B98" w14:textId="77777777" w:rsidR="00743984" w:rsidRPr="0085257C" w:rsidRDefault="00743984" w:rsidP="00743984">
      <w:pPr>
        <w:ind w:firstLine="567"/>
        <w:jc w:val="center"/>
        <w:rPr>
          <w:b/>
        </w:rPr>
      </w:pPr>
      <w:r w:rsidRPr="0085257C">
        <w:rPr>
          <w:b/>
        </w:rPr>
        <w:t xml:space="preserve">Таблица </w:t>
      </w:r>
      <w:r w:rsidRPr="001C7960">
        <w:rPr>
          <w:b/>
        </w:rPr>
        <w:t>В.А</w:t>
      </w:r>
      <w:r>
        <w:rPr>
          <w:b/>
        </w:rPr>
        <w:t>.1</w:t>
      </w:r>
      <w:r w:rsidRPr="0085257C">
        <w:rPr>
          <w:b/>
        </w:rPr>
        <w:t xml:space="preserve"> – </w:t>
      </w:r>
      <w:r w:rsidRPr="00A56E1D">
        <w:rPr>
          <w:b/>
        </w:rPr>
        <w:t>Сведения о соответствии стан</w:t>
      </w:r>
      <w:r>
        <w:rPr>
          <w:b/>
        </w:rPr>
        <w:t xml:space="preserve">дартов ссылочным международным, </w:t>
      </w:r>
      <w:r w:rsidRPr="00A56E1D">
        <w:rPr>
          <w:b/>
        </w:rPr>
        <w:t>региональным стандартам, стандартам иностранных государств</w:t>
      </w:r>
    </w:p>
    <w:p w14:paraId="14A898F1" w14:textId="77777777" w:rsidR="00743984" w:rsidRPr="0085257C" w:rsidRDefault="00743984" w:rsidP="00743984">
      <w:pPr>
        <w:ind w:firstLine="567"/>
        <w:jc w:val="center"/>
        <w:rPr>
          <w:b/>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743984" w:rsidRPr="00B31FDD" w14:paraId="521517E3" w14:textId="77777777" w:rsidTr="002E70EA">
        <w:tc>
          <w:tcPr>
            <w:tcW w:w="4597" w:type="dxa"/>
            <w:tcBorders>
              <w:bottom w:val="double" w:sz="4" w:space="0" w:color="auto"/>
            </w:tcBorders>
          </w:tcPr>
          <w:p w14:paraId="23001D69" w14:textId="77777777" w:rsidR="00743984" w:rsidRPr="00B31FDD" w:rsidRDefault="00743984" w:rsidP="002E70EA">
            <w:pPr>
              <w:jc w:val="center"/>
            </w:pPr>
            <w:r w:rsidRPr="00B31FDD">
              <w:t>Обозначение и наименование европейского стандарта</w:t>
            </w:r>
          </w:p>
        </w:tc>
        <w:tc>
          <w:tcPr>
            <w:tcW w:w="1701" w:type="dxa"/>
            <w:tcBorders>
              <w:bottom w:val="double" w:sz="4" w:space="0" w:color="auto"/>
            </w:tcBorders>
          </w:tcPr>
          <w:p w14:paraId="5675000A" w14:textId="77777777" w:rsidR="00743984" w:rsidRPr="00B31FDD" w:rsidRDefault="00743984" w:rsidP="002E70EA">
            <w:pPr>
              <w:jc w:val="center"/>
            </w:pPr>
            <w:r w:rsidRPr="00B31FDD">
              <w:t>Степень соответствия</w:t>
            </w:r>
          </w:p>
        </w:tc>
        <w:tc>
          <w:tcPr>
            <w:tcW w:w="3827" w:type="dxa"/>
            <w:tcBorders>
              <w:bottom w:val="double" w:sz="4" w:space="0" w:color="auto"/>
            </w:tcBorders>
          </w:tcPr>
          <w:p w14:paraId="618F50A1" w14:textId="77777777" w:rsidR="00743984" w:rsidRPr="00B31FDD" w:rsidRDefault="00743984" w:rsidP="002E70EA">
            <w:pPr>
              <w:jc w:val="center"/>
            </w:pPr>
            <w:r w:rsidRPr="00B31FDD">
              <w:t>Обозначение и наименование</w:t>
            </w:r>
            <w:r w:rsidRPr="00B31FDD">
              <w:rPr>
                <w:lang w:val="kk-KZ"/>
              </w:rPr>
              <w:t xml:space="preserve"> </w:t>
            </w:r>
            <w:r w:rsidRPr="00B31FDD">
              <w:t>национального стандарта,</w:t>
            </w:r>
            <w:r w:rsidRPr="00B31FDD">
              <w:rPr>
                <w:lang w:val="kk-KZ"/>
              </w:rPr>
              <w:t xml:space="preserve"> </w:t>
            </w:r>
            <w:r w:rsidRPr="00B31FDD">
              <w:t>межгосударственного</w:t>
            </w:r>
            <w:r w:rsidRPr="00B31FDD">
              <w:rPr>
                <w:lang w:val="kk-KZ"/>
              </w:rPr>
              <w:t xml:space="preserve"> </w:t>
            </w:r>
            <w:r w:rsidRPr="00B31FDD">
              <w:t>стандарта</w:t>
            </w:r>
          </w:p>
        </w:tc>
      </w:tr>
      <w:tr w:rsidR="00743984" w:rsidRPr="00743984" w14:paraId="4ADF9CA9" w14:textId="77777777" w:rsidTr="002E70EA">
        <w:tc>
          <w:tcPr>
            <w:tcW w:w="4597" w:type="dxa"/>
          </w:tcPr>
          <w:p w14:paraId="57D182D6" w14:textId="1534A500" w:rsidR="00743984" w:rsidRPr="00743984" w:rsidRDefault="00743984" w:rsidP="002E70EA">
            <w:pPr>
              <w:jc w:val="both"/>
              <w:rPr>
                <w:color w:val="000000"/>
                <w:lang w:val="en-US"/>
              </w:rPr>
            </w:pPr>
            <w:r w:rsidRPr="00B60B84">
              <w:rPr>
                <w:color w:val="000000"/>
                <w:lang w:val="en-US"/>
              </w:rPr>
              <w:t xml:space="preserve">ISO 9488 </w:t>
            </w:r>
            <w:r w:rsidRPr="00B60B84">
              <w:rPr>
                <w:color w:val="000000"/>
              </w:rPr>
              <w:t>Солнечная</w:t>
            </w:r>
            <w:r w:rsidRPr="00B60B84">
              <w:rPr>
                <w:color w:val="000000"/>
                <w:lang w:val="en-US"/>
              </w:rPr>
              <w:t xml:space="preserve"> </w:t>
            </w:r>
            <w:r w:rsidRPr="00B60B84">
              <w:rPr>
                <w:color w:val="000000"/>
              </w:rPr>
              <w:t>энергия</w:t>
            </w:r>
            <w:r w:rsidRPr="00B60B84">
              <w:rPr>
                <w:color w:val="000000"/>
                <w:lang w:val="en-US"/>
              </w:rPr>
              <w:t xml:space="preserve"> — </w:t>
            </w:r>
            <w:r w:rsidRPr="00B60B84">
              <w:rPr>
                <w:color w:val="000000"/>
              </w:rPr>
              <w:t>Словарь</w:t>
            </w:r>
          </w:p>
        </w:tc>
        <w:tc>
          <w:tcPr>
            <w:tcW w:w="1701" w:type="dxa"/>
          </w:tcPr>
          <w:p w14:paraId="1B952668" w14:textId="1EC6BAA5" w:rsidR="00743984" w:rsidRPr="004F5F92" w:rsidRDefault="004F5F92" w:rsidP="002E70EA">
            <w:pPr>
              <w:ind w:firstLine="567"/>
              <w:rPr>
                <w:lang w:val="en-US"/>
              </w:rPr>
            </w:pPr>
            <w:r>
              <w:t>I</w:t>
            </w:r>
            <w:r>
              <w:rPr>
                <w:lang w:val="en-US"/>
              </w:rPr>
              <w:t>DT</w:t>
            </w:r>
          </w:p>
        </w:tc>
        <w:tc>
          <w:tcPr>
            <w:tcW w:w="3827" w:type="dxa"/>
          </w:tcPr>
          <w:p w14:paraId="43EF3561" w14:textId="5852F4B2" w:rsidR="00743984" w:rsidRPr="004F5F92" w:rsidRDefault="004F5F92" w:rsidP="002E70EA">
            <w:pPr>
              <w:jc w:val="both"/>
              <w:rPr>
                <w:highlight w:val="yellow"/>
                <w:lang w:val="ru-RU"/>
              </w:rPr>
            </w:pPr>
            <w:r>
              <w:rPr>
                <w:color w:val="000000"/>
              </w:rPr>
              <w:t xml:space="preserve">СТ РК </w:t>
            </w:r>
            <w:r w:rsidRPr="00B60B84">
              <w:rPr>
                <w:color w:val="000000"/>
                <w:lang w:val="en-US"/>
              </w:rPr>
              <w:t>ISO</w:t>
            </w:r>
            <w:r w:rsidRPr="004F5F92">
              <w:rPr>
                <w:color w:val="000000"/>
                <w:lang w:val="ru-RU"/>
              </w:rPr>
              <w:t xml:space="preserve"> 9488</w:t>
            </w:r>
            <w:r>
              <w:rPr>
                <w:color w:val="000000"/>
              </w:rPr>
              <w:t>-2015</w:t>
            </w:r>
            <w:r w:rsidRPr="004F5F92">
              <w:rPr>
                <w:color w:val="000000"/>
                <w:lang w:val="ru-RU"/>
              </w:rPr>
              <w:t xml:space="preserve"> </w:t>
            </w:r>
            <w:r w:rsidRPr="00B60B84">
              <w:rPr>
                <w:color w:val="000000"/>
              </w:rPr>
              <w:t>Солнечная</w:t>
            </w:r>
            <w:r w:rsidRPr="004F5F92">
              <w:rPr>
                <w:color w:val="000000"/>
                <w:lang w:val="ru-RU"/>
              </w:rPr>
              <w:t xml:space="preserve"> </w:t>
            </w:r>
            <w:r w:rsidRPr="00B60B84">
              <w:rPr>
                <w:color w:val="000000"/>
              </w:rPr>
              <w:t>энергия</w:t>
            </w:r>
            <w:r>
              <w:rPr>
                <w:color w:val="000000"/>
              </w:rPr>
              <w:t xml:space="preserve">. </w:t>
            </w:r>
            <w:r w:rsidRPr="00B60B84">
              <w:rPr>
                <w:color w:val="000000"/>
              </w:rPr>
              <w:t>Словарь</w:t>
            </w:r>
          </w:p>
        </w:tc>
      </w:tr>
      <w:tr w:rsidR="00743984" w:rsidRPr="00743984" w14:paraId="2091C47B" w14:textId="77777777" w:rsidTr="002E70EA">
        <w:tc>
          <w:tcPr>
            <w:tcW w:w="4597" w:type="dxa"/>
          </w:tcPr>
          <w:p w14:paraId="5DF0B6AA" w14:textId="5BDBBEFD" w:rsidR="00743984" w:rsidRPr="00743984" w:rsidRDefault="00743984" w:rsidP="00743984">
            <w:r w:rsidRPr="00B60B84">
              <w:rPr>
                <w:color w:val="000000"/>
                <w:lang w:val="en-US"/>
              </w:rPr>
              <w:t>ISO</w:t>
            </w:r>
            <w:r w:rsidRPr="00743984">
              <w:rPr>
                <w:color w:val="000000"/>
              </w:rPr>
              <w:t xml:space="preserve"> 52000-1 </w:t>
            </w:r>
            <w:r w:rsidRPr="00B60B84">
              <w:rPr>
                <w:color w:val="000000"/>
              </w:rPr>
              <w:t>Энергоэффективность</w:t>
            </w:r>
            <w:r w:rsidRPr="00743984">
              <w:rPr>
                <w:color w:val="000000"/>
              </w:rPr>
              <w:t xml:space="preserve"> </w:t>
            </w:r>
            <w:r w:rsidRPr="00B60B84">
              <w:rPr>
                <w:color w:val="000000"/>
              </w:rPr>
              <w:t>зданий</w:t>
            </w:r>
            <w:r w:rsidRPr="00743984">
              <w:rPr>
                <w:color w:val="000000"/>
              </w:rPr>
              <w:t xml:space="preserve"> — </w:t>
            </w:r>
            <w:r w:rsidRPr="00B60B84">
              <w:rPr>
                <w:color w:val="000000"/>
              </w:rPr>
              <w:t>Комплексная</w:t>
            </w:r>
            <w:r w:rsidRPr="00743984">
              <w:rPr>
                <w:color w:val="000000"/>
              </w:rPr>
              <w:t xml:space="preserve"> </w:t>
            </w:r>
            <w:r w:rsidRPr="00B60B84">
              <w:rPr>
                <w:color w:val="000000"/>
              </w:rPr>
              <w:t>оценка</w:t>
            </w:r>
            <w:r w:rsidRPr="00743984">
              <w:rPr>
                <w:color w:val="000000"/>
              </w:rPr>
              <w:t xml:space="preserve"> </w:t>
            </w:r>
            <w:r w:rsidRPr="00B60B84">
              <w:rPr>
                <w:color w:val="000000"/>
              </w:rPr>
              <w:t>ЕРВ</w:t>
            </w:r>
            <w:r w:rsidRPr="00743984">
              <w:rPr>
                <w:color w:val="000000"/>
              </w:rPr>
              <w:t xml:space="preserve"> — </w:t>
            </w:r>
            <w:r w:rsidRPr="00B60B84">
              <w:rPr>
                <w:color w:val="000000"/>
              </w:rPr>
              <w:t>Часть</w:t>
            </w:r>
            <w:r w:rsidRPr="00743984">
              <w:rPr>
                <w:color w:val="000000"/>
              </w:rPr>
              <w:t xml:space="preserve"> 1: </w:t>
            </w:r>
            <w:r w:rsidRPr="00B60B84">
              <w:rPr>
                <w:color w:val="000000"/>
              </w:rPr>
              <w:t>Общая</w:t>
            </w:r>
            <w:r w:rsidRPr="00743984">
              <w:rPr>
                <w:color w:val="000000"/>
              </w:rPr>
              <w:t xml:space="preserve"> </w:t>
            </w:r>
            <w:r w:rsidRPr="00B60B84">
              <w:rPr>
                <w:color w:val="000000"/>
              </w:rPr>
              <w:t>структура</w:t>
            </w:r>
            <w:r w:rsidRPr="00743984">
              <w:rPr>
                <w:color w:val="000000"/>
              </w:rPr>
              <w:t xml:space="preserve"> </w:t>
            </w:r>
            <w:r w:rsidRPr="00B60B84">
              <w:rPr>
                <w:color w:val="000000"/>
              </w:rPr>
              <w:t>и</w:t>
            </w:r>
            <w:r w:rsidRPr="00743984">
              <w:rPr>
                <w:color w:val="000000"/>
              </w:rPr>
              <w:t xml:space="preserve"> </w:t>
            </w:r>
            <w:r w:rsidRPr="00B60B84">
              <w:rPr>
                <w:color w:val="000000"/>
              </w:rPr>
              <w:t>процедуры</w:t>
            </w:r>
          </w:p>
        </w:tc>
        <w:tc>
          <w:tcPr>
            <w:tcW w:w="1701" w:type="dxa"/>
          </w:tcPr>
          <w:p w14:paraId="769C8274" w14:textId="2C33CB7C" w:rsidR="00743984" w:rsidRPr="00743984" w:rsidRDefault="004F782A" w:rsidP="002E70EA">
            <w:pPr>
              <w:ind w:firstLine="567"/>
            </w:pPr>
            <w:r>
              <w:t>I</w:t>
            </w:r>
            <w:r>
              <w:rPr>
                <w:lang w:val="en-US"/>
              </w:rPr>
              <w:t>DT</w:t>
            </w:r>
          </w:p>
        </w:tc>
        <w:tc>
          <w:tcPr>
            <w:tcW w:w="3827" w:type="dxa"/>
          </w:tcPr>
          <w:p w14:paraId="6D458F27" w14:textId="7E222C8E" w:rsidR="00743984" w:rsidRPr="004F5F92" w:rsidRDefault="004F5F92" w:rsidP="004F5F92">
            <w:pPr>
              <w:rPr>
                <w:sz w:val="23"/>
                <w:szCs w:val="23"/>
              </w:rPr>
            </w:pPr>
            <w:r>
              <w:rPr>
                <w:color w:val="000000"/>
                <w:lang w:val="ru-RU"/>
              </w:rPr>
              <w:t xml:space="preserve">СТ РК </w:t>
            </w:r>
            <w:r w:rsidRPr="00B60B84">
              <w:rPr>
                <w:color w:val="000000"/>
                <w:lang w:val="en-US"/>
              </w:rPr>
              <w:t>ISO</w:t>
            </w:r>
            <w:r w:rsidRPr="00743984">
              <w:rPr>
                <w:color w:val="000000"/>
              </w:rPr>
              <w:t xml:space="preserve"> 52000-1</w:t>
            </w:r>
            <w:r w:rsidRPr="004F5F92">
              <w:rPr>
                <w:color w:val="000000"/>
                <w:lang w:val="ru-RU"/>
              </w:rPr>
              <w:t>-2019</w:t>
            </w:r>
            <w:r>
              <w:rPr>
                <w:color w:val="000000"/>
                <w:lang w:val="ru-RU"/>
              </w:rPr>
              <w:t xml:space="preserve"> </w:t>
            </w:r>
            <w:r>
              <w:rPr>
                <w:sz w:val="23"/>
                <w:szCs w:val="23"/>
              </w:rPr>
              <w:t>Энергоэффективность</w:t>
            </w:r>
            <w:r>
              <w:rPr>
                <w:sz w:val="23"/>
                <w:szCs w:val="23"/>
                <w:lang w:val="ru-RU"/>
              </w:rPr>
              <w:t xml:space="preserve"> </w:t>
            </w:r>
            <w:r>
              <w:rPr>
                <w:sz w:val="23"/>
                <w:szCs w:val="23"/>
              </w:rPr>
              <w:t>зданий</w:t>
            </w:r>
            <w:r>
              <w:rPr>
                <w:sz w:val="23"/>
                <w:szCs w:val="23"/>
                <w:lang w:val="ru-RU"/>
              </w:rPr>
              <w:t xml:space="preserve">. </w:t>
            </w:r>
            <w:r>
              <w:rPr>
                <w:sz w:val="23"/>
                <w:szCs w:val="23"/>
              </w:rPr>
              <w:t>Комплексная</w:t>
            </w:r>
            <w:r>
              <w:rPr>
                <w:sz w:val="23"/>
                <w:szCs w:val="23"/>
                <w:lang w:val="ru-RU"/>
              </w:rPr>
              <w:t xml:space="preserve"> </w:t>
            </w:r>
            <w:r>
              <w:rPr>
                <w:sz w:val="23"/>
                <w:szCs w:val="23"/>
              </w:rPr>
              <w:t>оценка</w:t>
            </w:r>
            <w:r>
              <w:rPr>
                <w:sz w:val="23"/>
                <w:szCs w:val="23"/>
                <w:lang w:val="ru-RU"/>
              </w:rPr>
              <w:t xml:space="preserve"> </w:t>
            </w:r>
            <w:r>
              <w:rPr>
                <w:sz w:val="23"/>
                <w:szCs w:val="23"/>
              </w:rPr>
              <w:t>EPB</w:t>
            </w:r>
            <w:r>
              <w:rPr>
                <w:sz w:val="23"/>
                <w:szCs w:val="23"/>
                <w:lang w:val="ru-RU"/>
              </w:rPr>
              <w:t xml:space="preserve">. </w:t>
            </w:r>
            <w:r>
              <w:rPr>
                <w:sz w:val="23"/>
                <w:szCs w:val="23"/>
              </w:rPr>
              <w:t>Часть 1</w:t>
            </w:r>
            <w:r>
              <w:rPr>
                <w:sz w:val="23"/>
                <w:szCs w:val="23"/>
                <w:lang w:val="ru-RU"/>
              </w:rPr>
              <w:t xml:space="preserve">. </w:t>
            </w:r>
            <w:r>
              <w:rPr>
                <w:sz w:val="23"/>
                <w:szCs w:val="23"/>
              </w:rPr>
              <w:t>Общая</w:t>
            </w:r>
            <w:r>
              <w:rPr>
                <w:sz w:val="23"/>
                <w:szCs w:val="23"/>
                <w:lang w:val="ru-RU"/>
              </w:rPr>
              <w:t xml:space="preserve"> </w:t>
            </w:r>
            <w:r>
              <w:rPr>
                <w:sz w:val="23"/>
                <w:szCs w:val="23"/>
              </w:rPr>
              <w:t>структура</w:t>
            </w:r>
            <w:r>
              <w:rPr>
                <w:sz w:val="23"/>
                <w:szCs w:val="23"/>
                <w:lang w:val="ru-RU"/>
              </w:rPr>
              <w:t xml:space="preserve"> </w:t>
            </w:r>
            <w:r>
              <w:rPr>
                <w:sz w:val="23"/>
                <w:szCs w:val="23"/>
              </w:rPr>
              <w:t>и</w:t>
            </w:r>
            <w:r>
              <w:rPr>
                <w:sz w:val="23"/>
                <w:szCs w:val="23"/>
                <w:lang w:val="ru-RU"/>
              </w:rPr>
              <w:t xml:space="preserve"> </w:t>
            </w:r>
            <w:r>
              <w:rPr>
                <w:sz w:val="23"/>
                <w:szCs w:val="23"/>
              </w:rPr>
              <w:t>методик</w:t>
            </w:r>
          </w:p>
        </w:tc>
      </w:tr>
      <w:tr w:rsidR="00743984" w:rsidRPr="00743984" w14:paraId="6DFAC830" w14:textId="77777777" w:rsidTr="002E70EA">
        <w:tc>
          <w:tcPr>
            <w:tcW w:w="4597" w:type="dxa"/>
          </w:tcPr>
          <w:p w14:paraId="7757CC35" w14:textId="4BE8A77E" w:rsidR="00743984" w:rsidRPr="00743984" w:rsidRDefault="00743984" w:rsidP="00743984">
            <w:pPr>
              <w:rPr>
                <w:i/>
                <w:iCs/>
                <w:color w:val="000000"/>
                <w:lang w:eastAsia="en-US"/>
              </w:rPr>
            </w:pPr>
            <w:r w:rsidRPr="00B60B84">
              <w:rPr>
                <w:color w:val="000000"/>
                <w:lang w:val="en-US"/>
              </w:rPr>
              <w:t>ISO</w:t>
            </w:r>
            <w:r w:rsidRPr="00743984">
              <w:rPr>
                <w:color w:val="000000"/>
              </w:rPr>
              <w:t xml:space="preserve"> 52016-1 </w:t>
            </w:r>
            <w:r w:rsidRPr="00B60B84">
              <w:rPr>
                <w:color w:val="000000"/>
              </w:rPr>
              <w:t>Энергоэффективность</w:t>
            </w:r>
            <w:r w:rsidRPr="00743984">
              <w:rPr>
                <w:color w:val="000000"/>
              </w:rPr>
              <w:t xml:space="preserve"> </w:t>
            </w:r>
            <w:r w:rsidRPr="00B60B84">
              <w:rPr>
                <w:color w:val="000000"/>
              </w:rPr>
              <w:t>зданий</w:t>
            </w:r>
            <w:r w:rsidRPr="00743984">
              <w:rPr>
                <w:color w:val="000000"/>
              </w:rPr>
              <w:t xml:space="preserve"> — </w:t>
            </w:r>
            <w:r w:rsidRPr="00B60B84">
              <w:rPr>
                <w:color w:val="000000"/>
              </w:rPr>
              <w:t>Энергопотребности</w:t>
            </w:r>
            <w:r w:rsidRPr="00743984">
              <w:rPr>
                <w:color w:val="000000"/>
              </w:rPr>
              <w:t xml:space="preserve"> </w:t>
            </w:r>
            <w:r w:rsidRPr="00B60B84">
              <w:rPr>
                <w:color w:val="000000"/>
              </w:rPr>
              <w:t>для</w:t>
            </w:r>
            <w:r w:rsidRPr="00743984">
              <w:rPr>
                <w:color w:val="000000"/>
              </w:rPr>
              <w:t xml:space="preserve"> </w:t>
            </w:r>
            <w:r w:rsidRPr="00B60B84">
              <w:rPr>
                <w:color w:val="000000"/>
              </w:rPr>
              <w:t>нагрева</w:t>
            </w:r>
            <w:r w:rsidRPr="00743984">
              <w:rPr>
                <w:color w:val="000000"/>
              </w:rPr>
              <w:t xml:space="preserve"> </w:t>
            </w:r>
            <w:r w:rsidRPr="00B60B84">
              <w:rPr>
                <w:color w:val="000000"/>
              </w:rPr>
              <w:t>и</w:t>
            </w:r>
            <w:r w:rsidRPr="00743984">
              <w:rPr>
                <w:color w:val="000000"/>
              </w:rPr>
              <w:t xml:space="preserve"> </w:t>
            </w:r>
            <w:r w:rsidRPr="00B60B84">
              <w:rPr>
                <w:color w:val="000000"/>
              </w:rPr>
              <w:t>охлаждения</w:t>
            </w:r>
            <w:r w:rsidRPr="00743984">
              <w:rPr>
                <w:color w:val="000000"/>
              </w:rPr>
              <w:t xml:space="preserve">, </w:t>
            </w:r>
            <w:r w:rsidRPr="00B60B84">
              <w:rPr>
                <w:color w:val="000000"/>
              </w:rPr>
              <w:t>внутренние</w:t>
            </w:r>
            <w:r w:rsidRPr="00743984">
              <w:rPr>
                <w:color w:val="000000"/>
              </w:rPr>
              <w:t xml:space="preserve"> </w:t>
            </w:r>
            <w:r w:rsidRPr="00B60B84">
              <w:rPr>
                <w:color w:val="000000"/>
              </w:rPr>
              <w:t>температуры</w:t>
            </w:r>
            <w:r w:rsidRPr="00743984">
              <w:rPr>
                <w:color w:val="000000"/>
              </w:rPr>
              <w:t xml:space="preserve"> </w:t>
            </w:r>
            <w:r w:rsidRPr="00B60B84">
              <w:rPr>
                <w:color w:val="000000"/>
              </w:rPr>
              <w:t>и</w:t>
            </w:r>
            <w:r w:rsidRPr="00743984">
              <w:rPr>
                <w:color w:val="000000"/>
              </w:rPr>
              <w:t xml:space="preserve"> </w:t>
            </w:r>
            <w:r w:rsidRPr="00B60B84">
              <w:rPr>
                <w:color w:val="000000"/>
              </w:rPr>
              <w:t>нагрузки</w:t>
            </w:r>
            <w:r w:rsidRPr="00743984">
              <w:rPr>
                <w:color w:val="000000"/>
              </w:rPr>
              <w:t xml:space="preserve"> </w:t>
            </w:r>
            <w:r w:rsidRPr="00B60B84">
              <w:rPr>
                <w:color w:val="000000"/>
              </w:rPr>
              <w:t>по</w:t>
            </w:r>
            <w:r w:rsidRPr="00743984">
              <w:rPr>
                <w:color w:val="000000"/>
              </w:rPr>
              <w:t xml:space="preserve"> </w:t>
            </w:r>
            <w:r w:rsidRPr="00B60B84">
              <w:rPr>
                <w:color w:val="000000"/>
              </w:rPr>
              <w:t>физическому</w:t>
            </w:r>
            <w:r w:rsidRPr="00743984">
              <w:rPr>
                <w:color w:val="000000"/>
              </w:rPr>
              <w:t xml:space="preserve"> </w:t>
            </w:r>
            <w:r w:rsidRPr="00B60B84">
              <w:rPr>
                <w:color w:val="000000"/>
              </w:rPr>
              <w:t>и</w:t>
            </w:r>
            <w:r w:rsidRPr="00743984">
              <w:rPr>
                <w:color w:val="000000"/>
              </w:rPr>
              <w:t xml:space="preserve"> </w:t>
            </w:r>
            <w:r w:rsidRPr="00B60B84">
              <w:rPr>
                <w:color w:val="000000"/>
              </w:rPr>
              <w:t>скрытому</w:t>
            </w:r>
            <w:r w:rsidRPr="00743984">
              <w:rPr>
                <w:color w:val="000000"/>
              </w:rPr>
              <w:t xml:space="preserve"> </w:t>
            </w:r>
            <w:r w:rsidRPr="00B60B84">
              <w:rPr>
                <w:color w:val="000000"/>
              </w:rPr>
              <w:t>теплу</w:t>
            </w:r>
            <w:r w:rsidRPr="00743984">
              <w:rPr>
                <w:color w:val="000000"/>
              </w:rPr>
              <w:t xml:space="preserve"> — </w:t>
            </w:r>
            <w:r w:rsidRPr="00B60B84">
              <w:rPr>
                <w:color w:val="000000"/>
              </w:rPr>
              <w:t>Часть</w:t>
            </w:r>
            <w:r w:rsidRPr="00743984">
              <w:rPr>
                <w:color w:val="000000"/>
              </w:rPr>
              <w:t xml:space="preserve"> 1: </w:t>
            </w:r>
            <w:r w:rsidRPr="00B60B84">
              <w:rPr>
                <w:color w:val="000000"/>
              </w:rPr>
              <w:t>Процедуры</w:t>
            </w:r>
            <w:r w:rsidRPr="00743984">
              <w:rPr>
                <w:color w:val="000000"/>
              </w:rPr>
              <w:t xml:space="preserve"> </w:t>
            </w:r>
            <w:r w:rsidRPr="00B60B84">
              <w:rPr>
                <w:color w:val="000000"/>
              </w:rPr>
              <w:t>расчета</w:t>
            </w:r>
          </w:p>
        </w:tc>
        <w:tc>
          <w:tcPr>
            <w:tcW w:w="1701" w:type="dxa"/>
          </w:tcPr>
          <w:p w14:paraId="7E41F7F3" w14:textId="5A121F0D" w:rsidR="00743984" w:rsidRPr="00743984" w:rsidRDefault="004F782A" w:rsidP="002E70EA">
            <w:pPr>
              <w:ind w:firstLine="567"/>
            </w:pPr>
            <w:r>
              <w:t>I</w:t>
            </w:r>
            <w:r>
              <w:rPr>
                <w:lang w:val="en-US"/>
              </w:rPr>
              <w:t>DT</w:t>
            </w:r>
          </w:p>
        </w:tc>
        <w:tc>
          <w:tcPr>
            <w:tcW w:w="3827" w:type="dxa"/>
          </w:tcPr>
          <w:p w14:paraId="43D2184B" w14:textId="328572C7" w:rsidR="00743984" w:rsidRPr="004F782A" w:rsidRDefault="004F782A" w:rsidP="004F782A">
            <w:pPr>
              <w:shd w:val="clear" w:color="auto" w:fill="FFFFFF"/>
              <w:spacing w:before="100" w:beforeAutospacing="1" w:after="100" w:afterAutospacing="1"/>
            </w:pPr>
            <w:r w:rsidRPr="004F782A">
              <w:rPr>
                <w:color w:val="000000"/>
                <w:lang w:val="ru-RU"/>
              </w:rPr>
              <w:t xml:space="preserve">СТ РК </w:t>
            </w:r>
            <w:r w:rsidRPr="004F782A">
              <w:rPr>
                <w:color w:val="000000"/>
                <w:lang w:val="en-US"/>
              </w:rPr>
              <w:t>ISO</w:t>
            </w:r>
            <w:r w:rsidRPr="004F782A">
              <w:rPr>
                <w:color w:val="000000"/>
              </w:rPr>
              <w:t xml:space="preserve"> 52016-1</w:t>
            </w:r>
            <w:r w:rsidRPr="004F782A">
              <w:rPr>
                <w:color w:val="000000"/>
                <w:lang w:val="ru-RU"/>
              </w:rPr>
              <w:t xml:space="preserve"> </w:t>
            </w:r>
            <w:r w:rsidRPr="004F782A">
              <w:t>Энергоэффективность зданий</w:t>
            </w:r>
            <w:r w:rsidRPr="004F782A">
              <w:rPr>
                <w:lang w:val="ru-RU"/>
              </w:rPr>
              <w:t xml:space="preserve">. </w:t>
            </w:r>
            <w:r w:rsidRPr="004F782A">
              <w:t>Энергопотребности для отопления и охлаждения, внутренние температуры и нагрузки по явному и скрытому теплу</w:t>
            </w:r>
            <w:r w:rsidRPr="004F782A">
              <w:rPr>
                <w:lang w:val="ru-RU"/>
              </w:rPr>
              <w:t xml:space="preserve">. </w:t>
            </w:r>
            <w:r w:rsidRPr="004F782A">
              <w:t>Часть 1</w:t>
            </w:r>
            <w:r w:rsidRPr="004F782A">
              <w:rPr>
                <w:lang w:val="ru-RU"/>
              </w:rPr>
              <w:t xml:space="preserve">. </w:t>
            </w:r>
            <w:r w:rsidRPr="004F782A">
              <w:t>Методики расчета</w:t>
            </w:r>
            <w:r>
              <w:sym w:font="Symbol" w:char="F02A"/>
            </w:r>
          </w:p>
        </w:tc>
      </w:tr>
    </w:tbl>
    <w:p w14:paraId="73B00F9F" w14:textId="77777777" w:rsidR="00743984" w:rsidRPr="00743984" w:rsidRDefault="00743984" w:rsidP="00B44112">
      <w:pPr>
        <w:rPr>
          <w:i/>
          <w:iCs/>
          <w:color w:val="000000"/>
          <w:lang w:eastAsia="en-US"/>
        </w:rPr>
      </w:pPr>
    </w:p>
    <w:p w14:paraId="144ACEC6" w14:textId="77777777" w:rsidR="00743984" w:rsidRDefault="00743984" w:rsidP="00B44112">
      <w:pPr>
        <w:rPr>
          <w:color w:val="000000"/>
        </w:rPr>
      </w:pPr>
    </w:p>
    <w:p w14:paraId="1D61547C" w14:textId="77777777" w:rsidR="00743984" w:rsidRDefault="00743984" w:rsidP="00B44112">
      <w:pPr>
        <w:rPr>
          <w:color w:val="000000"/>
        </w:rPr>
      </w:pPr>
    </w:p>
    <w:p w14:paraId="327D63C6" w14:textId="77777777" w:rsidR="00743984" w:rsidRDefault="00743984" w:rsidP="00B44112">
      <w:pPr>
        <w:rPr>
          <w:i/>
          <w:iCs/>
          <w:color w:val="000000"/>
          <w:lang w:val="ru-RU" w:eastAsia="en-US"/>
        </w:rPr>
      </w:pPr>
    </w:p>
    <w:p w14:paraId="5D2B2045" w14:textId="77777777" w:rsidR="00EE46E4" w:rsidRDefault="00EE46E4" w:rsidP="00B44112">
      <w:pPr>
        <w:rPr>
          <w:i/>
          <w:iCs/>
          <w:color w:val="000000"/>
          <w:lang w:val="ru-RU" w:eastAsia="en-US"/>
        </w:rPr>
      </w:pPr>
    </w:p>
    <w:p w14:paraId="4500DA5F" w14:textId="77777777" w:rsidR="00EE46E4" w:rsidRDefault="00EE46E4" w:rsidP="00B44112">
      <w:pPr>
        <w:rPr>
          <w:i/>
          <w:iCs/>
          <w:color w:val="000000"/>
          <w:lang w:val="ru-RU" w:eastAsia="en-US"/>
        </w:rPr>
      </w:pPr>
    </w:p>
    <w:p w14:paraId="6C992476" w14:textId="77777777" w:rsidR="00EE46E4" w:rsidRDefault="00EE46E4" w:rsidP="00B44112">
      <w:pPr>
        <w:rPr>
          <w:i/>
          <w:iCs/>
          <w:color w:val="000000"/>
          <w:lang w:val="ru-RU" w:eastAsia="en-US"/>
        </w:rPr>
      </w:pPr>
    </w:p>
    <w:p w14:paraId="3142CF42" w14:textId="77777777" w:rsidR="00EE46E4" w:rsidRDefault="00EE46E4" w:rsidP="00B44112">
      <w:pPr>
        <w:rPr>
          <w:i/>
          <w:iCs/>
          <w:color w:val="000000"/>
          <w:lang w:val="ru-RU" w:eastAsia="en-US"/>
        </w:rPr>
      </w:pPr>
    </w:p>
    <w:p w14:paraId="41B08B86" w14:textId="77777777" w:rsidR="00EE46E4" w:rsidRDefault="00EE46E4" w:rsidP="00B44112">
      <w:pPr>
        <w:rPr>
          <w:i/>
          <w:iCs/>
          <w:color w:val="000000"/>
          <w:lang w:val="ru-RU" w:eastAsia="en-US"/>
        </w:rPr>
      </w:pPr>
    </w:p>
    <w:p w14:paraId="77DE220A" w14:textId="77777777" w:rsidR="00EE46E4" w:rsidRDefault="00EE46E4" w:rsidP="00B44112">
      <w:pPr>
        <w:rPr>
          <w:i/>
          <w:iCs/>
          <w:color w:val="000000"/>
          <w:lang w:val="ru-RU" w:eastAsia="en-US"/>
        </w:rPr>
      </w:pPr>
    </w:p>
    <w:p w14:paraId="0DF95915" w14:textId="77777777" w:rsidR="00EE46E4" w:rsidRDefault="00EE46E4" w:rsidP="00B44112">
      <w:pPr>
        <w:rPr>
          <w:i/>
          <w:iCs/>
          <w:color w:val="000000"/>
          <w:lang w:val="ru-RU" w:eastAsia="en-US"/>
        </w:rPr>
      </w:pPr>
    </w:p>
    <w:p w14:paraId="41E62393" w14:textId="77777777" w:rsidR="00EE46E4" w:rsidRPr="004F5F92" w:rsidRDefault="00EE46E4" w:rsidP="00B44112">
      <w:pPr>
        <w:rPr>
          <w:i/>
          <w:iCs/>
          <w:color w:val="000000"/>
          <w:lang w:val="ru-RU" w:eastAsia="en-US"/>
        </w:rPr>
      </w:pPr>
    </w:p>
    <w:p w14:paraId="147F0ACC" w14:textId="77777777" w:rsidR="000C3D04" w:rsidRPr="004F5F92" w:rsidRDefault="000C3D04" w:rsidP="00B44112">
      <w:pPr>
        <w:rPr>
          <w:i/>
          <w:iCs/>
          <w:color w:val="000000"/>
          <w:lang w:val="ru-RU" w:eastAsia="en-US"/>
        </w:rPr>
      </w:pPr>
    </w:p>
    <w:p w14:paraId="3F9047C6" w14:textId="0A6DD74A" w:rsidR="000C3D04" w:rsidRPr="004F782A" w:rsidRDefault="004F782A" w:rsidP="00B44112">
      <w:pPr>
        <w:rPr>
          <w:color w:val="000000"/>
          <w:sz w:val="20"/>
          <w:szCs w:val="20"/>
          <w:lang w:val="ru-RU" w:eastAsia="en-US"/>
        </w:rPr>
      </w:pPr>
      <w:r w:rsidRPr="004F782A">
        <w:rPr>
          <w:color w:val="000000"/>
          <w:sz w:val="20"/>
          <w:szCs w:val="20"/>
          <w:lang w:val="ru-RU" w:eastAsia="en-US"/>
        </w:rPr>
        <w:t>_________________</w:t>
      </w:r>
    </w:p>
    <w:p w14:paraId="303B39A9" w14:textId="090D0E10" w:rsidR="000C3D04" w:rsidRPr="004F782A" w:rsidRDefault="004F782A" w:rsidP="00B44112">
      <w:pPr>
        <w:rPr>
          <w:color w:val="000000"/>
          <w:sz w:val="20"/>
          <w:szCs w:val="20"/>
          <w:lang w:val="ru-RU" w:eastAsia="en-US"/>
        </w:rPr>
      </w:pPr>
      <w:r w:rsidRPr="004F782A">
        <w:rPr>
          <w:color w:val="000000"/>
          <w:sz w:val="20"/>
          <w:szCs w:val="20"/>
          <w:lang w:val="ru-RU" w:eastAsia="en-US"/>
        </w:rPr>
        <w:sym w:font="Symbol" w:char="F02A"/>
      </w:r>
      <w:r w:rsidRPr="004F782A">
        <w:rPr>
          <w:color w:val="000000"/>
          <w:sz w:val="20"/>
          <w:szCs w:val="20"/>
          <w:lang w:val="ru-RU" w:eastAsia="en-US"/>
        </w:rPr>
        <w:t>На стадии разработки</w:t>
      </w:r>
    </w:p>
    <w:p w14:paraId="0570356F" w14:textId="77777777" w:rsidR="00C25D94" w:rsidRPr="004F5F92" w:rsidRDefault="00C25D94" w:rsidP="00B44112">
      <w:pPr>
        <w:rPr>
          <w:i/>
          <w:iCs/>
          <w:color w:val="000000"/>
          <w:lang w:val="ru-RU" w:eastAsia="en-US"/>
        </w:rPr>
      </w:pPr>
    </w:p>
    <w:p w14:paraId="6BAD7171" w14:textId="77777777" w:rsidR="006D1A6C" w:rsidRPr="004F5F92" w:rsidRDefault="006D1A6C" w:rsidP="006D1A6C">
      <w:pPr>
        <w:rPr>
          <w:i/>
          <w:iCs/>
          <w:color w:val="000000"/>
          <w:lang w:val="ru-RU" w:eastAsia="en-US"/>
        </w:rPr>
      </w:pPr>
    </w:p>
    <w:p w14:paraId="77E5DD3B" w14:textId="77777777" w:rsidR="006D1A6C" w:rsidRPr="004F5F92" w:rsidRDefault="006D1A6C" w:rsidP="006D1A6C">
      <w:pPr>
        <w:rPr>
          <w:i/>
          <w:iCs/>
          <w:color w:val="000000"/>
          <w:lang w:val="ru-RU"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6D1A6C" w:rsidRPr="005A24A1" w14:paraId="2C412D7D" w14:textId="77777777" w:rsidTr="002E70EA">
        <w:trPr>
          <w:trHeight w:val="826"/>
        </w:trPr>
        <w:tc>
          <w:tcPr>
            <w:tcW w:w="9570" w:type="dxa"/>
            <w:shd w:val="clear" w:color="auto" w:fill="auto"/>
          </w:tcPr>
          <w:p w14:paraId="486510E7" w14:textId="77777777" w:rsidR="006D1A6C" w:rsidRPr="005A24A1" w:rsidRDefault="006D1A6C" w:rsidP="002E70EA">
            <w:pPr>
              <w:rPr>
                <w:b/>
              </w:rPr>
            </w:pPr>
            <w:r w:rsidRPr="005A24A1">
              <w:rPr>
                <w:b/>
              </w:rPr>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10</w:t>
            </w:r>
          </w:p>
          <w:p w14:paraId="68463A1E" w14:textId="77777777" w:rsidR="006D1A6C" w:rsidRPr="005A24A1" w:rsidRDefault="006D1A6C" w:rsidP="002E70EA">
            <w:pPr>
              <w:rPr>
                <w:b/>
              </w:rPr>
            </w:pPr>
          </w:p>
          <w:p w14:paraId="693086AF" w14:textId="16238C9E" w:rsidR="006D1A6C" w:rsidRPr="005A24A1" w:rsidRDefault="006D1A6C" w:rsidP="002E70EA">
            <w:pPr>
              <w:jc w:val="both"/>
            </w:pPr>
            <w:r w:rsidRPr="005A24A1">
              <w:rPr>
                <w:b/>
              </w:rPr>
              <w:t>Ключевые слова:</w:t>
            </w:r>
            <w:r w:rsidRPr="005A24A1">
              <w:t xml:space="preserve"> </w:t>
            </w:r>
            <w:r w:rsidR="00743984">
              <w:t>выходные данные, временные интервалы расчета, исходные данные, процедура расчета, контроль качества</w:t>
            </w:r>
          </w:p>
          <w:p w14:paraId="05ABD619" w14:textId="77777777" w:rsidR="006D1A6C" w:rsidRPr="005A24A1" w:rsidRDefault="006D1A6C" w:rsidP="002E70EA">
            <w:pPr>
              <w:jc w:val="both"/>
            </w:pPr>
          </w:p>
        </w:tc>
      </w:tr>
    </w:tbl>
    <w:p w14:paraId="5B7AD4EC" w14:textId="77777777" w:rsidR="006D1A6C" w:rsidRPr="005A24A1" w:rsidRDefault="006D1A6C" w:rsidP="006D1A6C">
      <w:pPr>
        <w:pStyle w:val="af5"/>
        <w:spacing w:after="0"/>
        <w:rPr>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6D1A6C" w:rsidRPr="005A24A1" w14:paraId="6D9D2FE0" w14:textId="77777777" w:rsidTr="002E70EA">
        <w:trPr>
          <w:trHeight w:val="826"/>
        </w:trPr>
        <w:tc>
          <w:tcPr>
            <w:tcW w:w="9747" w:type="dxa"/>
            <w:shd w:val="clear" w:color="auto" w:fill="auto"/>
          </w:tcPr>
          <w:p w14:paraId="12474AA3" w14:textId="77777777" w:rsidR="006D1A6C" w:rsidRPr="005A24A1" w:rsidRDefault="006D1A6C" w:rsidP="002E70EA">
            <w:pPr>
              <w:rPr>
                <w:b/>
              </w:rPr>
            </w:pPr>
            <w:r w:rsidRPr="005A24A1">
              <w:rPr>
                <w:b/>
              </w:rPr>
              <w:lastRenderedPageBreak/>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w:t>
            </w:r>
            <w:r w:rsidRPr="005A24A1">
              <w:rPr>
                <w:b/>
              </w:rPr>
              <w:t>0</w:t>
            </w:r>
          </w:p>
          <w:p w14:paraId="54070E14" w14:textId="77777777" w:rsidR="006D1A6C" w:rsidRPr="005A24A1" w:rsidRDefault="006D1A6C" w:rsidP="002E70EA">
            <w:pPr>
              <w:rPr>
                <w:b/>
              </w:rPr>
            </w:pPr>
          </w:p>
          <w:p w14:paraId="2DB3FE51" w14:textId="5574405D" w:rsidR="006D1A6C" w:rsidRPr="005A24A1" w:rsidRDefault="006D1A6C" w:rsidP="002E70EA">
            <w:pPr>
              <w:jc w:val="both"/>
            </w:pPr>
            <w:r w:rsidRPr="005A24A1">
              <w:rPr>
                <w:b/>
              </w:rPr>
              <w:t>Ключевые слова:</w:t>
            </w:r>
            <w:r w:rsidRPr="005A24A1">
              <w:t xml:space="preserve"> </w:t>
            </w:r>
            <w:r w:rsidR="00743984">
              <w:t>выходные данные, временные интервалы расчета, исходные данные, процедура расчета, контроль качества</w:t>
            </w:r>
          </w:p>
          <w:p w14:paraId="6D30363A" w14:textId="77777777" w:rsidR="006D1A6C" w:rsidRPr="005A24A1" w:rsidRDefault="006D1A6C" w:rsidP="002E70EA">
            <w:pPr>
              <w:jc w:val="both"/>
              <w:rPr>
                <w:color w:val="000000"/>
              </w:rPr>
            </w:pPr>
          </w:p>
        </w:tc>
      </w:tr>
    </w:tbl>
    <w:p w14:paraId="4242984A" w14:textId="77777777" w:rsidR="006D1A6C" w:rsidRPr="005A24A1" w:rsidRDefault="006D1A6C" w:rsidP="006D1A6C">
      <w:pPr>
        <w:rPr>
          <w:lang w:val="kk-KZ"/>
        </w:rPr>
      </w:pPr>
    </w:p>
    <w:p w14:paraId="0FD928BA" w14:textId="77777777" w:rsidR="006D1A6C" w:rsidRPr="005A24A1" w:rsidRDefault="006D1A6C" w:rsidP="006D1A6C">
      <w:pPr>
        <w:suppressAutoHyphens/>
        <w:ind w:firstLine="567"/>
        <w:rPr>
          <w:b/>
        </w:rPr>
      </w:pPr>
      <w:r w:rsidRPr="005A24A1">
        <w:rPr>
          <w:b/>
        </w:rPr>
        <w:t xml:space="preserve">РАЗРАБОТЧИК </w:t>
      </w:r>
    </w:p>
    <w:p w14:paraId="18FC12E2" w14:textId="77777777" w:rsidR="006D1A6C" w:rsidRPr="005A24A1" w:rsidRDefault="006D1A6C" w:rsidP="006D1A6C">
      <w:pPr>
        <w:suppressAutoHyphens/>
        <w:ind w:firstLine="567"/>
      </w:pPr>
    </w:p>
    <w:p w14:paraId="196D1B21" w14:textId="77777777" w:rsidR="006D1A6C" w:rsidRPr="005A24A1" w:rsidRDefault="006D1A6C" w:rsidP="006D1A6C">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9B68F38" w14:textId="77777777" w:rsidR="006D1A6C" w:rsidRPr="005A24A1" w:rsidRDefault="006D1A6C" w:rsidP="006D1A6C">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6D1A6C" w:rsidRPr="005A24A1" w14:paraId="27D19B95" w14:textId="77777777" w:rsidTr="002E70EA">
        <w:tc>
          <w:tcPr>
            <w:tcW w:w="4962" w:type="dxa"/>
          </w:tcPr>
          <w:p w14:paraId="3BA0FCBC" w14:textId="77777777" w:rsidR="006D1A6C" w:rsidRPr="005A24A1" w:rsidRDefault="006D1A6C"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2A0C8447" w14:textId="77777777" w:rsidR="006D1A6C" w:rsidRPr="005A24A1" w:rsidRDefault="006D1A6C" w:rsidP="002E70EA">
            <w:pPr>
              <w:pStyle w:val="21"/>
              <w:tabs>
                <w:tab w:val="num" w:pos="-993"/>
              </w:tabs>
              <w:spacing w:after="0" w:line="240" w:lineRule="auto"/>
              <w:ind w:left="0"/>
              <w:jc w:val="right"/>
              <w:rPr>
                <w:b/>
                <w:color w:val="000000" w:themeColor="text1"/>
              </w:rPr>
            </w:pPr>
            <w:r>
              <w:rPr>
                <w:b/>
                <w:color w:val="000000" w:themeColor="text1"/>
              </w:rPr>
              <w:t>Амирханова Е.М.</w:t>
            </w:r>
          </w:p>
          <w:p w14:paraId="3D3B5250" w14:textId="77777777" w:rsidR="006D1A6C" w:rsidRPr="005A24A1" w:rsidRDefault="006D1A6C" w:rsidP="002E70EA">
            <w:pPr>
              <w:pStyle w:val="21"/>
              <w:tabs>
                <w:tab w:val="num" w:pos="-993"/>
              </w:tabs>
              <w:spacing w:after="0" w:line="240" w:lineRule="auto"/>
              <w:ind w:left="0"/>
              <w:jc w:val="right"/>
              <w:rPr>
                <w:b/>
              </w:rPr>
            </w:pPr>
          </w:p>
        </w:tc>
      </w:tr>
      <w:tr w:rsidR="006D1A6C" w:rsidRPr="005A24A1" w14:paraId="5BF9E116" w14:textId="77777777" w:rsidTr="002E70EA">
        <w:tc>
          <w:tcPr>
            <w:tcW w:w="4962" w:type="dxa"/>
          </w:tcPr>
          <w:p w14:paraId="2F4A78C6" w14:textId="3643E6C4" w:rsidR="006D1A6C" w:rsidRPr="005A24A1" w:rsidRDefault="006D1A6C"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proofErr w:type="spellStart"/>
            <w:r w:rsidR="003C1EBE">
              <w:rPr>
                <w:b/>
                <w:color w:val="000000" w:themeColor="text1"/>
                <w:lang w:val="ru-RU"/>
              </w:rPr>
              <w:t>ых</w:t>
            </w:r>
            <w:proofErr w:type="spellEnd"/>
            <w:r w:rsidR="003C1EBE">
              <w:rPr>
                <w:b/>
                <w:color w:val="000000" w:themeColor="text1"/>
                <w:lang w:val="ru-RU"/>
              </w:rPr>
              <w:t xml:space="preserve"> </w:t>
            </w:r>
            <w:r w:rsidRPr="005A24A1">
              <w:rPr>
                <w:b/>
                <w:color w:val="000000" w:themeColor="text1"/>
              </w:rPr>
              <w:t xml:space="preserve">технических документов </w:t>
            </w:r>
          </w:p>
          <w:p w14:paraId="57080F02" w14:textId="77777777" w:rsidR="006D1A6C" w:rsidRPr="005A24A1" w:rsidRDefault="006D1A6C" w:rsidP="002E70EA">
            <w:pPr>
              <w:pStyle w:val="21"/>
              <w:tabs>
                <w:tab w:val="num" w:pos="-993"/>
              </w:tabs>
              <w:spacing w:after="0" w:line="240" w:lineRule="auto"/>
              <w:ind w:left="0"/>
              <w:rPr>
                <w:b/>
              </w:rPr>
            </w:pPr>
          </w:p>
        </w:tc>
        <w:tc>
          <w:tcPr>
            <w:tcW w:w="4252" w:type="dxa"/>
          </w:tcPr>
          <w:p w14:paraId="6B3499B7" w14:textId="77777777" w:rsidR="006D1A6C" w:rsidRPr="005A24A1" w:rsidRDefault="006D1A6C" w:rsidP="002E70EA">
            <w:pPr>
              <w:pStyle w:val="21"/>
              <w:tabs>
                <w:tab w:val="num" w:pos="-993"/>
              </w:tabs>
              <w:spacing w:after="0" w:line="240" w:lineRule="auto"/>
              <w:ind w:left="0"/>
              <w:jc w:val="right"/>
              <w:rPr>
                <w:b/>
              </w:rPr>
            </w:pPr>
            <w:r w:rsidRPr="005A24A1">
              <w:rPr>
                <w:b/>
                <w:color w:val="000000" w:themeColor="text1"/>
              </w:rPr>
              <w:t>Сопбеков А.Н.</w:t>
            </w:r>
          </w:p>
        </w:tc>
      </w:tr>
      <w:tr w:rsidR="006D1A6C" w:rsidRPr="005A24A1" w14:paraId="6FF0B3D0" w14:textId="77777777" w:rsidTr="002E70EA">
        <w:tc>
          <w:tcPr>
            <w:tcW w:w="4962" w:type="dxa"/>
          </w:tcPr>
          <w:p w14:paraId="1C3D0081" w14:textId="1BFA2B3B" w:rsidR="006D1A6C" w:rsidRPr="005A24A1" w:rsidRDefault="006D1A6C"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proofErr w:type="spellStart"/>
            <w:r w:rsidR="003C1EBE">
              <w:rPr>
                <w:b/>
                <w:color w:val="000000" w:themeColor="text1"/>
                <w:lang w:val="ru-RU"/>
              </w:rPr>
              <w:t>ых</w:t>
            </w:r>
            <w:proofErr w:type="spellEnd"/>
            <w:r w:rsidR="003C1EBE">
              <w:rPr>
                <w:b/>
                <w:color w:val="000000" w:themeColor="text1"/>
                <w:lang w:val="ru-RU"/>
              </w:rPr>
              <w:t xml:space="preserve"> </w:t>
            </w:r>
            <w:r w:rsidRPr="005A24A1">
              <w:rPr>
                <w:b/>
                <w:color w:val="000000" w:themeColor="text1"/>
              </w:rPr>
              <w:t xml:space="preserve">технических документов </w:t>
            </w:r>
          </w:p>
        </w:tc>
        <w:tc>
          <w:tcPr>
            <w:tcW w:w="4252" w:type="dxa"/>
          </w:tcPr>
          <w:p w14:paraId="6B4923D6" w14:textId="77777777" w:rsidR="006D1A6C" w:rsidRPr="007D5A3C" w:rsidRDefault="006D1A6C"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002F2223" w14:textId="77777777" w:rsidR="006D1A6C" w:rsidRDefault="006D1A6C" w:rsidP="006D1A6C">
      <w:pPr>
        <w:ind w:firstLine="567"/>
        <w:jc w:val="both"/>
        <w:rPr>
          <w:b/>
          <w:bCs/>
          <w:color w:val="000000"/>
        </w:rPr>
      </w:pPr>
    </w:p>
    <w:p w14:paraId="4EE7E2CC" w14:textId="77777777" w:rsidR="006011C6" w:rsidRDefault="006011C6" w:rsidP="006D1A6C">
      <w:pPr>
        <w:rPr>
          <w:b/>
          <w:bCs/>
          <w:color w:val="000000"/>
        </w:rPr>
      </w:pPr>
    </w:p>
    <w:sectPr w:rsidR="006011C6" w:rsidSect="006D1A6C">
      <w:headerReference w:type="first" r:id="rId73"/>
      <w:footerReference w:type="first" r:id="rId74"/>
      <w:pgSz w:w="11909" w:h="16834"/>
      <w:pgMar w:top="1418" w:right="1418"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EEE78" w14:textId="77777777" w:rsidR="00CE5581" w:rsidRDefault="00CE5581" w:rsidP="003C16B7">
      <w:r>
        <w:separator/>
      </w:r>
    </w:p>
  </w:endnote>
  <w:endnote w:type="continuationSeparator" w:id="0">
    <w:p w14:paraId="7BB0CEED" w14:textId="77777777" w:rsidR="00CE5581" w:rsidRDefault="00CE5581"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notTrueType/>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234082796"/>
      <w:docPartObj>
        <w:docPartGallery w:val="Page Numbers (Bottom of Page)"/>
        <w:docPartUnique/>
      </w:docPartObj>
    </w:sdtPr>
    <w:sdtContent>
      <w:p w14:paraId="511DCFF5" w14:textId="7DFD4BE2" w:rsidR="0073106B" w:rsidRDefault="0073106B" w:rsidP="00D0598F">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II</w:t>
        </w:r>
        <w:r>
          <w:rPr>
            <w:rStyle w:val="af2"/>
          </w:rPr>
          <w:fldChar w:fldCharType="end"/>
        </w:r>
      </w:p>
    </w:sdtContent>
  </w:sdt>
  <w:p w14:paraId="71D5ED78" w14:textId="77777777" w:rsidR="0073106B" w:rsidRDefault="0073106B" w:rsidP="0073106B">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378314802"/>
      <w:docPartObj>
        <w:docPartGallery w:val="Page Numbers (Bottom of Page)"/>
        <w:docPartUnique/>
      </w:docPartObj>
    </w:sdtPr>
    <w:sdtContent>
      <w:p w14:paraId="79551CB4" w14:textId="04D95DE8" w:rsidR="0073106B" w:rsidRDefault="0073106B" w:rsidP="00D0598F">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III</w:t>
        </w:r>
        <w:r>
          <w:rPr>
            <w:rStyle w:val="af2"/>
          </w:rPr>
          <w:fldChar w:fldCharType="end"/>
        </w:r>
      </w:p>
    </w:sdtContent>
  </w:sdt>
  <w:p w14:paraId="0A07C6CB" w14:textId="77777777" w:rsidR="0073106B" w:rsidRDefault="0073106B" w:rsidP="0073106B">
    <w:pPr>
      <w:pStyle w:val="a3"/>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32430CC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8</w:t>
        </w:r>
        <w:r>
          <w:rPr>
            <w:rStyle w:val="af2"/>
          </w:rPr>
          <w:fldChar w:fldCharType="end"/>
        </w:r>
      </w:p>
    </w:sdtContent>
  </w:sdt>
  <w:p w14:paraId="2EE83BEA" w14:textId="1DA63BD2" w:rsidR="00EC272A" w:rsidRPr="00FB6F1B" w:rsidRDefault="00EC272A" w:rsidP="00AA3A87">
    <w:pPr>
      <w:pStyle w:val="a3"/>
      <w:ind w:right="360" w:firstLine="360"/>
    </w:pPr>
  </w:p>
  <w:p w14:paraId="1D2B45E2" w14:textId="77777777" w:rsidR="0006762B" w:rsidRDefault="0006762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04431C6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9</w:t>
        </w:r>
        <w:r>
          <w:rPr>
            <w:rStyle w:val="af2"/>
          </w:rPr>
          <w:fldChar w:fldCharType="end"/>
        </w:r>
      </w:p>
    </w:sdtContent>
  </w:sdt>
  <w:p w14:paraId="642597CA" w14:textId="0D519FF0" w:rsidR="00EC272A" w:rsidRPr="00FB6F1B" w:rsidRDefault="00EC272A" w:rsidP="00AA3A87">
    <w:pPr>
      <w:pStyle w:val="a3"/>
      <w:ind w:right="360" w:firstLine="360"/>
      <w:jc w:val="right"/>
    </w:pPr>
  </w:p>
  <w:p w14:paraId="67123427" w14:textId="77777777" w:rsidR="0006762B" w:rsidRDefault="0006762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B4A3" w14:textId="77777777" w:rsidR="00CE5581" w:rsidRDefault="00CE5581" w:rsidP="003C16B7">
      <w:r>
        <w:separator/>
      </w:r>
    </w:p>
  </w:footnote>
  <w:footnote w:type="continuationSeparator" w:id="0">
    <w:p w14:paraId="56A3FE35" w14:textId="77777777" w:rsidR="00CE5581" w:rsidRDefault="00CE5581" w:rsidP="003C16B7">
      <w:r>
        <w:continuationSeparator/>
      </w:r>
    </w:p>
  </w:footnote>
  <w:footnote w:id="1">
    <w:p w14:paraId="7440CE5A" w14:textId="77777777" w:rsidR="000C3D04" w:rsidRDefault="000C3D04" w:rsidP="000C3D04">
      <w:pPr>
        <w:pStyle w:val="Style59"/>
        <w:rPr>
          <w:rStyle w:val="FontStyle118"/>
          <w:lang w:val="en-US" w:eastAsia="en-US"/>
        </w:rPr>
      </w:pPr>
    </w:p>
  </w:footnote>
  <w:footnote w:id="2">
    <w:p w14:paraId="753941E3" w14:textId="77777777" w:rsidR="000C3D04" w:rsidRDefault="000C3D04" w:rsidP="000C3D04">
      <w:pPr>
        <w:pStyle w:val="Style59"/>
        <w:rPr>
          <w:rStyle w:val="FontStyle118"/>
          <w:lang w:val="en-US" w:eastAsia="en-US"/>
        </w:rPr>
      </w:pPr>
    </w:p>
  </w:footnote>
  <w:footnote w:id="3">
    <w:p w14:paraId="30A19096" w14:textId="77777777" w:rsidR="000C3D04" w:rsidRDefault="000C3D04" w:rsidP="000C3D04">
      <w:pPr>
        <w:pStyle w:val="Style59"/>
        <w:rPr>
          <w:rStyle w:val="FontStyle118"/>
          <w:lang w:val="en-US" w:eastAsia="en-US"/>
        </w:rPr>
      </w:pPr>
    </w:p>
  </w:footnote>
  <w:footnote w:id="4">
    <w:p w14:paraId="41348C5B" w14:textId="77777777" w:rsidR="000C3D04" w:rsidRDefault="000C3D04" w:rsidP="000C3D04">
      <w:pPr>
        <w:pStyle w:val="Style59"/>
        <w:rPr>
          <w:rStyle w:val="FontStyle118"/>
          <w:lang w:val="en-US" w:eastAsia="en-US"/>
        </w:rPr>
      </w:pPr>
    </w:p>
  </w:footnote>
  <w:footnote w:id="5">
    <w:p w14:paraId="17F94BF0" w14:textId="77777777" w:rsidR="000C3D04" w:rsidRDefault="000C3D04" w:rsidP="000C3D04">
      <w:pPr>
        <w:pStyle w:val="Style59"/>
        <w:rPr>
          <w:rStyle w:val="FontStyle118"/>
          <w:lang w:val="en-US" w:eastAsia="en-US"/>
        </w:rPr>
      </w:pPr>
    </w:p>
  </w:footnote>
  <w:footnote w:id="6">
    <w:p w14:paraId="51E2F799" w14:textId="77777777" w:rsidR="000C3D04" w:rsidRDefault="000C3D04" w:rsidP="000C3D04">
      <w:pPr>
        <w:pStyle w:val="Style59"/>
        <w:rPr>
          <w:rStyle w:val="FontStyle118"/>
          <w:lang w:val="en-US" w:eastAsia="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CD71" w14:textId="77777777" w:rsidR="0073106B" w:rsidRPr="008D3602" w:rsidRDefault="0073106B" w:rsidP="0073106B">
    <w:pPr>
      <w:rPr>
        <w:b/>
        <w:bCs/>
      </w:rPr>
    </w:pPr>
    <w:r w:rsidRPr="005A24A1">
      <w:rPr>
        <w:b/>
        <w:bCs/>
      </w:rPr>
      <w:t>СТ</w:t>
    </w:r>
    <w:r w:rsidRPr="008D3602">
      <w:rPr>
        <w:b/>
        <w:bCs/>
      </w:rPr>
      <w:t xml:space="preserve"> </w:t>
    </w:r>
    <w:r w:rsidRPr="00736BF5">
      <w:rPr>
        <w:b/>
        <w:bCs/>
      </w:rPr>
      <w:t>РК</w:t>
    </w:r>
    <w:r w:rsidRPr="008D3602">
      <w:rPr>
        <w:b/>
        <w:bCs/>
      </w:rPr>
      <w:t xml:space="preserve"> </w:t>
    </w:r>
    <w:r w:rsidRPr="00E07013">
      <w:rPr>
        <w:b/>
        <w:bCs/>
      </w:rPr>
      <w:t>ISO 520</w:t>
    </w:r>
    <w:r w:rsidRPr="008D3602">
      <w:rPr>
        <w:b/>
        <w:bCs/>
      </w:rPr>
      <w:t>10</w:t>
    </w:r>
    <w:r w:rsidRPr="00E07013">
      <w:rPr>
        <w:b/>
        <w:bCs/>
      </w:rPr>
      <w:t>-</w:t>
    </w:r>
    <w:r w:rsidRPr="008D3602">
      <w:rPr>
        <w:b/>
        <w:bCs/>
      </w:rPr>
      <w:t>1</w:t>
    </w:r>
  </w:p>
  <w:p w14:paraId="417648DC" w14:textId="77777777" w:rsidR="0073106B" w:rsidRPr="00E113D0" w:rsidRDefault="0073106B" w:rsidP="0073106B">
    <w:pPr>
      <w:pStyle w:val="a5"/>
      <w:tabs>
        <w:tab w:val="clear" w:pos="4677"/>
        <w:tab w:val="clear" w:pos="9355"/>
        <w:tab w:val="left" w:pos="6900"/>
      </w:tabs>
      <w:rPr>
        <w:i/>
      </w:rPr>
    </w:pPr>
    <w:r>
      <w:rPr>
        <w:i/>
      </w:rPr>
      <w:t xml:space="preserve"> (проект, редакция 1)</w:t>
    </w:r>
  </w:p>
  <w:p w14:paraId="02768877" w14:textId="77777777" w:rsidR="0073106B" w:rsidRDefault="0073106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AB29" w14:textId="77777777" w:rsidR="0073106B" w:rsidRPr="008D3602" w:rsidRDefault="0073106B" w:rsidP="0073106B">
    <w:pPr>
      <w:jc w:val="right"/>
      <w:rPr>
        <w:b/>
        <w:bCs/>
      </w:rPr>
    </w:pPr>
    <w:r w:rsidRPr="005A24A1">
      <w:rPr>
        <w:b/>
        <w:bCs/>
      </w:rPr>
      <w:t>СТ</w:t>
    </w:r>
    <w:r w:rsidRPr="008D3602">
      <w:rPr>
        <w:b/>
        <w:bCs/>
      </w:rPr>
      <w:t xml:space="preserve"> </w:t>
    </w:r>
    <w:r w:rsidRPr="00736BF5">
      <w:rPr>
        <w:b/>
        <w:bCs/>
      </w:rPr>
      <w:t>РК</w:t>
    </w:r>
    <w:r w:rsidRPr="008D3602">
      <w:rPr>
        <w:b/>
        <w:bCs/>
      </w:rPr>
      <w:t xml:space="preserve"> </w:t>
    </w:r>
    <w:r w:rsidRPr="00E07013">
      <w:rPr>
        <w:b/>
        <w:bCs/>
      </w:rPr>
      <w:t>ISO 520</w:t>
    </w:r>
    <w:r w:rsidRPr="008D3602">
      <w:rPr>
        <w:b/>
        <w:bCs/>
      </w:rPr>
      <w:t>10</w:t>
    </w:r>
    <w:r w:rsidRPr="00E07013">
      <w:rPr>
        <w:b/>
        <w:bCs/>
      </w:rPr>
      <w:t>-</w:t>
    </w:r>
    <w:r w:rsidRPr="008D3602">
      <w:rPr>
        <w:b/>
        <w:bCs/>
      </w:rPr>
      <w:t>1</w:t>
    </w:r>
  </w:p>
  <w:p w14:paraId="6707C001" w14:textId="2A10D59A" w:rsidR="0073106B" w:rsidRPr="0073106B" w:rsidRDefault="0073106B" w:rsidP="0073106B">
    <w:pPr>
      <w:pStyle w:val="a5"/>
      <w:tabs>
        <w:tab w:val="clear" w:pos="4677"/>
        <w:tab w:val="clear" w:pos="9355"/>
        <w:tab w:val="left" w:pos="6900"/>
      </w:tabs>
      <w:jc w:val="right"/>
      <w:rPr>
        <w:i/>
      </w:rPr>
    </w:pPr>
    <w:r>
      <w:rPr>
        <w:i/>
      </w:rPr>
      <w:t xml:space="preserve"> (проект,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9605C" w14:textId="77777777" w:rsidR="008D3602" w:rsidRPr="008D3602" w:rsidRDefault="008D3602" w:rsidP="008D3602">
    <w:pPr>
      <w:rPr>
        <w:b/>
        <w:bCs/>
      </w:rPr>
    </w:pPr>
    <w:r w:rsidRPr="005A24A1">
      <w:rPr>
        <w:b/>
        <w:bCs/>
      </w:rPr>
      <w:t>СТ</w:t>
    </w:r>
    <w:r w:rsidRPr="008D3602">
      <w:rPr>
        <w:b/>
        <w:bCs/>
      </w:rPr>
      <w:t xml:space="preserve"> </w:t>
    </w:r>
    <w:r w:rsidRPr="00736BF5">
      <w:rPr>
        <w:b/>
        <w:bCs/>
      </w:rPr>
      <w:t>РК</w:t>
    </w:r>
    <w:r w:rsidRPr="008D3602">
      <w:rPr>
        <w:b/>
        <w:bCs/>
      </w:rPr>
      <w:t xml:space="preserve"> </w:t>
    </w:r>
    <w:r w:rsidRPr="00E07013">
      <w:rPr>
        <w:b/>
        <w:bCs/>
      </w:rPr>
      <w:t>ISO 520</w:t>
    </w:r>
    <w:r w:rsidRPr="008D3602">
      <w:rPr>
        <w:b/>
        <w:bCs/>
      </w:rPr>
      <w:t>10</w:t>
    </w:r>
    <w:r w:rsidRPr="00E07013">
      <w:rPr>
        <w:b/>
        <w:bCs/>
      </w:rPr>
      <w:t>-</w:t>
    </w:r>
    <w:r w:rsidRPr="008D3602">
      <w:rPr>
        <w:b/>
        <w:bCs/>
      </w:rPr>
      <w:t>1</w:t>
    </w:r>
  </w:p>
  <w:p w14:paraId="13D70D99" w14:textId="23DF4EFE" w:rsidR="00EC272A" w:rsidRPr="00F7656D" w:rsidRDefault="00EC272A" w:rsidP="00F7656D">
    <w:pPr>
      <w:pStyle w:val="a5"/>
      <w:rPr>
        <w:b/>
      </w:rPr>
    </w:pPr>
    <w:r>
      <w:rPr>
        <w:i/>
      </w:rPr>
      <w:t xml:space="preserve">(проект, редакция </w:t>
    </w:r>
    <w:r w:rsidR="00DC3B80">
      <w:rPr>
        <w:i/>
      </w:rPr>
      <w:t>1</w:t>
    </w:r>
    <w:r w:rsidR="008902AA">
      <w:rPr>
        <w:i/>
      </w:rPr>
      <w:t>)</w:t>
    </w:r>
  </w:p>
  <w:p w14:paraId="0297B5C0" w14:textId="77777777" w:rsidR="0006762B" w:rsidRDefault="0006762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6BA0" w14:textId="77777777" w:rsidR="008D3602" w:rsidRPr="008D3602" w:rsidRDefault="008D3602" w:rsidP="008D3602">
    <w:pPr>
      <w:jc w:val="right"/>
      <w:rPr>
        <w:b/>
        <w:bCs/>
      </w:rPr>
    </w:pPr>
    <w:r w:rsidRPr="005A24A1">
      <w:rPr>
        <w:b/>
        <w:bCs/>
      </w:rPr>
      <w:t>СТ</w:t>
    </w:r>
    <w:r w:rsidRPr="008D3602">
      <w:rPr>
        <w:b/>
        <w:bCs/>
      </w:rPr>
      <w:t xml:space="preserve"> </w:t>
    </w:r>
    <w:r w:rsidRPr="00736BF5">
      <w:rPr>
        <w:b/>
        <w:bCs/>
      </w:rPr>
      <w:t>РК</w:t>
    </w:r>
    <w:r w:rsidRPr="008D3602">
      <w:rPr>
        <w:b/>
        <w:bCs/>
      </w:rPr>
      <w:t xml:space="preserve"> </w:t>
    </w:r>
    <w:r w:rsidRPr="00E07013">
      <w:rPr>
        <w:b/>
        <w:bCs/>
      </w:rPr>
      <w:t>ISO 520</w:t>
    </w:r>
    <w:r w:rsidRPr="008D3602">
      <w:rPr>
        <w:b/>
        <w:bCs/>
      </w:rPr>
      <w:t>10</w:t>
    </w:r>
    <w:r w:rsidRPr="00E07013">
      <w:rPr>
        <w:b/>
        <w:bCs/>
      </w:rPr>
      <w:t>-</w:t>
    </w:r>
    <w:r w:rsidRPr="008D3602">
      <w:rPr>
        <w:b/>
        <w:bCs/>
      </w:rPr>
      <w:t>1</w:t>
    </w:r>
  </w:p>
  <w:p w14:paraId="04041B71" w14:textId="15454ED4" w:rsidR="00EC272A" w:rsidRPr="00E113D0" w:rsidRDefault="00EC272A" w:rsidP="00FB6F1B">
    <w:pPr>
      <w:pStyle w:val="a5"/>
      <w:tabs>
        <w:tab w:val="clear" w:pos="4677"/>
        <w:tab w:val="clear" w:pos="9355"/>
        <w:tab w:val="left" w:pos="6900"/>
      </w:tabs>
      <w:jc w:val="right"/>
      <w:rPr>
        <w:i/>
      </w:rPr>
    </w:pPr>
    <w:r>
      <w:rPr>
        <w:i/>
      </w:rPr>
      <w:t xml:space="preserve"> (проект, редакция </w:t>
    </w:r>
    <w:r w:rsidR="00DC3B80">
      <w:rPr>
        <w:i/>
      </w:rPr>
      <w:t>1</w:t>
    </w:r>
    <w:r>
      <w:rPr>
        <w:i/>
      </w:rPr>
      <w:t>)</w:t>
    </w:r>
  </w:p>
  <w:p w14:paraId="08A62129" w14:textId="77777777" w:rsidR="0006762B" w:rsidRDefault="0006762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AC2185E"/>
    <w:multiLevelType w:val="hybridMultilevel"/>
    <w:tmpl w:val="C9EC1158"/>
    <w:lvl w:ilvl="0" w:tplc="0FAA646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DBF2F94"/>
    <w:multiLevelType w:val="multilevel"/>
    <w:tmpl w:val="1C58AC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47A40C2"/>
    <w:multiLevelType w:val="hybridMultilevel"/>
    <w:tmpl w:val="36467C8E"/>
    <w:lvl w:ilvl="0" w:tplc="818A06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5"/>
  </w:num>
  <w:num w:numId="2" w16cid:durableId="1217623568">
    <w:abstractNumId w:val="0"/>
  </w:num>
  <w:num w:numId="3" w16cid:durableId="836112334">
    <w:abstractNumId w:val="3"/>
  </w:num>
  <w:num w:numId="4" w16cid:durableId="1185554925">
    <w:abstractNumId w:val="1"/>
  </w:num>
  <w:num w:numId="5" w16cid:durableId="1106924929">
    <w:abstractNumId w:val="4"/>
  </w:num>
  <w:num w:numId="6" w16cid:durableId="1728608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047"/>
    <w:rsid w:val="00022C71"/>
    <w:rsid w:val="00022E21"/>
    <w:rsid w:val="000234B3"/>
    <w:rsid w:val="000237E9"/>
    <w:rsid w:val="000241F3"/>
    <w:rsid w:val="000244DB"/>
    <w:rsid w:val="000273D6"/>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3064"/>
    <w:rsid w:val="00063274"/>
    <w:rsid w:val="00063B65"/>
    <w:rsid w:val="00065F13"/>
    <w:rsid w:val="00066B4B"/>
    <w:rsid w:val="00066F38"/>
    <w:rsid w:val="0006725B"/>
    <w:rsid w:val="0006762B"/>
    <w:rsid w:val="00067953"/>
    <w:rsid w:val="00067DD7"/>
    <w:rsid w:val="000700CE"/>
    <w:rsid w:val="0007087D"/>
    <w:rsid w:val="0007162D"/>
    <w:rsid w:val="00072568"/>
    <w:rsid w:val="00072D91"/>
    <w:rsid w:val="0007321C"/>
    <w:rsid w:val="00073A92"/>
    <w:rsid w:val="00073BA5"/>
    <w:rsid w:val="00073D2E"/>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3D04"/>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5A8"/>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19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0C"/>
    <w:rsid w:val="001A6CFA"/>
    <w:rsid w:val="001A774C"/>
    <w:rsid w:val="001A794D"/>
    <w:rsid w:val="001A7E18"/>
    <w:rsid w:val="001B0834"/>
    <w:rsid w:val="001B129B"/>
    <w:rsid w:val="001B1499"/>
    <w:rsid w:val="001B2D35"/>
    <w:rsid w:val="001B3072"/>
    <w:rsid w:val="001B369B"/>
    <w:rsid w:val="001B3D76"/>
    <w:rsid w:val="001B4686"/>
    <w:rsid w:val="001B495C"/>
    <w:rsid w:val="001B4A09"/>
    <w:rsid w:val="001B52FC"/>
    <w:rsid w:val="001B53AA"/>
    <w:rsid w:val="001B5D0D"/>
    <w:rsid w:val="001B6435"/>
    <w:rsid w:val="001B66C7"/>
    <w:rsid w:val="001B691C"/>
    <w:rsid w:val="001B6BC0"/>
    <w:rsid w:val="001C0188"/>
    <w:rsid w:val="001C0B9F"/>
    <w:rsid w:val="001C0F70"/>
    <w:rsid w:val="001C3726"/>
    <w:rsid w:val="001C3C68"/>
    <w:rsid w:val="001C3C7A"/>
    <w:rsid w:val="001C4096"/>
    <w:rsid w:val="001C4CC8"/>
    <w:rsid w:val="001C57F4"/>
    <w:rsid w:val="001C645A"/>
    <w:rsid w:val="001C726C"/>
    <w:rsid w:val="001D098A"/>
    <w:rsid w:val="001D1358"/>
    <w:rsid w:val="001D1784"/>
    <w:rsid w:val="001D1E81"/>
    <w:rsid w:val="001D3543"/>
    <w:rsid w:val="001D47E8"/>
    <w:rsid w:val="001D4D14"/>
    <w:rsid w:val="001D4D30"/>
    <w:rsid w:val="001D6301"/>
    <w:rsid w:val="001D6662"/>
    <w:rsid w:val="001D6804"/>
    <w:rsid w:val="001D7148"/>
    <w:rsid w:val="001D7732"/>
    <w:rsid w:val="001E17A9"/>
    <w:rsid w:val="001E33EE"/>
    <w:rsid w:val="001E3E6A"/>
    <w:rsid w:val="001E4113"/>
    <w:rsid w:val="001E5117"/>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0DB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71C"/>
    <w:rsid w:val="0023291C"/>
    <w:rsid w:val="002329D7"/>
    <w:rsid w:val="00233A17"/>
    <w:rsid w:val="0023426D"/>
    <w:rsid w:val="00234450"/>
    <w:rsid w:val="00234BCF"/>
    <w:rsid w:val="0023520A"/>
    <w:rsid w:val="00235895"/>
    <w:rsid w:val="002362F7"/>
    <w:rsid w:val="00236651"/>
    <w:rsid w:val="00236A30"/>
    <w:rsid w:val="002377DB"/>
    <w:rsid w:val="00240BD1"/>
    <w:rsid w:val="00240C90"/>
    <w:rsid w:val="00241A46"/>
    <w:rsid w:val="00242ECA"/>
    <w:rsid w:val="002436B5"/>
    <w:rsid w:val="00243901"/>
    <w:rsid w:val="00244295"/>
    <w:rsid w:val="002442CE"/>
    <w:rsid w:val="00245318"/>
    <w:rsid w:val="00245CFD"/>
    <w:rsid w:val="0024668D"/>
    <w:rsid w:val="00247286"/>
    <w:rsid w:val="0024798E"/>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86E"/>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074"/>
    <w:rsid w:val="002B126C"/>
    <w:rsid w:val="002B13A4"/>
    <w:rsid w:val="002B31F6"/>
    <w:rsid w:val="002B340C"/>
    <w:rsid w:val="002B3FD4"/>
    <w:rsid w:val="002B4CFC"/>
    <w:rsid w:val="002B5522"/>
    <w:rsid w:val="002B64BC"/>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8EB"/>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04E"/>
    <w:rsid w:val="00336667"/>
    <w:rsid w:val="003369BA"/>
    <w:rsid w:val="00337405"/>
    <w:rsid w:val="00337538"/>
    <w:rsid w:val="00341FDA"/>
    <w:rsid w:val="00342293"/>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1C26"/>
    <w:rsid w:val="00364422"/>
    <w:rsid w:val="00364715"/>
    <w:rsid w:val="00365AE1"/>
    <w:rsid w:val="00365B42"/>
    <w:rsid w:val="00367128"/>
    <w:rsid w:val="00370A5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4862"/>
    <w:rsid w:val="003966B2"/>
    <w:rsid w:val="003A0626"/>
    <w:rsid w:val="003A099A"/>
    <w:rsid w:val="003A0EE6"/>
    <w:rsid w:val="003A2098"/>
    <w:rsid w:val="003A249C"/>
    <w:rsid w:val="003A3941"/>
    <w:rsid w:val="003A42F7"/>
    <w:rsid w:val="003A58A8"/>
    <w:rsid w:val="003A7061"/>
    <w:rsid w:val="003B1843"/>
    <w:rsid w:val="003B1F36"/>
    <w:rsid w:val="003B2A6D"/>
    <w:rsid w:val="003B2B4D"/>
    <w:rsid w:val="003B2D46"/>
    <w:rsid w:val="003B34FB"/>
    <w:rsid w:val="003B35BD"/>
    <w:rsid w:val="003B3A7B"/>
    <w:rsid w:val="003B509E"/>
    <w:rsid w:val="003B5AA2"/>
    <w:rsid w:val="003B616F"/>
    <w:rsid w:val="003B6366"/>
    <w:rsid w:val="003B6A03"/>
    <w:rsid w:val="003B76EC"/>
    <w:rsid w:val="003B7933"/>
    <w:rsid w:val="003C0066"/>
    <w:rsid w:val="003C02EF"/>
    <w:rsid w:val="003C10AA"/>
    <w:rsid w:val="003C16B7"/>
    <w:rsid w:val="003C194F"/>
    <w:rsid w:val="003C1EBE"/>
    <w:rsid w:val="003C275E"/>
    <w:rsid w:val="003C381C"/>
    <w:rsid w:val="003C4385"/>
    <w:rsid w:val="003C46BE"/>
    <w:rsid w:val="003C4F8B"/>
    <w:rsid w:val="003C5697"/>
    <w:rsid w:val="003C57EF"/>
    <w:rsid w:val="003C5E54"/>
    <w:rsid w:val="003C61FE"/>
    <w:rsid w:val="003C6353"/>
    <w:rsid w:val="003C6496"/>
    <w:rsid w:val="003C6C95"/>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36FD"/>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0CF"/>
    <w:rsid w:val="00410757"/>
    <w:rsid w:val="00411355"/>
    <w:rsid w:val="00411FFD"/>
    <w:rsid w:val="00412D61"/>
    <w:rsid w:val="00412DC7"/>
    <w:rsid w:val="00412FFE"/>
    <w:rsid w:val="00413552"/>
    <w:rsid w:val="00414484"/>
    <w:rsid w:val="00416B43"/>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37A93"/>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260"/>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1D91"/>
    <w:rsid w:val="00482186"/>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55CC"/>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0F7"/>
    <w:rsid w:val="004F5341"/>
    <w:rsid w:val="004F5C46"/>
    <w:rsid w:val="004F5CF3"/>
    <w:rsid w:val="004F5F92"/>
    <w:rsid w:val="004F660C"/>
    <w:rsid w:val="004F6D5F"/>
    <w:rsid w:val="004F7348"/>
    <w:rsid w:val="004F782A"/>
    <w:rsid w:val="004F7D7F"/>
    <w:rsid w:val="004F7F08"/>
    <w:rsid w:val="004F7F78"/>
    <w:rsid w:val="005003DE"/>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1D10"/>
    <w:rsid w:val="0056268D"/>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31"/>
    <w:rsid w:val="005A0EC1"/>
    <w:rsid w:val="005A1411"/>
    <w:rsid w:val="005A21D8"/>
    <w:rsid w:val="005A24A1"/>
    <w:rsid w:val="005A2EC5"/>
    <w:rsid w:val="005A42CC"/>
    <w:rsid w:val="005A4E45"/>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264"/>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E60"/>
    <w:rsid w:val="00640789"/>
    <w:rsid w:val="00640F40"/>
    <w:rsid w:val="006416CB"/>
    <w:rsid w:val="0064219C"/>
    <w:rsid w:val="00642630"/>
    <w:rsid w:val="00643407"/>
    <w:rsid w:val="00643943"/>
    <w:rsid w:val="006440E6"/>
    <w:rsid w:val="00645E6E"/>
    <w:rsid w:val="00646176"/>
    <w:rsid w:val="006471DA"/>
    <w:rsid w:val="00647730"/>
    <w:rsid w:val="00647D51"/>
    <w:rsid w:val="006501F3"/>
    <w:rsid w:val="006509FF"/>
    <w:rsid w:val="006511AD"/>
    <w:rsid w:val="0065201C"/>
    <w:rsid w:val="00653465"/>
    <w:rsid w:val="0065357D"/>
    <w:rsid w:val="00653C33"/>
    <w:rsid w:val="006545EF"/>
    <w:rsid w:val="006562F1"/>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3E"/>
    <w:rsid w:val="00685E93"/>
    <w:rsid w:val="006869DB"/>
    <w:rsid w:val="00686FC2"/>
    <w:rsid w:val="00687966"/>
    <w:rsid w:val="0069037E"/>
    <w:rsid w:val="006907B3"/>
    <w:rsid w:val="00691002"/>
    <w:rsid w:val="00691BC8"/>
    <w:rsid w:val="006928FD"/>
    <w:rsid w:val="00692EDD"/>
    <w:rsid w:val="00693BB8"/>
    <w:rsid w:val="00693F09"/>
    <w:rsid w:val="00694530"/>
    <w:rsid w:val="006949B8"/>
    <w:rsid w:val="00695CB5"/>
    <w:rsid w:val="0069698D"/>
    <w:rsid w:val="006A1B98"/>
    <w:rsid w:val="006A238E"/>
    <w:rsid w:val="006A23AB"/>
    <w:rsid w:val="006A3232"/>
    <w:rsid w:val="006A438C"/>
    <w:rsid w:val="006A4589"/>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3371"/>
    <w:rsid w:val="006C6414"/>
    <w:rsid w:val="006C64A9"/>
    <w:rsid w:val="006C6626"/>
    <w:rsid w:val="006C755E"/>
    <w:rsid w:val="006C77D5"/>
    <w:rsid w:val="006C7F84"/>
    <w:rsid w:val="006D08FA"/>
    <w:rsid w:val="006D0946"/>
    <w:rsid w:val="006D1A6C"/>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4F3"/>
    <w:rsid w:val="006E4A43"/>
    <w:rsid w:val="006E4C0D"/>
    <w:rsid w:val="006E5BE7"/>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8A5"/>
    <w:rsid w:val="0072797F"/>
    <w:rsid w:val="007279B5"/>
    <w:rsid w:val="007279FD"/>
    <w:rsid w:val="00727D8D"/>
    <w:rsid w:val="00727DBF"/>
    <w:rsid w:val="00727E41"/>
    <w:rsid w:val="007309EE"/>
    <w:rsid w:val="00730F3A"/>
    <w:rsid w:val="0073106B"/>
    <w:rsid w:val="00731390"/>
    <w:rsid w:val="00731392"/>
    <w:rsid w:val="007327FA"/>
    <w:rsid w:val="00732D25"/>
    <w:rsid w:val="00733F0A"/>
    <w:rsid w:val="00735493"/>
    <w:rsid w:val="00736BF5"/>
    <w:rsid w:val="00736E11"/>
    <w:rsid w:val="00737DC2"/>
    <w:rsid w:val="007405BF"/>
    <w:rsid w:val="00740AE2"/>
    <w:rsid w:val="00740CD1"/>
    <w:rsid w:val="0074149E"/>
    <w:rsid w:val="007416BA"/>
    <w:rsid w:val="00741CEB"/>
    <w:rsid w:val="00742081"/>
    <w:rsid w:val="00742755"/>
    <w:rsid w:val="00742E3A"/>
    <w:rsid w:val="00743984"/>
    <w:rsid w:val="0074420B"/>
    <w:rsid w:val="007451F1"/>
    <w:rsid w:val="00745DCD"/>
    <w:rsid w:val="0074721B"/>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7EE8"/>
    <w:rsid w:val="007704F8"/>
    <w:rsid w:val="007716EA"/>
    <w:rsid w:val="00772377"/>
    <w:rsid w:val="00772D22"/>
    <w:rsid w:val="00772E9F"/>
    <w:rsid w:val="00773292"/>
    <w:rsid w:val="00773316"/>
    <w:rsid w:val="00773B22"/>
    <w:rsid w:val="00773C34"/>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4999"/>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AC0"/>
    <w:rsid w:val="007D2FF4"/>
    <w:rsid w:val="007D31AC"/>
    <w:rsid w:val="007D37EE"/>
    <w:rsid w:val="007D3852"/>
    <w:rsid w:val="007D46DD"/>
    <w:rsid w:val="007D47F7"/>
    <w:rsid w:val="007D4EBA"/>
    <w:rsid w:val="007D4F06"/>
    <w:rsid w:val="007D5A3C"/>
    <w:rsid w:val="007D656B"/>
    <w:rsid w:val="007E0580"/>
    <w:rsid w:val="007E1141"/>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D27"/>
    <w:rsid w:val="00805ECA"/>
    <w:rsid w:val="00806A64"/>
    <w:rsid w:val="00806AD1"/>
    <w:rsid w:val="00807E52"/>
    <w:rsid w:val="008102CE"/>
    <w:rsid w:val="0081040F"/>
    <w:rsid w:val="0081157D"/>
    <w:rsid w:val="00811BEE"/>
    <w:rsid w:val="0081249B"/>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2A3C"/>
    <w:rsid w:val="00844996"/>
    <w:rsid w:val="00844F7B"/>
    <w:rsid w:val="00845244"/>
    <w:rsid w:val="00846F0C"/>
    <w:rsid w:val="00847505"/>
    <w:rsid w:val="008477AF"/>
    <w:rsid w:val="00847C6F"/>
    <w:rsid w:val="008501AE"/>
    <w:rsid w:val="0085033A"/>
    <w:rsid w:val="00851CBC"/>
    <w:rsid w:val="00851EC8"/>
    <w:rsid w:val="00853020"/>
    <w:rsid w:val="008531E0"/>
    <w:rsid w:val="00853C37"/>
    <w:rsid w:val="00855042"/>
    <w:rsid w:val="008560BA"/>
    <w:rsid w:val="00860389"/>
    <w:rsid w:val="008620DF"/>
    <w:rsid w:val="0086237F"/>
    <w:rsid w:val="008623E9"/>
    <w:rsid w:val="008634CD"/>
    <w:rsid w:val="008636BA"/>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BD7"/>
    <w:rsid w:val="008B1747"/>
    <w:rsid w:val="008B2216"/>
    <w:rsid w:val="008B29B9"/>
    <w:rsid w:val="008B4142"/>
    <w:rsid w:val="008B44CF"/>
    <w:rsid w:val="008B5F5B"/>
    <w:rsid w:val="008B62F7"/>
    <w:rsid w:val="008B6327"/>
    <w:rsid w:val="008B6D7C"/>
    <w:rsid w:val="008B7730"/>
    <w:rsid w:val="008C0667"/>
    <w:rsid w:val="008C0DDA"/>
    <w:rsid w:val="008C0FC1"/>
    <w:rsid w:val="008C23C6"/>
    <w:rsid w:val="008C3344"/>
    <w:rsid w:val="008C470E"/>
    <w:rsid w:val="008C4812"/>
    <w:rsid w:val="008C4F19"/>
    <w:rsid w:val="008C65E2"/>
    <w:rsid w:val="008C6A81"/>
    <w:rsid w:val="008C6DCE"/>
    <w:rsid w:val="008C7C61"/>
    <w:rsid w:val="008C7D95"/>
    <w:rsid w:val="008D0673"/>
    <w:rsid w:val="008D0844"/>
    <w:rsid w:val="008D1D5F"/>
    <w:rsid w:val="008D348C"/>
    <w:rsid w:val="008D3602"/>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849"/>
    <w:rsid w:val="00914C70"/>
    <w:rsid w:val="00914DB2"/>
    <w:rsid w:val="00915DFA"/>
    <w:rsid w:val="00916A6C"/>
    <w:rsid w:val="00916C34"/>
    <w:rsid w:val="009200E6"/>
    <w:rsid w:val="00920DC9"/>
    <w:rsid w:val="00921BE3"/>
    <w:rsid w:val="00921E7C"/>
    <w:rsid w:val="00923B8E"/>
    <w:rsid w:val="00923F49"/>
    <w:rsid w:val="00924774"/>
    <w:rsid w:val="00925626"/>
    <w:rsid w:val="00925BE2"/>
    <w:rsid w:val="00926900"/>
    <w:rsid w:val="00927152"/>
    <w:rsid w:val="009308E4"/>
    <w:rsid w:val="009310AA"/>
    <w:rsid w:val="00931C1E"/>
    <w:rsid w:val="00933096"/>
    <w:rsid w:val="009332CA"/>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1BCC"/>
    <w:rsid w:val="00942012"/>
    <w:rsid w:val="00942207"/>
    <w:rsid w:val="00943CB8"/>
    <w:rsid w:val="00944BFB"/>
    <w:rsid w:val="00944E72"/>
    <w:rsid w:val="00944F15"/>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409"/>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7F9"/>
    <w:rsid w:val="00A00E47"/>
    <w:rsid w:val="00A01180"/>
    <w:rsid w:val="00A01856"/>
    <w:rsid w:val="00A025DE"/>
    <w:rsid w:val="00A02E7A"/>
    <w:rsid w:val="00A02EDB"/>
    <w:rsid w:val="00A035B4"/>
    <w:rsid w:val="00A03ABE"/>
    <w:rsid w:val="00A04A51"/>
    <w:rsid w:val="00A04AF3"/>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5EB4"/>
    <w:rsid w:val="00A26582"/>
    <w:rsid w:val="00A32F92"/>
    <w:rsid w:val="00A332CE"/>
    <w:rsid w:val="00A339C2"/>
    <w:rsid w:val="00A33A69"/>
    <w:rsid w:val="00A34417"/>
    <w:rsid w:val="00A34CB0"/>
    <w:rsid w:val="00A350E5"/>
    <w:rsid w:val="00A3577F"/>
    <w:rsid w:val="00A35E0E"/>
    <w:rsid w:val="00A361BD"/>
    <w:rsid w:val="00A363AC"/>
    <w:rsid w:val="00A36F04"/>
    <w:rsid w:val="00A373E6"/>
    <w:rsid w:val="00A37A25"/>
    <w:rsid w:val="00A37EBA"/>
    <w:rsid w:val="00A406A7"/>
    <w:rsid w:val="00A413B2"/>
    <w:rsid w:val="00A41695"/>
    <w:rsid w:val="00A43935"/>
    <w:rsid w:val="00A43AC1"/>
    <w:rsid w:val="00A44520"/>
    <w:rsid w:val="00A44BA7"/>
    <w:rsid w:val="00A453E6"/>
    <w:rsid w:val="00A453F5"/>
    <w:rsid w:val="00A45BFB"/>
    <w:rsid w:val="00A46266"/>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863"/>
    <w:rsid w:val="00AC6B27"/>
    <w:rsid w:val="00AC7096"/>
    <w:rsid w:val="00AD1328"/>
    <w:rsid w:val="00AD29F9"/>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6FF8"/>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1BA5"/>
    <w:rsid w:val="00B02FF9"/>
    <w:rsid w:val="00B034AC"/>
    <w:rsid w:val="00B03FEE"/>
    <w:rsid w:val="00B04779"/>
    <w:rsid w:val="00B051B7"/>
    <w:rsid w:val="00B05E9F"/>
    <w:rsid w:val="00B06751"/>
    <w:rsid w:val="00B06D64"/>
    <w:rsid w:val="00B07309"/>
    <w:rsid w:val="00B07327"/>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2DF9"/>
    <w:rsid w:val="00B33784"/>
    <w:rsid w:val="00B33C13"/>
    <w:rsid w:val="00B33E97"/>
    <w:rsid w:val="00B349B6"/>
    <w:rsid w:val="00B34FBB"/>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3FA"/>
    <w:rsid w:val="00B52F70"/>
    <w:rsid w:val="00B565EF"/>
    <w:rsid w:val="00B57FF2"/>
    <w:rsid w:val="00B60B84"/>
    <w:rsid w:val="00B60E99"/>
    <w:rsid w:val="00B6151F"/>
    <w:rsid w:val="00B61DF4"/>
    <w:rsid w:val="00B6228E"/>
    <w:rsid w:val="00B62CA0"/>
    <w:rsid w:val="00B63B0E"/>
    <w:rsid w:val="00B6486B"/>
    <w:rsid w:val="00B64AE0"/>
    <w:rsid w:val="00B65CEC"/>
    <w:rsid w:val="00B65D8B"/>
    <w:rsid w:val="00B66134"/>
    <w:rsid w:val="00B6619C"/>
    <w:rsid w:val="00B667AB"/>
    <w:rsid w:val="00B67006"/>
    <w:rsid w:val="00B67813"/>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EF3"/>
    <w:rsid w:val="00B8337C"/>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58E8"/>
    <w:rsid w:val="00BD651A"/>
    <w:rsid w:val="00BE0607"/>
    <w:rsid w:val="00BE13CE"/>
    <w:rsid w:val="00BE2387"/>
    <w:rsid w:val="00BE336C"/>
    <w:rsid w:val="00BE46B8"/>
    <w:rsid w:val="00BE7A74"/>
    <w:rsid w:val="00BE7BB5"/>
    <w:rsid w:val="00BF05A0"/>
    <w:rsid w:val="00BF1B1A"/>
    <w:rsid w:val="00BF1C41"/>
    <w:rsid w:val="00BF1C62"/>
    <w:rsid w:val="00BF2231"/>
    <w:rsid w:val="00BF22DD"/>
    <w:rsid w:val="00BF2AD0"/>
    <w:rsid w:val="00BF3CA7"/>
    <w:rsid w:val="00BF4C04"/>
    <w:rsid w:val="00BF656D"/>
    <w:rsid w:val="00BF6A88"/>
    <w:rsid w:val="00BF6F17"/>
    <w:rsid w:val="00BF75E1"/>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C0D"/>
    <w:rsid w:val="00C13D68"/>
    <w:rsid w:val="00C15666"/>
    <w:rsid w:val="00C15F27"/>
    <w:rsid w:val="00C160DB"/>
    <w:rsid w:val="00C161AC"/>
    <w:rsid w:val="00C16F62"/>
    <w:rsid w:val="00C17942"/>
    <w:rsid w:val="00C20014"/>
    <w:rsid w:val="00C203C6"/>
    <w:rsid w:val="00C226C6"/>
    <w:rsid w:val="00C22F90"/>
    <w:rsid w:val="00C23D3B"/>
    <w:rsid w:val="00C244DD"/>
    <w:rsid w:val="00C25D94"/>
    <w:rsid w:val="00C25E07"/>
    <w:rsid w:val="00C26DF1"/>
    <w:rsid w:val="00C278EB"/>
    <w:rsid w:val="00C30476"/>
    <w:rsid w:val="00C30BD2"/>
    <w:rsid w:val="00C31098"/>
    <w:rsid w:val="00C32328"/>
    <w:rsid w:val="00C3391C"/>
    <w:rsid w:val="00C33D3E"/>
    <w:rsid w:val="00C34E76"/>
    <w:rsid w:val="00C34E86"/>
    <w:rsid w:val="00C34FB6"/>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7F41"/>
    <w:rsid w:val="00C70971"/>
    <w:rsid w:val="00C723FD"/>
    <w:rsid w:val="00C72625"/>
    <w:rsid w:val="00C72CA6"/>
    <w:rsid w:val="00C73E71"/>
    <w:rsid w:val="00C74F95"/>
    <w:rsid w:val="00C76DD9"/>
    <w:rsid w:val="00C81B0D"/>
    <w:rsid w:val="00C826F3"/>
    <w:rsid w:val="00C82A98"/>
    <w:rsid w:val="00C83674"/>
    <w:rsid w:val="00C83A93"/>
    <w:rsid w:val="00C848AD"/>
    <w:rsid w:val="00C85299"/>
    <w:rsid w:val="00C85D55"/>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4513"/>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D0833"/>
    <w:rsid w:val="00CD0891"/>
    <w:rsid w:val="00CD1C42"/>
    <w:rsid w:val="00CD1F92"/>
    <w:rsid w:val="00CD232C"/>
    <w:rsid w:val="00CD291E"/>
    <w:rsid w:val="00CD3395"/>
    <w:rsid w:val="00CD3991"/>
    <w:rsid w:val="00CD3AAB"/>
    <w:rsid w:val="00CD4110"/>
    <w:rsid w:val="00CD4F0B"/>
    <w:rsid w:val="00CD601E"/>
    <w:rsid w:val="00CD6CEB"/>
    <w:rsid w:val="00CD7548"/>
    <w:rsid w:val="00CE091D"/>
    <w:rsid w:val="00CE16BF"/>
    <w:rsid w:val="00CE1777"/>
    <w:rsid w:val="00CE1C74"/>
    <w:rsid w:val="00CE2BC5"/>
    <w:rsid w:val="00CE35BB"/>
    <w:rsid w:val="00CE3AF0"/>
    <w:rsid w:val="00CE3B4E"/>
    <w:rsid w:val="00CE5581"/>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29CF"/>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54F9"/>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2F64"/>
    <w:rsid w:val="00D431A5"/>
    <w:rsid w:val="00D43441"/>
    <w:rsid w:val="00D438F4"/>
    <w:rsid w:val="00D43BC8"/>
    <w:rsid w:val="00D44227"/>
    <w:rsid w:val="00D44A02"/>
    <w:rsid w:val="00D44ED1"/>
    <w:rsid w:val="00D458D0"/>
    <w:rsid w:val="00D45971"/>
    <w:rsid w:val="00D45F84"/>
    <w:rsid w:val="00D46D87"/>
    <w:rsid w:val="00D47400"/>
    <w:rsid w:val="00D47409"/>
    <w:rsid w:val="00D47845"/>
    <w:rsid w:val="00D50CBA"/>
    <w:rsid w:val="00D5182A"/>
    <w:rsid w:val="00D530F3"/>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71"/>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2D1E"/>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B24"/>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D8F"/>
    <w:rsid w:val="00DC4FB8"/>
    <w:rsid w:val="00DC6142"/>
    <w:rsid w:val="00DC6388"/>
    <w:rsid w:val="00DC7441"/>
    <w:rsid w:val="00DC7EE0"/>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07013"/>
    <w:rsid w:val="00E113A4"/>
    <w:rsid w:val="00E113D0"/>
    <w:rsid w:val="00E12A27"/>
    <w:rsid w:val="00E140D9"/>
    <w:rsid w:val="00E17814"/>
    <w:rsid w:val="00E2081A"/>
    <w:rsid w:val="00E21520"/>
    <w:rsid w:val="00E2152A"/>
    <w:rsid w:val="00E21687"/>
    <w:rsid w:val="00E21712"/>
    <w:rsid w:val="00E22BB9"/>
    <w:rsid w:val="00E23101"/>
    <w:rsid w:val="00E232C4"/>
    <w:rsid w:val="00E25856"/>
    <w:rsid w:val="00E261DC"/>
    <w:rsid w:val="00E30575"/>
    <w:rsid w:val="00E31A9B"/>
    <w:rsid w:val="00E31AC5"/>
    <w:rsid w:val="00E32DA9"/>
    <w:rsid w:val="00E33155"/>
    <w:rsid w:val="00E333BD"/>
    <w:rsid w:val="00E33765"/>
    <w:rsid w:val="00E33E79"/>
    <w:rsid w:val="00E35A2B"/>
    <w:rsid w:val="00E360A9"/>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DEC"/>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B3D"/>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67890"/>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5BF0"/>
    <w:rsid w:val="00E961EC"/>
    <w:rsid w:val="00E96824"/>
    <w:rsid w:val="00E96A11"/>
    <w:rsid w:val="00E97A43"/>
    <w:rsid w:val="00EA158D"/>
    <w:rsid w:val="00EA1F2C"/>
    <w:rsid w:val="00EA2741"/>
    <w:rsid w:val="00EA28EF"/>
    <w:rsid w:val="00EA407B"/>
    <w:rsid w:val="00EA4768"/>
    <w:rsid w:val="00EA6577"/>
    <w:rsid w:val="00EA69D7"/>
    <w:rsid w:val="00EA6F6A"/>
    <w:rsid w:val="00EA7D0B"/>
    <w:rsid w:val="00EA7DFA"/>
    <w:rsid w:val="00EB07C3"/>
    <w:rsid w:val="00EB111C"/>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46E4"/>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00A4"/>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3E1F"/>
    <w:rsid w:val="00F74292"/>
    <w:rsid w:val="00F75A2B"/>
    <w:rsid w:val="00F75A96"/>
    <w:rsid w:val="00F75DEB"/>
    <w:rsid w:val="00F7656D"/>
    <w:rsid w:val="00F76D34"/>
    <w:rsid w:val="00F7728F"/>
    <w:rsid w:val="00F774A9"/>
    <w:rsid w:val="00F77FD8"/>
    <w:rsid w:val="00F8041A"/>
    <w:rsid w:val="00F8057C"/>
    <w:rsid w:val="00F81D70"/>
    <w:rsid w:val="00F81F38"/>
    <w:rsid w:val="00F822CB"/>
    <w:rsid w:val="00F82722"/>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71F"/>
    <w:rsid w:val="00FC2590"/>
    <w:rsid w:val="00FC4C37"/>
    <w:rsid w:val="00FC621E"/>
    <w:rsid w:val="00FC7467"/>
    <w:rsid w:val="00FC7740"/>
    <w:rsid w:val="00FD022C"/>
    <w:rsid w:val="00FD3E42"/>
    <w:rsid w:val="00FD42D6"/>
    <w:rsid w:val="00FD4C1E"/>
    <w:rsid w:val="00FD64D1"/>
    <w:rsid w:val="00FD69EA"/>
    <w:rsid w:val="00FD6FEC"/>
    <w:rsid w:val="00FD707D"/>
    <w:rsid w:val="00FD741D"/>
    <w:rsid w:val="00FD7CC9"/>
    <w:rsid w:val="00FE05F4"/>
    <w:rsid w:val="00FE06B0"/>
    <w:rsid w:val="00FE08CC"/>
    <w:rsid w:val="00FE0905"/>
    <w:rsid w:val="00FE268E"/>
    <w:rsid w:val="00FE26DD"/>
    <w:rsid w:val="00FE2815"/>
    <w:rsid w:val="00FE57F1"/>
    <w:rsid w:val="00FE6E0B"/>
    <w:rsid w:val="00FE6E40"/>
    <w:rsid w:val="00FE75DA"/>
    <w:rsid w:val="00FE761A"/>
    <w:rsid w:val="00FE7A68"/>
    <w:rsid w:val="00FF0533"/>
    <w:rsid w:val="00FF087A"/>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F92"/>
    <w:pPr>
      <w:spacing w:after="0" w:line="240" w:lineRule="auto"/>
    </w:pPr>
    <w:rPr>
      <w:rFonts w:ascii="Times New Roman" w:eastAsia="Times New Roman" w:hAnsi="Times New Roman" w:cs="Times New Roman"/>
      <w:sz w:val="24"/>
      <w:szCs w:val="24"/>
      <w:lang w:val="ru-KZ" w:eastAsia="ru-RU"/>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7">
    <w:name w:val="heading 7"/>
    <w:basedOn w:val="a"/>
    <w:next w:val="a"/>
    <w:link w:val="70"/>
    <w:qFormat/>
    <w:rsid w:val="002A5B0B"/>
    <w:pPr>
      <w:spacing w:before="240" w:after="60"/>
      <w:outlineLvl w:val="6"/>
    </w:pPr>
  </w:style>
  <w:style w:type="paragraph" w:styleId="8">
    <w:name w:val="heading 8"/>
    <w:basedOn w:val="a"/>
    <w:next w:val="a"/>
    <w:link w:val="80"/>
    <w:qFormat/>
    <w:rsid w:val="002A5B0B"/>
    <w:pPr>
      <w:spacing w:before="240" w:after="60"/>
      <w:outlineLvl w:val="7"/>
    </w:pPr>
    <w:rPr>
      <w:i/>
      <w:iCs/>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spacing w:after="120" w:line="480" w:lineRule="auto"/>
      <w:ind w:left="283"/>
    </w:p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spacing w:line="252" w:lineRule="auto"/>
      <w:ind w:firstLine="400"/>
      <w:jc w:val="both"/>
    </w:pPr>
    <w:rPr>
      <w:rFonts w:ascii="Arial" w:eastAsia="Arial" w:hAnsi="Arial" w:cs="Arial"/>
      <w:sz w:val="22"/>
      <w:szCs w:val="22"/>
      <w:lang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spacing w:before="100" w:beforeAutospacing="1" w:after="100" w:afterAutospacing="1"/>
    </w:p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spacing w:before="100" w:beforeAutospacing="1" w:after="100" w:afterAutospacing="1"/>
    </w:p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rPr>
  </w:style>
  <w:style w:type="paragraph" w:customStyle="1" w:styleId="Style33">
    <w:name w:val="Style33"/>
    <w:basedOn w:val="a"/>
    <w:uiPriority w:val="99"/>
    <w:rsid w:val="009E023C"/>
    <w:rPr>
      <w:rFonts w:ascii="Palatino Linotype" w:eastAsiaTheme="minorEastAsia" w:hAnsi="Palatino Linotype" w:cstheme="minorBidi"/>
    </w:rPr>
  </w:style>
  <w:style w:type="paragraph" w:customStyle="1" w:styleId="Style40">
    <w:name w:val="Style40"/>
    <w:basedOn w:val="a"/>
    <w:uiPriority w:val="99"/>
    <w:rsid w:val="009E023C"/>
    <w:rPr>
      <w:rFonts w:ascii="Palatino Linotype" w:eastAsiaTheme="minorEastAsia" w:hAnsi="Palatino Linotype" w:cstheme="minorBidi"/>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rPr>
  </w:style>
  <w:style w:type="paragraph" w:customStyle="1" w:styleId="Style48">
    <w:name w:val="Style48"/>
    <w:basedOn w:val="a"/>
    <w:uiPriority w:val="99"/>
    <w:rsid w:val="00220F25"/>
    <w:rPr>
      <w:rFonts w:ascii="Palatino Linotype" w:eastAsiaTheme="minorEastAsia" w:hAnsi="Palatino Linotype" w:cstheme="minorBidi"/>
    </w:rPr>
  </w:style>
  <w:style w:type="paragraph" w:customStyle="1" w:styleId="Style49">
    <w:name w:val="Style49"/>
    <w:basedOn w:val="a"/>
    <w:uiPriority w:val="99"/>
    <w:rsid w:val="00220F25"/>
    <w:rPr>
      <w:rFonts w:ascii="Palatino Linotype" w:eastAsiaTheme="minorEastAsia" w:hAnsi="Palatino Linotype" w:cstheme="minorBidi"/>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rPr>
  </w:style>
  <w:style w:type="paragraph" w:customStyle="1" w:styleId="Style54">
    <w:name w:val="Style54"/>
    <w:basedOn w:val="a"/>
    <w:uiPriority w:val="99"/>
    <w:rsid w:val="0072797F"/>
    <w:rPr>
      <w:rFonts w:ascii="Palatino Linotype" w:eastAsiaTheme="minorEastAsia" w:hAnsi="Palatino Linotype" w:cstheme="minorBidi"/>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rPr>
  </w:style>
  <w:style w:type="paragraph" w:customStyle="1" w:styleId="Style45">
    <w:name w:val="Style45"/>
    <w:basedOn w:val="a"/>
    <w:uiPriority w:val="99"/>
    <w:rsid w:val="0072797F"/>
    <w:rPr>
      <w:rFonts w:ascii="Palatino Linotype" w:eastAsiaTheme="minorEastAsia" w:hAnsi="Palatino Linotype" w:cstheme="minorBidi"/>
    </w:rPr>
  </w:style>
  <w:style w:type="paragraph" w:customStyle="1" w:styleId="Style62">
    <w:name w:val="Style62"/>
    <w:basedOn w:val="a"/>
    <w:uiPriority w:val="99"/>
    <w:rsid w:val="0072797F"/>
    <w:rPr>
      <w:rFonts w:ascii="Palatino Linotype" w:eastAsiaTheme="minorEastAsia" w:hAnsi="Palatino Linotype" w:cstheme="minorBidi"/>
    </w:rPr>
  </w:style>
  <w:style w:type="paragraph" w:customStyle="1" w:styleId="Style34">
    <w:name w:val="Style34"/>
    <w:basedOn w:val="a"/>
    <w:uiPriority w:val="99"/>
    <w:rsid w:val="0072797F"/>
    <w:rPr>
      <w:rFonts w:ascii="Palatino Linotype" w:eastAsiaTheme="minorEastAsia" w:hAnsi="Palatino Linotype" w:cstheme="minorBidi"/>
    </w:rPr>
  </w:style>
  <w:style w:type="paragraph" w:customStyle="1" w:styleId="Style35">
    <w:name w:val="Style35"/>
    <w:basedOn w:val="a"/>
    <w:uiPriority w:val="99"/>
    <w:rsid w:val="0072797F"/>
    <w:rPr>
      <w:rFonts w:ascii="Palatino Linotype" w:eastAsiaTheme="minorEastAsia" w:hAnsi="Palatino Linotype" w:cstheme="minorBidi"/>
    </w:rPr>
  </w:style>
  <w:style w:type="paragraph" w:customStyle="1" w:styleId="Style66">
    <w:name w:val="Style66"/>
    <w:basedOn w:val="a"/>
    <w:uiPriority w:val="99"/>
    <w:rsid w:val="0072797F"/>
    <w:rPr>
      <w:rFonts w:ascii="Palatino Linotype" w:eastAsiaTheme="minorEastAsia" w:hAnsi="Palatino Linotype" w:cstheme="minorBidi"/>
    </w:rPr>
  </w:style>
  <w:style w:type="paragraph" w:customStyle="1" w:styleId="Style81">
    <w:name w:val="Style81"/>
    <w:basedOn w:val="a"/>
    <w:uiPriority w:val="99"/>
    <w:rsid w:val="0072797F"/>
    <w:rPr>
      <w:rFonts w:ascii="Palatino Linotype" w:eastAsiaTheme="minorEastAsia" w:hAnsi="Palatino Linotype" w:cstheme="minorBidi"/>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rPr>
  </w:style>
  <w:style w:type="paragraph" w:customStyle="1" w:styleId="Style75">
    <w:name w:val="Style75"/>
    <w:basedOn w:val="a"/>
    <w:uiPriority w:val="99"/>
    <w:rsid w:val="0072797F"/>
    <w:rPr>
      <w:rFonts w:ascii="Palatino Linotype" w:eastAsiaTheme="minorEastAsia" w:hAnsi="Palatino Linotype" w:cstheme="minorBidi"/>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rPr>
  </w:style>
  <w:style w:type="paragraph" w:customStyle="1" w:styleId="Style2">
    <w:name w:val="Style2"/>
    <w:basedOn w:val="a"/>
    <w:uiPriority w:val="99"/>
    <w:rsid w:val="00D25412"/>
    <w:rPr>
      <w:rFonts w:ascii="Palatino Linotype" w:eastAsiaTheme="minorEastAsia" w:hAnsi="Palatino Linotype" w:cstheme="minorBidi"/>
    </w:rPr>
  </w:style>
  <w:style w:type="paragraph" w:customStyle="1" w:styleId="Style3">
    <w:name w:val="Style3"/>
    <w:basedOn w:val="a"/>
    <w:uiPriority w:val="99"/>
    <w:rsid w:val="00D25412"/>
    <w:rPr>
      <w:rFonts w:ascii="Palatino Linotype" w:eastAsiaTheme="minorEastAsia" w:hAnsi="Palatino Linotype" w:cstheme="minorBidi"/>
    </w:rPr>
  </w:style>
  <w:style w:type="paragraph" w:customStyle="1" w:styleId="Style4">
    <w:name w:val="Style4"/>
    <w:basedOn w:val="a"/>
    <w:uiPriority w:val="99"/>
    <w:rsid w:val="00D25412"/>
    <w:rPr>
      <w:rFonts w:ascii="Palatino Linotype" w:eastAsiaTheme="minorEastAsia" w:hAnsi="Palatino Linotype" w:cstheme="minorBidi"/>
    </w:rPr>
  </w:style>
  <w:style w:type="paragraph" w:customStyle="1" w:styleId="Style5">
    <w:name w:val="Style5"/>
    <w:basedOn w:val="a"/>
    <w:uiPriority w:val="99"/>
    <w:rsid w:val="00D25412"/>
    <w:rPr>
      <w:rFonts w:ascii="Palatino Linotype" w:eastAsiaTheme="minorEastAsia" w:hAnsi="Palatino Linotype" w:cstheme="minorBidi"/>
    </w:rPr>
  </w:style>
  <w:style w:type="paragraph" w:customStyle="1" w:styleId="Style8">
    <w:name w:val="Style8"/>
    <w:basedOn w:val="a"/>
    <w:uiPriority w:val="99"/>
    <w:rsid w:val="00D25412"/>
    <w:rPr>
      <w:rFonts w:ascii="Palatino Linotype" w:eastAsiaTheme="minorEastAsia" w:hAnsi="Palatino Linotype" w:cstheme="minorBidi"/>
    </w:rPr>
  </w:style>
  <w:style w:type="paragraph" w:customStyle="1" w:styleId="Style9">
    <w:name w:val="Style9"/>
    <w:basedOn w:val="a"/>
    <w:uiPriority w:val="99"/>
    <w:rsid w:val="00D25412"/>
    <w:rPr>
      <w:rFonts w:ascii="Palatino Linotype" w:eastAsiaTheme="minorEastAsia" w:hAnsi="Palatino Linotype" w:cstheme="minorBidi"/>
    </w:rPr>
  </w:style>
  <w:style w:type="paragraph" w:customStyle="1" w:styleId="Style10">
    <w:name w:val="Style10"/>
    <w:basedOn w:val="a"/>
    <w:uiPriority w:val="99"/>
    <w:rsid w:val="00D25412"/>
    <w:rPr>
      <w:rFonts w:ascii="Palatino Linotype" w:eastAsiaTheme="minorEastAsia" w:hAnsi="Palatino Linotype" w:cstheme="minorBidi"/>
    </w:rPr>
  </w:style>
  <w:style w:type="paragraph" w:customStyle="1" w:styleId="Style11">
    <w:name w:val="Style11"/>
    <w:basedOn w:val="a"/>
    <w:uiPriority w:val="99"/>
    <w:rsid w:val="00D25412"/>
    <w:rPr>
      <w:rFonts w:ascii="Palatino Linotype" w:eastAsiaTheme="minorEastAsia" w:hAnsi="Palatino Linotype" w:cstheme="minorBidi"/>
    </w:rPr>
  </w:style>
  <w:style w:type="paragraph" w:customStyle="1" w:styleId="Style12">
    <w:name w:val="Style12"/>
    <w:basedOn w:val="a"/>
    <w:uiPriority w:val="99"/>
    <w:rsid w:val="00D25412"/>
    <w:rPr>
      <w:rFonts w:ascii="Palatino Linotype" w:eastAsiaTheme="minorEastAsia" w:hAnsi="Palatino Linotype" w:cstheme="minorBidi"/>
    </w:rPr>
  </w:style>
  <w:style w:type="paragraph" w:customStyle="1" w:styleId="Style13">
    <w:name w:val="Style13"/>
    <w:basedOn w:val="a"/>
    <w:uiPriority w:val="99"/>
    <w:rsid w:val="00D25412"/>
    <w:rPr>
      <w:rFonts w:ascii="Palatino Linotype" w:eastAsiaTheme="minorEastAsia" w:hAnsi="Palatino Linotype" w:cstheme="minorBidi"/>
    </w:rPr>
  </w:style>
  <w:style w:type="paragraph" w:customStyle="1" w:styleId="Style14">
    <w:name w:val="Style14"/>
    <w:basedOn w:val="a"/>
    <w:uiPriority w:val="99"/>
    <w:rsid w:val="00D25412"/>
    <w:rPr>
      <w:rFonts w:ascii="Palatino Linotype" w:eastAsiaTheme="minorEastAsia" w:hAnsi="Palatino Linotype" w:cstheme="minorBidi"/>
    </w:rPr>
  </w:style>
  <w:style w:type="paragraph" w:customStyle="1" w:styleId="Style15">
    <w:name w:val="Style15"/>
    <w:basedOn w:val="a"/>
    <w:uiPriority w:val="99"/>
    <w:rsid w:val="00D25412"/>
    <w:rPr>
      <w:rFonts w:ascii="Palatino Linotype" w:eastAsiaTheme="minorEastAsia" w:hAnsi="Palatino Linotype" w:cstheme="minorBidi"/>
    </w:rPr>
  </w:style>
  <w:style w:type="paragraph" w:customStyle="1" w:styleId="Style16">
    <w:name w:val="Style16"/>
    <w:basedOn w:val="a"/>
    <w:uiPriority w:val="99"/>
    <w:rsid w:val="00D25412"/>
    <w:rPr>
      <w:rFonts w:ascii="Palatino Linotype" w:eastAsiaTheme="minorEastAsia" w:hAnsi="Palatino Linotype" w:cstheme="minorBidi"/>
    </w:rPr>
  </w:style>
  <w:style w:type="paragraph" w:customStyle="1" w:styleId="Style17">
    <w:name w:val="Style17"/>
    <w:basedOn w:val="a"/>
    <w:uiPriority w:val="99"/>
    <w:rsid w:val="00D25412"/>
    <w:rPr>
      <w:rFonts w:ascii="Palatino Linotype" w:eastAsiaTheme="minorEastAsia" w:hAnsi="Palatino Linotype" w:cstheme="minorBidi"/>
    </w:rPr>
  </w:style>
  <w:style w:type="paragraph" w:customStyle="1" w:styleId="Style19">
    <w:name w:val="Style19"/>
    <w:basedOn w:val="a"/>
    <w:uiPriority w:val="99"/>
    <w:rsid w:val="00D25412"/>
    <w:rPr>
      <w:rFonts w:ascii="Palatino Linotype" w:eastAsiaTheme="minorEastAsia" w:hAnsi="Palatino Linotype" w:cstheme="minorBidi"/>
    </w:rPr>
  </w:style>
  <w:style w:type="paragraph" w:customStyle="1" w:styleId="Style20">
    <w:name w:val="Style20"/>
    <w:basedOn w:val="a"/>
    <w:uiPriority w:val="99"/>
    <w:rsid w:val="00D25412"/>
    <w:rPr>
      <w:rFonts w:ascii="Palatino Linotype" w:eastAsiaTheme="minorEastAsia" w:hAnsi="Palatino Linotype" w:cstheme="minorBidi"/>
    </w:rPr>
  </w:style>
  <w:style w:type="paragraph" w:customStyle="1" w:styleId="Style21">
    <w:name w:val="Style21"/>
    <w:basedOn w:val="a"/>
    <w:uiPriority w:val="99"/>
    <w:rsid w:val="00D25412"/>
    <w:rPr>
      <w:rFonts w:ascii="Palatino Linotype" w:eastAsiaTheme="minorEastAsia" w:hAnsi="Palatino Linotype" w:cstheme="minorBidi"/>
    </w:rPr>
  </w:style>
  <w:style w:type="paragraph" w:customStyle="1" w:styleId="Style22">
    <w:name w:val="Style22"/>
    <w:basedOn w:val="a"/>
    <w:uiPriority w:val="99"/>
    <w:rsid w:val="00D25412"/>
    <w:rPr>
      <w:rFonts w:ascii="Palatino Linotype" w:eastAsiaTheme="minorEastAsia" w:hAnsi="Palatino Linotype" w:cstheme="minorBidi"/>
    </w:rPr>
  </w:style>
  <w:style w:type="paragraph" w:customStyle="1" w:styleId="Style23">
    <w:name w:val="Style23"/>
    <w:basedOn w:val="a"/>
    <w:uiPriority w:val="99"/>
    <w:rsid w:val="00D25412"/>
    <w:rPr>
      <w:rFonts w:ascii="Palatino Linotype" w:eastAsiaTheme="minorEastAsia" w:hAnsi="Palatino Linotype" w:cstheme="minorBidi"/>
    </w:rPr>
  </w:style>
  <w:style w:type="paragraph" w:customStyle="1" w:styleId="Style24">
    <w:name w:val="Style24"/>
    <w:basedOn w:val="a"/>
    <w:uiPriority w:val="99"/>
    <w:rsid w:val="00D25412"/>
    <w:rPr>
      <w:rFonts w:ascii="Palatino Linotype" w:eastAsiaTheme="minorEastAsia" w:hAnsi="Palatino Linotype" w:cstheme="minorBidi"/>
    </w:rPr>
  </w:style>
  <w:style w:type="paragraph" w:customStyle="1" w:styleId="Style25">
    <w:name w:val="Style25"/>
    <w:basedOn w:val="a"/>
    <w:uiPriority w:val="99"/>
    <w:rsid w:val="00D25412"/>
    <w:rPr>
      <w:rFonts w:ascii="Palatino Linotype" w:eastAsiaTheme="minorEastAsia" w:hAnsi="Palatino Linotype" w:cstheme="minorBidi"/>
    </w:rPr>
  </w:style>
  <w:style w:type="paragraph" w:customStyle="1" w:styleId="Style26">
    <w:name w:val="Style26"/>
    <w:basedOn w:val="a"/>
    <w:uiPriority w:val="99"/>
    <w:rsid w:val="00D25412"/>
    <w:rPr>
      <w:rFonts w:ascii="Palatino Linotype" w:eastAsiaTheme="minorEastAsia" w:hAnsi="Palatino Linotype" w:cstheme="minorBidi"/>
    </w:rPr>
  </w:style>
  <w:style w:type="paragraph" w:customStyle="1" w:styleId="Style27">
    <w:name w:val="Style27"/>
    <w:basedOn w:val="a"/>
    <w:uiPriority w:val="99"/>
    <w:rsid w:val="00D25412"/>
    <w:rPr>
      <w:rFonts w:ascii="Palatino Linotype" w:eastAsiaTheme="minorEastAsia" w:hAnsi="Palatino Linotype" w:cstheme="minorBidi"/>
    </w:rPr>
  </w:style>
  <w:style w:type="paragraph" w:customStyle="1" w:styleId="Style28">
    <w:name w:val="Style28"/>
    <w:basedOn w:val="a"/>
    <w:uiPriority w:val="99"/>
    <w:rsid w:val="00D25412"/>
    <w:rPr>
      <w:rFonts w:ascii="Palatino Linotype" w:eastAsiaTheme="minorEastAsia" w:hAnsi="Palatino Linotype" w:cstheme="minorBidi"/>
    </w:rPr>
  </w:style>
  <w:style w:type="paragraph" w:customStyle="1" w:styleId="Style29">
    <w:name w:val="Style29"/>
    <w:basedOn w:val="a"/>
    <w:uiPriority w:val="99"/>
    <w:rsid w:val="00D25412"/>
    <w:rPr>
      <w:rFonts w:ascii="Palatino Linotype" w:eastAsiaTheme="minorEastAsia" w:hAnsi="Palatino Linotype" w:cstheme="minorBidi"/>
    </w:rPr>
  </w:style>
  <w:style w:type="paragraph" w:customStyle="1" w:styleId="Style30">
    <w:name w:val="Style30"/>
    <w:basedOn w:val="a"/>
    <w:uiPriority w:val="99"/>
    <w:rsid w:val="00D25412"/>
    <w:rPr>
      <w:rFonts w:ascii="Palatino Linotype" w:eastAsiaTheme="minorEastAsia" w:hAnsi="Palatino Linotype" w:cstheme="minorBidi"/>
    </w:rPr>
  </w:style>
  <w:style w:type="paragraph" w:customStyle="1" w:styleId="Style31">
    <w:name w:val="Style31"/>
    <w:basedOn w:val="a"/>
    <w:uiPriority w:val="99"/>
    <w:rsid w:val="00D25412"/>
    <w:rPr>
      <w:rFonts w:ascii="Palatino Linotype" w:eastAsiaTheme="minorEastAsia" w:hAnsi="Palatino Linotype" w:cstheme="minorBidi"/>
    </w:rPr>
  </w:style>
  <w:style w:type="paragraph" w:customStyle="1" w:styleId="Style32">
    <w:name w:val="Style32"/>
    <w:basedOn w:val="a"/>
    <w:uiPriority w:val="99"/>
    <w:rsid w:val="00D25412"/>
    <w:rPr>
      <w:rFonts w:ascii="Palatino Linotype" w:eastAsiaTheme="minorEastAsia" w:hAnsi="Palatino Linotype" w:cstheme="minorBidi"/>
    </w:rPr>
  </w:style>
  <w:style w:type="paragraph" w:customStyle="1" w:styleId="Style36">
    <w:name w:val="Style36"/>
    <w:basedOn w:val="a"/>
    <w:uiPriority w:val="99"/>
    <w:rsid w:val="00D25412"/>
    <w:rPr>
      <w:rFonts w:ascii="Palatino Linotype" w:eastAsiaTheme="minorEastAsia" w:hAnsi="Palatino Linotype" w:cstheme="minorBidi"/>
    </w:rPr>
  </w:style>
  <w:style w:type="paragraph" w:customStyle="1" w:styleId="Style37">
    <w:name w:val="Style37"/>
    <w:basedOn w:val="a"/>
    <w:uiPriority w:val="99"/>
    <w:rsid w:val="00D25412"/>
    <w:rPr>
      <w:rFonts w:ascii="Palatino Linotype" w:eastAsiaTheme="minorEastAsia" w:hAnsi="Palatino Linotype" w:cstheme="minorBidi"/>
    </w:rPr>
  </w:style>
  <w:style w:type="paragraph" w:customStyle="1" w:styleId="Style38">
    <w:name w:val="Style38"/>
    <w:basedOn w:val="a"/>
    <w:uiPriority w:val="99"/>
    <w:rsid w:val="00D25412"/>
    <w:rPr>
      <w:rFonts w:ascii="Palatino Linotype" w:eastAsiaTheme="minorEastAsia" w:hAnsi="Palatino Linotype" w:cstheme="minorBidi"/>
    </w:rPr>
  </w:style>
  <w:style w:type="paragraph" w:customStyle="1" w:styleId="Style39">
    <w:name w:val="Style39"/>
    <w:basedOn w:val="a"/>
    <w:uiPriority w:val="99"/>
    <w:rsid w:val="00D25412"/>
    <w:rPr>
      <w:rFonts w:ascii="Palatino Linotype" w:eastAsiaTheme="minorEastAsia" w:hAnsi="Palatino Linotype" w:cstheme="minorBidi"/>
    </w:rPr>
  </w:style>
  <w:style w:type="paragraph" w:customStyle="1" w:styleId="Style42">
    <w:name w:val="Style42"/>
    <w:basedOn w:val="a"/>
    <w:uiPriority w:val="99"/>
    <w:rsid w:val="00D25412"/>
    <w:rPr>
      <w:rFonts w:ascii="Palatino Linotype" w:eastAsiaTheme="minorEastAsia" w:hAnsi="Palatino Linotype" w:cstheme="minorBidi"/>
    </w:rPr>
  </w:style>
  <w:style w:type="paragraph" w:customStyle="1" w:styleId="Style43">
    <w:name w:val="Style43"/>
    <w:basedOn w:val="a"/>
    <w:uiPriority w:val="99"/>
    <w:rsid w:val="00D25412"/>
    <w:rPr>
      <w:rFonts w:ascii="Palatino Linotype" w:eastAsiaTheme="minorEastAsia" w:hAnsi="Palatino Linotype" w:cstheme="minorBidi"/>
    </w:rPr>
  </w:style>
  <w:style w:type="paragraph" w:customStyle="1" w:styleId="Style44">
    <w:name w:val="Style44"/>
    <w:basedOn w:val="a"/>
    <w:uiPriority w:val="99"/>
    <w:rsid w:val="00D25412"/>
    <w:rPr>
      <w:rFonts w:ascii="Palatino Linotype" w:eastAsiaTheme="minorEastAsia" w:hAnsi="Palatino Linotype" w:cstheme="minorBidi"/>
    </w:rPr>
  </w:style>
  <w:style w:type="paragraph" w:customStyle="1" w:styleId="Style46">
    <w:name w:val="Style46"/>
    <w:basedOn w:val="a"/>
    <w:uiPriority w:val="99"/>
    <w:rsid w:val="00D25412"/>
    <w:rPr>
      <w:rFonts w:ascii="Palatino Linotype" w:eastAsiaTheme="minorEastAsia" w:hAnsi="Palatino Linotype" w:cstheme="minorBidi"/>
    </w:rPr>
  </w:style>
  <w:style w:type="paragraph" w:customStyle="1" w:styleId="Style47">
    <w:name w:val="Style47"/>
    <w:basedOn w:val="a"/>
    <w:uiPriority w:val="99"/>
    <w:rsid w:val="00D25412"/>
    <w:rPr>
      <w:rFonts w:ascii="Palatino Linotype" w:eastAsiaTheme="minorEastAsia" w:hAnsi="Palatino Linotype" w:cstheme="minorBidi"/>
    </w:rPr>
  </w:style>
  <w:style w:type="paragraph" w:customStyle="1" w:styleId="Style50">
    <w:name w:val="Style50"/>
    <w:basedOn w:val="a"/>
    <w:uiPriority w:val="99"/>
    <w:rsid w:val="00D25412"/>
    <w:rPr>
      <w:rFonts w:ascii="Palatino Linotype" w:eastAsiaTheme="minorEastAsia" w:hAnsi="Palatino Linotype" w:cstheme="minorBidi"/>
    </w:rPr>
  </w:style>
  <w:style w:type="paragraph" w:customStyle="1" w:styleId="Style51">
    <w:name w:val="Style51"/>
    <w:basedOn w:val="a"/>
    <w:uiPriority w:val="99"/>
    <w:rsid w:val="00D25412"/>
    <w:rPr>
      <w:rFonts w:ascii="Palatino Linotype" w:eastAsiaTheme="minorEastAsia" w:hAnsi="Palatino Linotype" w:cstheme="minorBidi"/>
    </w:rPr>
  </w:style>
  <w:style w:type="paragraph" w:customStyle="1" w:styleId="Style52">
    <w:name w:val="Style52"/>
    <w:basedOn w:val="a"/>
    <w:uiPriority w:val="99"/>
    <w:rsid w:val="00D25412"/>
    <w:rPr>
      <w:rFonts w:ascii="Palatino Linotype" w:eastAsiaTheme="minorEastAsia" w:hAnsi="Palatino Linotype" w:cstheme="minorBidi"/>
    </w:rPr>
  </w:style>
  <w:style w:type="paragraph" w:customStyle="1" w:styleId="Style55">
    <w:name w:val="Style55"/>
    <w:basedOn w:val="a"/>
    <w:uiPriority w:val="99"/>
    <w:rsid w:val="00D25412"/>
    <w:rPr>
      <w:rFonts w:ascii="Palatino Linotype" w:eastAsiaTheme="minorEastAsia" w:hAnsi="Palatino Linotype" w:cstheme="minorBidi"/>
    </w:rPr>
  </w:style>
  <w:style w:type="paragraph" w:customStyle="1" w:styleId="Style56">
    <w:name w:val="Style56"/>
    <w:basedOn w:val="a"/>
    <w:uiPriority w:val="99"/>
    <w:rsid w:val="00D25412"/>
    <w:rPr>
      <w:rFonts w:ascii="Palatino Linotype" w:eastAsiaTheme="minorEastAsia" w:hAnsi="Palatino Linotype" w:cstheme="minorBidi"/>
    </w:rPr>
  </w:style>
  <w:style w:type="paragraph" w:customStyle="1" w:styleId="Style57">
    <w:name w:val="Style57"/>
    <w:basedOn w:val="a"/>
    <w:uiPriority w:val="99"/>
    <w:rsid w:val="00D25412"/>
    <w:rPr>
      <w:rFonts w:ascii="Palatino Linotype" w:eastAsiaTheme="minorEastAsia" w:hAnsi="Palatino Linotype" w:cstheme="minorBidi"/>
    </w:rPr>
  </w:style>
  <w:style w:type="paragraph" w:customStyle="1" w:styleId="Style58">
    <w:name w:val="Style58"/>
    <w:basedOn w:val="a"/>
    <w:uiPriority w:val="99"/>
    <w:rsid w:val="00D25412"/>
    <w:rPr>
      <w:rFonts w:ascii="Palatino Linotype" w:eastAsiaTheme="minorEastAsia" w:hAnsi="Palatino Linotype" w:cstheme="minorBidi"/>
    </w:rPr>
  </w:style>
  <w:style w:type="paragraph" w:customStyle="1" w:styleId="Style59">
    <w:name w:val="Style59"/>
    <w:basedOn w:val="a"/>
    <w:uiPriority w:val="99"/>
    <w:rsid w:val="00D25412"/>
    <w:rPr>
      <w:rFonts w:ascii="Palatino Linotype" w:eastAsiaTheme="minorEastAsia" w:hAnsi="Palatino Linotype" w:cstheme="minorBidi"/>
    </w:rPr>
  </w:style>
  <w:style w:type="paragraph" w:customStyle="1" w:styleId="Style60">
    <w:name w:val="Style60"/>
    <w:basedOn w:val="a"/>
    <w:uiPriority w:val="99"/>
    <w:rsid w:val="00D25412"/>
    <w:rPr>
      <w:rFonts w:ascii="Palatino Linotype" w:eastAsiaTheme="minorEastAsia" w:hAnsi="Palatino Linotype" w:cstheme="minorBidi"/>
    </w:rPr>
  </w:style>
  <w:style w:type="paragraph" w:customStyle="1" w:styleId="Style61">
    <w:name w:val="Style61"/>
    <w:basedOn w:val="a"/>
    <w:uiPriority w:val="99"/>
    <w:rsid w:val="00D25412"/>
    <w:rPr>
      <w:rFonts w:ascii="Palatino Linotype" w:eastAsiaTheme="minorEastAsia" w:hAnsi="Palatino Linotype" w:cstheme="minorBidi"/>
    </w:rPr>
  </w:style>
  <w:style w:type="paragraph" w:customStyle="1" w:styleId="Style63">
    <w:name w:val="Style63"/>
    <w:basedOn w:val="a"/>
    <w:uiPriority w:val="99"/>
    <w:rsid w:val="00D25412"/>
    <w:rPr>
      <w:rFonts w:ascii="Palatino Linotype" w:eastAsiaTheme="minorEastAsia" w:hAnsi="Palatino Linotype" w:cstheme="minorBidi"/>
    </w:rPr>
  </w:style>
  <w:style w:type="paragraph" w:customStyle="1" w:styleId="Style64">
    <w:name w:val="Style64"/>
    <w:basedOn w:val="a"/>
    <w:uiPriority w:val="99"/>
    <w:rsid w:val="00D25412"/>
    <w:rPr>
      <w:rFonts w:ascii="Palatino Linotype" w:eastAsiaTheme="minorEastAsia" w:hAnsi="Palatino Linotype" w:cstheme="minorBidi"/>
    </w:rPr>
  </w:style>
  <w:style w:type="paragraph" w:customStyle="1" w:styleId="Style65">
    <w:name w:val="Style65"/>
    <w:basedOn w:val="a"/>
    <w:uiPriority w:val="99"/>
    <w:rsid w:val="00D25412"/>
    <w:rPr>
      <w:rFonts w:ascii="Palatino Linotype" w:eastAsiaTheme="minorEastAsia" w:hAnsi="Palatino Linotype" w:cstheme="minorBidi"/>
    </w:rPr>
  </w:style>
  <w:style w:type="paragraph" w:customStyle="1" w:styleId="Style67">
    <w:name w:val="Style67"/>
    <w:basedOn w:val="a"/>
    <w:uiPriority w:val="99"/>
    <w:rsid w:val="00D25412"/>
    <w:rPr>
      <w:rFonts w:ascii="Palatino Linotype" w:eastAsiaTheme="minorEastAsia" w:hAnsi="Palatino Linotype" w:cstheme="minorBidi"/>
    </w:rPr>
  </w:style>
  <w:style w:type="paragraph" w:customStyle="1" w:styleId="Style68">
    <w:name w:val="Style68"/>
    <w:basedOn w:val="a"/>
    <w:uiPriority w:val="99"/>
    <w:rsid w:val="00D25412"/>
    <w:rPr>
      <w:rFonts w:ascii="Palatino Linotype" w:eastAsiaTheme="minorEastAsia" w:hAnsi="Palatino Linotype" w:cstheme="minorBidi"/>
    </w:rPr>
  </w:style>
  <w:style w:type="paragraph" w:customStyle="1" w:styleId="Style69">
    <w:name w:val="Style69"/>
    <w:basedOn w:val="a"/>
    <w:uiPriority w:val="99"/>
    <w:rsid w:val="00D25412"/>
    <w:rPr>
      <w:rFonts w:ascii="Palatino Linotype" w:eastAsiaTheme="minorEastAsia" w:hAnsi="Palatino Linotype" w:cstheme="minorBidi"/>
    </w:rPr>
  </w:style>
  <w:style w:type="paragraph" w:customStyle="1" w:styleId="Style70">
    <w:name w:val="Style70"/>
    <w:basedOn w:val="a"/>
    <w:uiPriority w:val="99"/>
    <w:rsid w:val="00D25412"/>
    <w:rPr>
      <w:rFonts w:ascii="Palatino Linotype" w:eastAsiaTheme="minorEastAsia" w:hAnsi="Palatino Linotype" w:cstheme="minorBidi"/>
    </w:rPr>
  </w:style>
  <w:style w:type="paragraph" w:customStyle="1" w:styleId="Style71">
    <w:name w:val="Style71"/>
    <w:basedOn w:val="a"/>
    <w:uiPriority w:val="99"/>
    <w:rsid w:val="00D25412"/>
    <w:rPr>
      <w:rFonts w:ascii="Palatino Linotype" w:eastAsiaTheme="minorEastAsia" w:hAnsi="Palatino Linotype" w:cstheme="minorBidi"/>
    </w:rPr>
  </w:style>
  <w:style w:type="paragraph" w:customStyle="1" w:styleId="Style72">
    <w:name w:val="Style72"/>
    <w:basedOn w:val="a"/>
    <w:uiPriority w:val="99"/>
    <w:rsid w:val="00D25412"/>
    <w:rPr>
      <w:rFonts w:ascii="Palatino Linotype" w:eastAsiaTheme="minorEastAsia" w:hAnsi="Palatino Linotype" w:cstheme="minorBidi"/>
    </w:rPr>
  </w:style>
  <w:style w:type="paragraph" w:customStyle="1" w:styleId="Style73">
    <w:name w:val="Style73"/>
    <w:basedOn w:val="a"/>
    <w:uiPriority w:val="99"/>
    <w:rsid w:val="00D25412"/>
    <w:rPr>
      <w:rFonts w:ascii="Palatino Linotype" w:eastAsiaTheme="minorEastAsia" w:hAnsi="Palatino Linotype" w:cstheme="minorBidi"/>
    </w:rPr>
  </w:style>
  <w:style w:type="paragraph" w:customStyle="1" w:styleId="Style76">
    <w:name w:val="Style76"/>
    <w:basedOn w:val="a"/>
    <w:uiPriority w:val="99"/>
    <w:rsid w:val="00D25412"/>
    <w:rPr>
      <w:rFonts w:ascii="Palatino Linotype" w:eastAsiaTheme="minorEastAsia" w:hAnsi="Palatino Linotype" w:cstheme="minorBidi"/>
    </w:rPr>
  </w:style>
  <w:style w:type="paragraph" w:customStyle="1" w:styleId="Style77">
    <w:name w:val="Style77"/>
    <w:basedOn w:val="a"/>
    <w:uiPriority w:val="99"/>
    <w:rsid w:val="00D25412"/>
    <w:rPr>
      <w:rFonts w:ascii="Palatino Linotype" w:eastAsiaTheme="minorEastAsia" w:hAnsi="Palatino Linotype" w:cstheme="minorBidi"/>
    </w:rPr>
  </w:style>
  <w:style w:type="paragraph" w:customStyle="1" w:styleId="Style78">
    <w:name w:val="Style78"/>
    <w:basedOn w:val="a"/>
    <w:uiPriority w:val="99"/>
    <w:rsid w:val="00D25412"/>
    <w:rPr>
      <w:rFonts w:ascii="Palatino Linotype" w:eastAsiaTheme="minorEastAsia" w:hAnsi="Palatino Linotype" w:cstheme="minorBidi"/>
    </w:rPr>
  </w:style>
  <w:style w:type="paragraph" w:customStyle="1" w:styleId="Style79">
    <w:name w:val="Style79"/>
    <w:basedOn w:val="a"/>
    <w:uiPriority w:val="99"/>
    <w:rsid w:val="00D25412"/>
    <w:rPr>
      <w:rFonts w:ascii="Palatino Linotype" w:eastAsiaTheme="minorEastAsia" w:hAnsi="Palatino Linotype" w:cstheme="minorBidi"/>
    </w:rPr>
  </w:style>
  <w:style w:type="paragraph" w:customStyle="1" w:styleId="Style80">
    <w:name w:val="Style80"/>
    <w:basedOn w:val="a"/>
    <w:uiPriority w:val="99"/>
    <w:rsid w:val="00D25412"/>
    <w:rPr>
      <w:rFonts w:ascii="Palatino Linotype" w:eastAsiaTheme="minorEastAsia" w:hAnsi="Palatino Linotype" w:cstheme="minorBidi"/>
    </w:rPr>
  </w:style>
  <w:style w:type="paragraph" w:customStyle="1" w:styleId="Style82">
    <w:name w:val="Style82"/>
    <w:basedOn w:val="a"/>
    <w:uiPriority w:val="99"/>
    <w:rsid w:val="00D25412"/>
    <w:rPr>
      <w:rFonts w:ascii="Palatino Linotype" w:eastAsiaTheme="minorEastAsia" w:hAnsi="Palatino Linotype" w:cstheme="minorBidi"/>
    </w:rPr>
  </w:style>
  <w:style w:type="paragraph" w:customStyle="1" w:styleId="Style83">
    <w:name w:val="Style83"/>
    <w:basedOn w:val="a"/>
    <w:uiPriority w:val="99"/>
    <w:rsid w:val="00D25412"/>
    <w:rPr>
      <w:rFonts w:ascii="Palatino Linotype" w:eastAsiaTheme="minorEastAsia" w:hAnsi="Palatino Linotype" w:cstheme="minorBidi"/>
    </w:rPr>
  </w:style>
  <w:style w:type="paragraph" w:customStyle="1" w:styleId="Style84">
    <w:name w:val="Style84"/>
    <w:basedOn w:val="a"/>
    <w:uiPriority w:val="99"/>
    <w:rsid w:val="00D25412"/>
    <w:rPr>
      <w:rFonts w:ascii="Palatino Linotype" w:eastAsiaTheme="minorEastAsia" w:hAnsi="Palatino Linotype" w:cstheme="minorBidi"/>
    </w:rPr>
  </w:style>
  <w:style w:type="paragraph" w:customStyle="1" w:styleId="Style85">
    <w:name w:val="Style85"/>
    <w:basedOn w:val="a"/>
    <w:uiPriority w:val="99"/>
    <w:rsid w:val="00D25412"/>
    <w:rPr>
      <w:rFonts w:ascii="Palatino Linotype" w:eastAsiaTheme="minorEastAsia" w:hAnsi="Palatino Linotype" w:cstheme="minorBidi"/>
    </w:rPr>
  </w:style>
  <w:style w:type="paragraph" w:customStyle="1" w:styleId="Style86">
    <w:name w:val="Style86"/>
    <w:basedOn w:val="a"/>
    <w:uiPriority w:val="99"/>
    <w:rsid w:val="00D25412"/>
    <w:rPr>
      <w:rFonts w:ascii="Palatino Linotype" w:eastAsiaTheme="minorEastAsia" w:hAnsi="Palatino Linotype" w:cstheme="minorBidi"/>
    </w:rPr>
  </w:style>
  <w:style w:type="paragraph" w:customStyle="1" w:styleId="Style87">
    <w:name w:val="Style87"/>
    <w:basedOn w:val="a"/>
    <w:uiPriority w:val="99"/>
    <w:rsid w:val="00D25412"/>
    <w:rPr>
      <w:rFonts w:ascii="Palatino Linotype" w:eastAsiaTheme="minorEastAsia" w:hAnsi="Palatino Linotype" w:cstheme="minorBidi"/>
    </w:rPr>
  </w:style>
  <w:style w:type="paragraph" w:customStyle="1" w:styleId="Style88">
    <w:name w:val="Style88"/>
    <w:basedOn w:val="a"/>
    <w:uiPriority w:val="99"/>
    <w:rsid w:val="00D25412"/>
    <w:rPr>
      <w:rFonts w:ascii="Palatino Linotype" w:eastAsiaTheme="minorEastAsia" w:hAnsi="Palatino Linotype" w:cstheme="minorBidi"/>
    </w:rPr>
  </w:style>
  <w:style w:type="paragraph" w:customStyle="1" w:styleId="Style89">
    <w:name w:val="Style89"/>
    <w:basedOn w:val="a"/>
    <w:uiPriority w:val="99"/>
    <w:rsid w:val="00D25412"/>
    <w:rPr>
      <w:rFonts w:ascii="Palatino Linotype" w:eastAsiaTheme="minorEastAsia" w:hAnsi="Palatino Linotype" w:cstheme="minorBidi"/>
    </w:rPr>
  </w:style>
  <w:style w:type="paragraph" w:customStyle="1" w:styleId="Style90">
    <w:name w:val="Style90"/>
    <w:basedOn w:val="a"/>
    <w:uiPriority w:val="99"/>
    <w:rsid w:val="00D25412"/>
    <w:rPr>
      <w:rFonts w:ascii="Palatino Linotype" w:eastAsiaTheme="minorEastAsia" w:hAnsi="Palatino Linotype" w:cstheme="minorBidi"/>
    </w:rPr>
  </w:style>
  <w:style w:type="paragraph" w:customStyle="1" w:styleId="Style91">
    <w:name w:val="Style91"/>
    <w:basedOn w:val="a"/>
    <w:uiPriority w:val="99"/>
    <w:rsid w:val="00D25412"/>
    <w:rPr>
      <w:rFonts w:ascii="Palatino Linotype" w:eastAsiaTheme="minorEastAsia" w:hAnsi="Palatino Linotype" w:cstheme="minorBidi"/>
    </w:rPr>
  </w:style>
  <w:style w:type="paragraph" w:customStyle="1" w:styleId="Style92">
    <w:name w:val="Style92"/>
    <w:basedOn w:val="a"/>
    <w:uiPriority w:val="99"/>
    <w:rsid w:val="00D25412"/>
    <w:rPr>
      <w:rFonts w:ascii="Palatino Linotype" w:eastAsiaTheme="minorEastAsia" w:hAnsi="Palatino Linotype" w:cstheme="minorBidi"/>
    </w:rPr>
  </w:style>
  <w:style w:type="paragraph" w:customStyle="1" w:styleId="Style93">
    <w:name w:val="Style93"/>
    <w:basedOn w:val="a"/>
    <w:uiPriority w:val="99"/>
    <w:rsid w:val="00D25412"/>
    <w:rPr>
      <w:rFonts w:ascii="Palatino Linotype" w:eastAsiaTheme="minorEastAsia" w:hAnsi="Palatino Linotype" w:cstheme="minorBidi"/>
    </w:rPr>
  </w:style>
  <w:style w:type="paragraph" w:customStyle="1" w:styleId="Style94">
    <w:name w:val="Style94"/>
    <w:basedOn w:val="a"/>
    <w:uiPriority w:val="99"/>
    <w:rsid w:val="00D25412"/>
    <w:rPr>
      <w:rFonts w:ascii="Palatino Linotype" w:eastAsiaTheme="minorEastAsia" w:hAnsi="Palatino Linotype" w:cstheme="minorBidi"/>
    </w:rPr>
  </w:style>
  <w:style w:type="paragraph" w:customStyle="1" w:styleId="Style95">
    <w:name w:val="Style95"/>
    <w:basedOn w:val="a"/>
    <w:uiPriority w:val="99"/>
    <w:rsid w:val="00D25412"/>
    <w:rPr>
      <w:rFonts w:ascii="Palatino Linotype" w:eastAsiaTheme="minorEastAsia" w:hAnsi="Palatino Linotype" w:cstheme="minorBidi"/>
    </w:rPr>
  </w:style>
  <w:style w:type="paragraph" w:customStyle="1" w:styleId="Style96">
    <w:name w:val="Style96"/>
    <w:basedOn w:val="a"/>
    <w:uiPriority w:val="99"/>
    <w:rsid w:val="00D25412"/>
    <w:rPr>
      <w:rFonts w:ascii="Palatino Linotype" w:eastAsiaTheme="minorEastAsia" w:hAnsi="Palatino Linotype" w:cstheme="minorBidi"/>
    </w:rPr>
  </w:style>
  <w:style w:type="paragraph" w:customStyle="1" w:styleId="Style97">
    <w:name w:val="Style97"/>
    <w:basedOn w:val="a"/>
    <w:uiPriority w:val="99"/>
    <w:rsid w:val="00D25412"/>
    <w:rPr>
      <w:rFonts w:ascii="Palatino Linotype" w:eastAsiaTheme="minorEastAsia" w:hAnsi="Palatino Linotype" w:cstheme="minorBidi"/>
    </w:rPr>
  </w:style>
  <w:style w:type="paragraph" w:customStyle="1" w:styleId="Style98">
    <w:name w:val="Style98"/>
    <w:basedOn w:val="a"/>
    <w:uiPriority w:val="99"/>
    <w:rsid w:val="00D25412"/>
    <w:rPr>
      <w:rFonts w:ascii="Palatino Linotype" w:eastAsiaTheme="minorEastAsia" w:hAnsi="Palatino Linotype" w:cstheme="minorBidi"/>
    </w:rPr>
  </w:style>
  <w:style w:type="paragraph" w:customStyle="1" w:styleId="Style99">
    <w:name w:val="Style99"/>
    <w:basedOn w:val="a"/>
    <w:uiPriority w:val="99"/>
    <w:rsid w:val="00D25412"/>
    <w:rPr>
      <w:rFonts w:ascii="Palatino Linotype" w:eastAsiaTheme="minorEastAsia" w:hAnsi="Palatino Linotype" w:cstheme="minorBidi"/>
    </w:rPr>
  </w:style>
  <w:style w:type="paragraph" w:customStyle="1" w:styleId="Style100">
    <w:name w:val="Style100"/>
    <w:basedOn w:val="a"/>
    <w:uiPriority w:val="99"/>
    <w:rsid w:val="00D25412"/>
    <w:rPr>
      <w:rFonts w:ascii="Palatino Linotype" w:eastAsiaTheme="minorEastAsia" w:hAnsi="Palatino Linotype" w:cstheme="minorBidi"/>
    </w:rPr>
  </w:style>
  <w:style w:type="paragraph" w:customStyle="1" w:styleId="Style101">
    <w:name w:val="Style101"/>
    <w:basedOn w:val="a"/>
    <w:uiPriority w:val="99"/>
    <w:rsid w:val="00D25412"/>
    <w:rPr>
      <w:rFonts w:ascii="Palatino Linotype" w:eastAsiaTheme="minorEastAsia" w:hAnsi="Palatino Linotype" w:cstheme="minorBidi"/>
    </w:rPr>
  </w:style>
  <w:style w:type="paragraph" w:customStyle="1" w:styleId="Style102">
    <w:name w:val="Style102"/>
    <w:basedOn w:val="a"/>
    <w:uiPriority w:val="99"/>
    <w:rsid w:val="00D25412"/>
    <w:rPr>
      <w:rFonts w:ascii="Palatino Linotype" w:eastAsiaTheme="minorEastAsia" w:hAnsi="Palatino Linotype" w:cstheme="minorBidi"/>
    </w:rPr>
  </w:style>
  <w:style w:type="paragraph" w:customStyle="1" w:styleId="Style103">
    <w:name w:val="Style103"/>
    <w:basedOn w:val="a"/>
    <w:uiPriority w:val="99"/>
    <w:rsid w:val="00D25412"/>
    <w:rPr>
      <w:rFonts w:ascii="Palatino Linotype" w:eastAsiaTheme="minorEastAsia" w:hAnsi="Palatino Linotype" w:cstheme="minorBidi"/>
    </w:rPr>
  </w:style>
  <w:style w:type="paragraph" w:customStyle="1" w:styleId="Style104">
    <w:name w:val="Style104"/>
    <w:basedOn w:val="a"/>
    <w:uiPriority w:val="99"/>
    <w:rsid w:val="00D25412"/>
    <w:rPr>
      <w:rFonts w:ascii="Palatino Linotype" w:eastAsiaTheme="minorEastAsia" w:hAnsi="Palatino Linotype" w:cstheme="minorBidi"/>
    </w:rPr>
  </w:style>
  <w:style w:type="paragraph" w:customStyle="1" w:styleId="Style105">
    <w:name w:val="Style105"/>
    <w:basedOn w:val="a"/>
    <w:uiPriority w:val="99"/>
    <w:rsid w:val="00D25412"/>
    <w:rPr>
      <w:rFonts w:ascii="Palatino Linotype" w:eastAsiaTheme="minorEastAsia" w:hAnsi="Palatino Linotype" w:cstheme="minorBidi"/>
    </w:rPr>
  </w:style>
  <w:style w:type="paragraph" w:customStyle="1" w:styleId="Style106">
    <w:name w:val="Style106"/>
    <w:basedOn w:val="a"/>
    <w:uiPriority w:val="99"/>
    <w:rsid w:val="00D25412"/>
    <w:rPr>
      <w:rFonts w:ascii="Palatino Linotype" w:eastAsiaTheme="minorEastAsia" w:hAnsi="Palatino Linotype" w:cstheme="minorBidi"/>
    </w:rPr>
  </w:style>
  <w:style w:type="paragraph" w:customStyle="1" w:styleId="Style107">
    <w:name w:val="Style107"/>
    <w:basedOn w:val="a"/>
    <w:uiPriority w:val="99"/>
    <w:rsid w:val="00D25412"/>
    <w:rPr>
      <w:rFonts w:ascii="Palatino Linotype" w:eastAsiaTheme="minorEastAsia" w:hAnsi="Palatino Linotype" w:cstheme="minorBidi"/>
    </w:rPr>
  </w:style>
  <w:style w:type="paragraph" w:customStyle="1" w:styleId="Style108">
    <w:name w:val="Style108"/>
    <w:basedOn w:val="a"/>
    <w:uiPriority w:val="99"/>
    <w:rsid w:val="00D25412"/>
    <w:rPr>
      <w:rFonts w:ascii="Palatino Linotype" w:eastAsiaTheme="minorEastAsia" w:hAnsi="Palatino Linotype" w:cstheme="minorBidi"/>
    </w:rPr>
  </w:style>
  <w:style w:type="paragraph" w:customStyle="1" w:styleId="Style109">
    <w:name w:val="Style109"/>
    <w:basedOn w:val="a"/>
    <w:uiPriority w:val="99"/>
    <w:rsid w:val="00D25412"/>
    <w:rPr>
      <w:rFonts w:ascii="Palatino Linotype" w:eastAsiaTheme="minorEastAsia" w:hAnsi="Palatino Linotype" w:cstheme="minorBidi"/>
    </w:rPr>
  </w:style>
  <w:style w:type="paragraph" w:customStyle="1" w:styleId="Style110">
    <w:name w:val="Style110"/>
    <w:basedOn w:val="a"/>
    <w:uiPriority w:val="99"/>
    <w:rsid w:val="00D25412"/>
    <w:rPr>
      <w:rFonts w:ascii="Palatino Linotype" w:eastAsiaTheme="minorEastAsia" w:hAnsi="Palatino Linotype" w:cstheme="minorBidi"/>
    </w:rPr>
  </w:style>
  <w:style w:type="paragraph" w:customStyle="1" w:styleId="Style111">
    <w:name w:val="Style111"/>
    <w:basedOn w:val="a"/>
    <w:uiPriority w:val="99"/>
    <w:rsid w:val="00D25412"/>
    <w:rPr>
      <w:rFonts w:ascii="Palatino Linotype" w:eastAsiaTheme="minorEastAsia" w:hAnsi="Palatino Linotype" w:cstheme="minorBidi"/>
    </w:rPr>
  </w:style>
  <w:style w:type="paragraph" w:customStyle="1" w:styleId="Style112">
    <w:name w:val="Style112"/>
    <w:basedOn w:val="a"/>
    <w:uiPriority w:val="99"/>
    <w:rsid w:val="00D25412"/>
    <w:rPr>
      <w:rFonts w:ascii="Palatino Linotype" w:eastAsiaTheme="minorEastAsia" w:hAnsi="Palatino Linotype" w:cstheme="minorBidi"/>
    </w:rPr>
  </w:style>
  <w:style w:type="paragraph" w:customStyle="1" w:styleId="Style113">
    <w:name w:val="Style113"/>
    <w:basedOn w:val="a"/>
    <w:uiPriority w:val="99"/>
    <w:rsid w:val="00D25412"/>
    <w:rPr>
      <w:rFonts w:ascii="Palatino Linotype" w:eastAsiaTheme="minorEastAsia" w:hAnsi="Palatino Linotype" w:cstheme="minorBidi"/>
    </w:rPr>
  </w:style>
  <w:style w:type="paragraph" w:customStyle="1" w:styleId="Style114">
    <w:name w:val="Style114"/>
    <w:basedOn w:val="a"/>
    <w:uiPriority w:val="99"/>
    <w:rsid w:val="00D25412"/>
    <w:rPr>
      <w:rFonts w:ascii="Palatino Linotype" w:eastAsiaTheme="minorEastAsia" w:hAnsi="Palatino Linotype" w:cstheme="minorBidi"/>
    </w:rPr>
  </w:style>
  <w:style w:type="paragraph" w:customStyle="1" w:styleId="Style115">
    <w:name w:val="Style115"/>
    <w:basedOn w:val="a"/>
    <w:uiPriority w:val="99"/>
    <w:rsid w:val="00D25412"/>
    <w:rPr>
      <w:rFonts w:ascii="Palatino Linotype" w:eastAsiaTheme="minorEastAsia" w:hAnsi="Palatino Linotype" w:cstheme="minorBidi"/>
    </w:rPr>
  </w:style>
  <w:style w:type="paragraph" w:customStyle="1" w:styleId="Style116">
    <w:name w:val="Style116"/>
    <w:basedOn w:val="a"/>
    <w:uiPriority w:val="99"/>
    <w:rsid w:val="00D25412"/>
    <w:rPr>
      <w:rFonts w:ascii="Palatino Linotype" w:eastAsiaTheme="minorEastAsia" w:hAnsi="Palatino Linotype" w:cstheme="minorBidi"/>
    </w:rPr>
  </w:style>
  <w:style w:type="paragraph" w:customStyle="1" w:styleId="Style117">
    <w:name w:val="Style117"/>
    <w:basedOn w:val="a"/>
    <w:uiPriority w:val="99"/>
    <w:rsid w:val="00D25412"/>
    <w:rPr>
      <w:rFonts w:ascii="Palatino Linotype" w:eastAsiaTheme="minorEastAsia" w:hAnsi="Palatino Linotype" w:cstheme="minorBidi"/>
    </w:rPr>
  </w:style>
  <w:style w:type="paragraph" w:customStyle="1" w:styleId="Style118">
    <w:name w:val="Style118"/>
    <w:basedOn w:val="a"/>
    <w:uiPriority w:val="99"/>
    <w:rsid w:val="00D25412"/>
    <w:rPr>
      <w:rFonts w:ascii="Palatino Linotype" w:eastAsiaTheme="minorEastAsia" w:hAnsi="Palatino Linotype" w:cstheme="minorBidi"/>
    </w:rPr>
  </w:style>
  <w:style w:type="paragraph" w:customStyle="1" w:styleId="Style119">
    <w:name w:val="Style119"/>
    <w:basedOn w:val="a"/>
    <w:uiPriority w:val="99"/>
    <w:rsid w:val="00D25412"/>
    <w:rPr>
      <w:rFonts w:ascii="Palatino Linotype" w:eastAsiaTheme="minorEastAsia" w:hAnsi="Palatino Linotype" w:cstheme="minorBidi"/>
    </w:rPr>
  </w:style>
  <w:style w:type="paragraph" w:customStyle="1" w:styleId="Style120">
    <w:name w:val="Style120"/>
    <w:basedOn w:val="a"/>
    <w:uiPriority w:val="99"/>
    <w:rsid w:val="00D25412"/>
    <w:rPr>
      <w:rFonts w:ascii="Palatino Linotype" w:eastAsiaTheme="minorEastAsia" w:hAnsi="Palatino Linotype" w:cstheme="minorBidi"/>
    </w:rPr>
  </w:style>
  <w:style w:type="paragraph" w:customStyle="1" w:styleId="Style121">
    <w:name w:val="Style121"/>
    <w:basedOn w:val="a"/>
    <w:uiPriority w:val="99"/>
    <w:rsid w:val="00D25412"/>
    <w:rPr>
      <w:rFonts w:ascii="Palatino Linotype" w:eastAsiaTheme="minorEastAsia" w:hAnsi="Palatino Linotype" w:cstheme="minorBidi"/>
    </w:rPr>
  </w:style>
  <w:style w:type="paragraph" w:customStyle="1" w:styleId="Style122">
    <w:name w:val="Style122"/>
    <w:basedOn w:val="a"/>
    <w:uiPriority w:val="99"/>
    <w:rsid w:val="00D25412"/>
    <w:rPr>
      <w:rFonts w:ascii="Palatino Linotype" w:eastAsiaTheme="minorEastAsia" w:hAnsi="Palatino Linotype" w:cstheme="minorBidi"/>
    </w:rPr>
  </w:style>
  <w:style w:type="paragraph" w:customStyle="1" w:styleId="Style123">
    <w:name w:val="Style123"/>
    <w:basedOn w:val="a"/>
    <w:uiPriority w:val="99"/>
    <w:rsid w:val="00D25412"/>
    <w:rPr>
      <w:rFonts w:ascii="Palatino Linotype" w:eastAsiaTheme="minorEastAsia" w:hAnsi="Palatino Linotype" w:cstheme="minorBidi"/>
    </w:rPr>
  </w:style>
  <w:style w:type="paragraph" w:customStyle="1" w:styleId="Style124">
    <w:name w:val="Style124"/>
    <w:basedOn w:val="a"/>
    <w:uiPriority w:val="99"/>
    <w:rsid w:val="00D25412"/>
    <w:rPr>
      <w:rFonts w:ascii="Palatino Linotype" w:eastAsiaTheme="minorEastAsia" w:hAnsi="Palatino Linotype" w:cstheme="minorBidi"/>
    </w:rPr>
  </w:style>
  <w:style w:type="paragraph" w:customStyle="1" w:styleId="Style125">
    <w:name w:val="Style125"/>
    <w:basedOn w:val="a"/>
    <w:uiPriority w:val="99"/>
    <w:rsid w:val="00D25412"/>
    <w:rPr>
      <w:rFonts w:ascii="Palatino Linotype" w:eastAsiaTheme="minorEastAsia" w:hAnsi="Palatino Linotype" w:cstheme="minorBidi"/>
    </w:rPr>
  </w:style>
  <w:style w:type="paragraph" w:customStyle="1" w:styleId="Style126">
    <w:name w:val="Style126"/>
    <w:basedOn w:val="a"/>
    <w:uiPriority w:val="99"/>
    <w:rsid w:val="00D25412"/>
    <w:rPr>
      <w:rFonts w:ascii="Palatino Linotype" w:eastAsiaTheme="minorEastAsia" w:hAnsi="Palatino Linotype" w:cstheme="minorBidi"/>
    </w:rPr>
  </w:style>
  <w:style w:type="paragraph" w:customStyle="1" w:styleId="Style127">
    <w:name w:val="Style127"/>
    <w:basedOn w:val="a"/>
    <w:uiPriority w:val="99"/>
    <w:rsid w:val="00D25412"/>
    <w:rPr>
      <w:rFonts w:ascii="Palatino Linotype" w:eastAsiaTheme="minorEastAsia" w:hAnsi="Palatino Linotype" w:cstheme="minorBidi"/>
    </w:rPr>
  </w:style>
  <w:style w:type="paragraph" w:customStyle="1" w:styleId="Style128">
    <w:name w:val="Style128"/>
    <w:basedOn w:val="a"/>
    <w:uiPriority w:val="99"/>
    <w:rsid w:val="00D25412"/>
    <w:rPr>
      <w:rFonts w:ascii="Palatino Linotype" w:eastAsiaTheme="minorEastAsia" w:hAnsi="Palatino Linotype" w:cstheme="minorBidi"/>
    </w:rPr>
  </w:style>
  <w:style w:type="paragraph" w:customStyle="1" w:styleId="Style129">
    <w:name w:val="Style129"/>
    <w:basedOn w:val="a"/>
    <w:uiPriority w:val="99"/>
    <w:rsid w:val="00D25412"/>
    <w:rPr>
      <w:rFonts w:ascii="Palatino Linotype" w:eastAsiaTheme="minorEastAsia" w:hAnsi="Palatino Linotype" w:cstheme="minorBidi"/>
    </w:rPr>
  </w:style>
  <w:style w:type="paragraph" w:customStyle="1" w:styleId="Style130">
    <w:name w:val="Style130"/>
    <w:basedOn w:val="a"/>
    <w:uiPriority w:val="99"/>
    <w:rsid w:val="00D25412"/>
    <w:rPr>
      <w:rFonts w:ascii="Palatino Linotype" w:eastAsiaTheme="minorEastAsia" w:hAnsi="Palatino Linotype" w:cstheme="minorBidi"/>
    </w:rPr>
  </w:style>
  <w:style w:type="paragraph" w:customStyle="1" w:styleId="Style131">
    <w:name w:val="Style131"/>
    <w:basedOn w:val="a"/>
    <w:uiPriority w:val="99"/>
    <w:rsid w:val="00D25412"/>
    <w:rPr>
      <w:rFonts w:ascii="Palatino Linotype" w:eastAsiaTheme="minorEastAsia" w:hAnsi="Palatino Linotype" w:cstheme="minorBidi"/>
    </w:rPr>
  </w:style>
  <w:style w:type="paragraph" w:customStyle="1" w:styleId="Style132">
    <w:name w:val="Style132"/>
    <w:basedOn w:val="a"/>
    <w:uiPriority w:val="99"/>
    <w:rsid w:val="00D25412"/>
    <w:rPr>
      <w:rFonts w:ascii="Palatino Linotype" w:eastAsiaTheme="minorEastAsia" w:hAnsi="Palatino Linotype" w:cstheme="minorBidi"/>
    </w:rPr>
  </w:style>
  <w:style w:type="paragraph" w:customStyle="1" w:styleId="Style133">
    <w:name w:val="Style133"/>
    <w:basedOn w:val="a"/>
    <w:uiPriority w:val="99"/>
    <w:rsid w:val="00D25412"/>
    <w:rPr>
      <w:rFonts w:ascii="Palatino Linotype" w:eastAsiaTheme="minorEastAsia" w:hAnsi="Palatino Linotype" w:cstheme="minorBidi"/>
    </w:rPr>
  </w:style>
  <w:style w:type="paragraph" w:customStyle="1" w:styleId="Style134">
    <w:name w:val="Style134"/>
    <w:basedOn w:val="a"/>
    <w:uiPriority w:val="99"/>
    <w:rsid w:val="00D25412"/>
    <w:rPr>
      <w:rFonts w:ascii="Palatino Linotype" w:eastAsiaTheme="minorEastAsia" w:hAnsi="Palatino Linotype" w:cstheme="minorBidi"/>
    </w:rPr>
  </w:style>
  <w:style w:type="paragraph" w:customStyle="1" w:styleId="Style135">
    <w:name w:val="Style135"/>
    <w:basedOn w:val="a"/>
    <w:uiPriority w:val="99"/>
    <w:rsid w:val="00D25412"/>
    <w:rPr>
      <w:rFonts w:ascii="Palatino Linotype" w:eastAsiaTheme="minorEastAsia" w:hAnsi="Palatino Linotype" w:cstheme="minorBidi"/>
    </w:rPr>
  </w:style>
  <w:style w:type="paragraph" w:customStyle="1" w:styleId="Style136">
    <w:name w:val="Style136"/>
    <w:basedOn w:val="a"/>
    <w:uiPriority w:val="99"/>
    <w:rsid w:val="00D25412"/>
    <w:rPr>
      <w:rFonts w:ascii="Palatino Linotype" w:eastAsiaTheme="minorEastAsia" w:hAnsi="Palatino Linotype" w:cstheme="minorBidi"/>
    </w:rPr>
  </w:style>
  <w:style w:type="paragraph" w:customStyle="1" w:styleId="Style137">
    <w:name w:val="Style137"/>
    <w:basedOn w:val="a"/>
    <w:uiPriority w:val="99"/>
    <w:rsid w:val="00D25412"/>
    <w:rPr>
      <w:rFonts w:ascii="Palatino Linotype" w:eastAsiaTheme="minorEastAsia" w:hAnsi="Palatino Linotype" w:cstheme="minorBidi"/>
    </w:rPr>
  </w:style>
  <w:style w:type="paragraph" w:customStyle="1" w:styleId="Style138">
    <w:name w:val="Style138"/>
    <w:basedOn w:val="a"/>
    <w:uiPriority w:val="99"/>
    <w:rsid w:val="00D25412"/>
    <w:rPr>
      <w:rFonts w:ascii="Palatino Linotype" w:eastAsiaTheme="minorEastAsia" w:hAnsi="Palatino Linotype" w:cstheme="minorBidi"/>
    </w:rPr>
  </w:style>
  <w:style w:type="paragraph" w:customStyle="1" w:styleId="Style139">
    <w:name w:val="Style139"/>
    <w:basedOn w:val="a"/>
    <w:uiPriority w:val="99"/>
    <w:rsid w:val="00D25412"/>
    <w:rPr>
      <w:rFonts w:ascii="Palatino Linotype" w:eastAsiaTheme="minorEastAsia" w:hAnsi="Palatino Linotype" w:cstheme="minorBidi"/>
    </w:rPr>
  </w:style>
  <w:style w:type="paragraph" w:customStyle="1" w:styleId="Style140">
    <w:name w:val="Style140"/>
    <w:basedOn w:val="a"/>
    <w:uiPriority w:val="99"/>
    <w:rsid w:val="00D25412"/>
    <w:rPr>
      <w:rFonts w:ascii="Palatino Linotype" w:eastAsiaTheme="minorEastAsia" w:hAnsi="Palatino Linotype" w:cstheme="minorBidi"/>
    </w:rPr>
  </w:style>
  <w:style w:type="paragraph" w:customStyle="1" w:styleId="Style141">
    <w:name w:val="Style141"/>
    <w:basedOn w:val="a"/>
    <w:uiPriority w:val="99"/>
    <w:rsid w:val="00D25412"/>
    <w:rPr>
      <w:rFonts w:ascii="Palatino Linotype" w:eastAsiaTheme="minorEastAsia" w:hAnsi="Palatino Linotype" w:cstheme="minorBidi"/>
    </w:rPr>
  </w:style>
  <w:style w:type="paragraph" w:customStyle="1" w:styleId="Style142">
    <w:name w:val="Style142"/>
    <w:basedOn w:val="a"/>
    <w:uiPriority w:val="99"/>
    <w:rsid w:val="00D25412"/>
    <w:rPr>
      <w:rFonts w:ascii="Palatino Linotype" w:eastAsiaTheme="minorEastAsia" w:hAnsi="Palatino Linotype" w:cstheme="minorBidi"/>
    </w:rPr>
  </w:style>
  <w:style w:type="paragraph" w:customStyle="1" w:styleId="Style143">
    <w:name w:val="Style143"/>
    <w:basedOn w:val="a"/>
    <w:uiPriority w:val="99"/>
    <w:rsid w:val="00D25412"/>
    <w:rPr>
      <w:rFonts w:ascii="Palatino Linotype" w:eastAsiaTheme="minorEastAsia" w:hAnsi="Palatino Linotype" w:cstheme="minorBidi"/>
    </w:rPr>
  </w:style>
  <w:style w:type="paragraph" w:customStyle="1" w:styleId="Style144">
    <w:name w:val="Style144"/>
    <w:basedOn w:val="a"/>
    <w:uiPriority w:val="99"/>
    <w:rsid w:val="00D25412"/>
    <w:rPr>
      <w:rFonts w:ascii="Palatino Linotype" w:eastAsiaTheme="minorEastAsia" w:hAnsi="Palatino Linotype" w:cstheme="minorBidi"/>
    </w:rPr>
  </w:style>
  <w:style w:type="paragraph" w:customStyle="1" w:styleId="Style145">
    <w:name w:val="Style145"/>
    <w:basedOn w:val="a"/>
    <w:uiPriority w:val="99"/>
    <w:rsid w:val="00D25412"/>
    <w:rPr>
      <w:rFonts w:ascii="Palatino Linotype" w:eastAsiaTheme="minorEastAsia" w:hAnsi="Palatino Linotype" w:cstheme="minorBidi"/>
    </w:rPr>
  </w:style>
  <w:style w:type="paragraph" w:customStyle="1" w:styleId="Style146">
    <w:name w:val="Style146"/>
    <w:basedOn w:val="a"/>
    <w:uiPriority w:val="99"/>
    <w:rsid w:val="00D25412"/>
    <w:rPr>
      <w:rFonts w:ascii="Palatino Linotype" w:eastAsiaTheme="minorEastAsia" w:hAnsi="Palatino Linotype" w:cstheme="minorBidi"/>
    </w:rPr>
  </w:style>
  <w:style w:type="paragraph" w:customStyle="1" w:styleId="Style147">
    <w:name w:val="Style147"/>
    <w:basedOn w:val="a"/>
    <w:uiPriority w:val="99"/>
    <w:rsid w:val="00D25412"/>
    <w:rPr>
      <w:rFonts w:ascii="Palatino Linotype" w:eastAsiaTheme="minorEastAsia" w:hAnsi="Palatino Linotype" w:cstheme="minorBidi"/>
    </w:rPr>
  </w:style>
  <w:style w:type="paragraph" w:customStyle="1" w:styleId="Style148">
    <w:name w:val="Style148"/>
    <w:basedOn w:val="a"/>
    <w:uiPriority w:val="99"/>
    <w:rsid w:val="00D25412"/>
    <w:rPr>
      <w:rFonts w:ascii="Palatino Linotype" w:eastAsiaTheme="minorEastAsia" w:hAnsi="Palatino Linotype" w:cstheme="minorBidi"/>
    </w:rPr>
  </w:style>
  <w:style w:type="paragraph" w:customStyle="1" w:styleId="Style149">
    <w:name w:val="Style149"/>
    <w:basedOn w:val="a"/>
    <w:uiPriority w:val="99"/>
    <w:rsid w:val="00D25412"/>
    <w:rPr>
      <w:rFonts w:ascii="Palatino Linotype" w:eastAsiaTheme="minorEastAsia" w:hAnsi="Palatino Linotype" w:cstheme="minorBidi"/>
    </w:rPr>
  </w:style>
  <w:style w:type="paragraph" w:customStyle="1" w:styleId="Style150">
    <w:name w:val="Style150"/>
    <w:basedOn w:val="a"/>
    <w:uiPriority w:val="99"/>
    <w:rsid w:val="00D25412"/>
    <w:rPr>
      <w:rFonts w:ascii="Palatino Linotype" w:eastAsiaTheme="minorEastAsia" w:hAnsi="Palatino Linotype" w:cstheme="minorBidi"/>
    </w:rPr>
  </w:style>
  <w:style w:type="paragraph" w:customStyle="1" w:styleId="Style151">
    <w:name w:val="Style151"/>
    <w:basedOn w:val="a"/>
    <w:uiPriority w:val="99"/>
    <w:rsid w:val="00D25412"/>
    <w:rPr>
      <w:rFonts w:ascii="Palatino Linotype" w:eastAsiaTheme="minorEastAsia" w:hAnsi="Palatino Linotype" w:cstheme="minorBidi"/>
    </w:rPr>
  </w:style>
  <w:style w:type="paragraph" w:customStyle="1" w:styleId="Style152">
    <w:name w:val="Style152"/>
    <w:basedOn w:val="a"/>
    <w:uiPriority w:val="99"/>
    <w:rsid w:val="00D25412"/>
    <w:rPr>
      <w:rFonts w:ascii="Palatino Linotype" w:eastAsiaTheme="minorEastAsia" w:hAnsi="Palatino Linotype" w:cstheme="minorBidi"/>
    </w:rPr>
  </w:style>
  <w:style w:type="paragraph" w:customStyle="1" w:styleId="Style153">
    <w:name w:val="Style153"/>
    <w:basedOn w:val="a"/>
    <w:uiPriority w:val="99"/>
    <w:rsid w:val="00D25412"/>
    <w:rPr>
      <w:rFonts w:ascii="Palatino Linotype" w:eastAsiaTheme="minorEastAsia" w:hAnsi="Palatino Linotype" w:cstheme="minorBidi"/>
    </w:rPr>
  </w:style>
  <w:style w:type="paragraph" w:customStyle="1" w:styleId="Style154">
    <w:name w:val="Style154"/>
    <w:basedOn w:val="a"/>
    <w:uiPriority w:val="99"/>
    <w:rsid w:val="00D25412"/>
    <w:rPr>
      <w:rFonts w:ascii="Palatino Linotype" w:eastAsiaTheme="minorEastAsia" w:hAnsi="Palatino Linotype" w:cstheme="minorBidi"/>
    </w:rPr>
  </w:style>
  <w:style w:type="paragraph" w:customStyle="1" w:styleId="Style155">
    <w:name w:val="Style155"/>
    <w:basedOn w:val="a"/>
    <w:uiPriority w:val="99"/>
    <w:rsid w:val="00D25412"/>
    <w:rPr>
      <w:rFonts w:ascii="Palatino Linotype" w:eastAsiaTheme="minorEastAsia" w:hAnsi="Palatino Linotype" w:cstheme="minorBidi"/>
    </w:rPr>
  </w:style>
  <w:style w:type="paragraph" w:customStyle="1" w:styleId="Style156">
    <w:name w:val="Style156"/>
    <w:basedOn w:val="a"/>
    <w:uiPriority w:val="99"/>
    <w:rsid w:val="00D25412"/>
    <w:rPr>
      <w:rFonts w:ascii="Palatino Linotype" w:eastAsiaTheme="minorEastAsia" w:hAnsi="Palatino Linotype" w:cstheme="minorBidi"/>
    </w:rPr>
  </w:style>
  <w:style w:type="paragraph" w:customStyle="1" w:styleId="Style157">
    <w:name w:val="Style157"/>
    <w:basedOn w:val="a"/>
    <w:uiPriority w:val="99"/>
    <w:rsid w:val="00D25412"/>
    <w:rPr>
      <w:rFonts w:ascii="Palatino Linotype" w:eastAsiaTheme="minorEastAsia" w:hAnsi="Palatino Linotype" w:cstheme="minorBidi"/>
    </w:rPr>
  </w:style>
  <w:style w:type="paragraph" w:customStyle="1" w:styleId="Style158">
    <w:name w:val="Style158"/>
    <w:basedOn w:val="a"/>
    <w:uiPriority w:val="99"/>
    <w:rsid w:val="00D25412"/>
    <w:rPr>
      <w:rFonts w:ascii="Palatino Linotype" w:eastAsiaTheme="minorEastAsia" w:hAnsi="Palatino Linotype" w:cstheme="minorBidi"/>
    </w:rPr>
  </w:style>
  <w:style w:type="paragraph" w:customStyle="1" w:styleId="Style159">
    <w:name w:val="Style159"/>
    <w:basedOn w:val="a"/>
    <w:uiPriority w:val="99"/>
    <w:rsid w:val="00D25412"/>
    <w:rPr>
      <w:rFonts w:ascii="Palatino Linotype" w:eastAsiaTheme="minorEastAsia" w:hAnsi="Palatino Linotype" w:cstheme="minorBidi"/>
    </w:rPr>
  </w:style>
  <w:style w:type="paragraph" w:customStyle="1" w:styleId="Style160">
    <w:name w:val="Style160"/>
    <w:basedOn w:val="a"/>
    <w:uiPriority w:val="99"/>
    <w:rsid w:val="00D25412"/>
    <w:rPr>
      <w:rFonts w:ascii="Palatino Linotype" w:eastAsiaTheme="minorEastAsia" w:hAnsi="Palatino Linotype" w:cstheme="minorBidi"/>
    </w:rPr>
  </w:style>
  <w:style w:type="paragraph" w:customStyle="1" w:styleId="Style161">
    <w:name w:val="Style161"/>
    <w:basedOn w:val="a"/>
    <w:uiPriority w:val="99"/>
    <w:rsid w:val="00D25412"/>
    <w:rPr>
      <w:rFonts w:ascii="Palatino Linotype" w:eastAsiaTheme="minorEastAsia" w:hAnsi="Palatino Linotype" w:cstheme="minorBidi"/>
    </w:rPr>
  </w:style>
  <w:style w:type="paragraph" w:customStyle="1" w:styleId="Style162">
    <w:name w:val="Style162"/>
    <w:basedOn w:val="a"/>
    <w:uiPriority w:val="99"/>
    <w:rsid w:val="00D25412"/>
    <w:rPr>
      <w:rFonts w:ascii="Palatino Linotype" w:eastAsiaTheme="minorEastAsia" w:hAnsi="Palatino Linotype" w:cstheme="minorBidi"/>
    </w:rPr>
  </w:style>
  <w:style w:type="paragraph" w:customStyle="1" w:styleId="Style163">
    <w:name w:val="Style163"/>
    <w:basedOn w:val="a"/>
    <w:uiPriority w:val="99"/>
    <w:rsid w:val="00D25412"/>
    <w:rPr>
      <w:rFonts w:ascii="Palatino Linotype" w:eastAsiaTheme="minorEastAsia" w:hAnsi="Palatino Linotype" w:cstheme="minorBidi"/>
    </w:rPr>
  </w:style>
  <w:style w:type="paragraph" w:customStyle="1" w:styleId="Style164">
    <w:name w:val="Style164"/>
    <w:basedOn w:val="a"/>
    <w:uiPriority w:val="99"/>
    <w:rsid w:val="00D25412"/>
    <w:rPr>
      <w:rFonts w:ascii="Palatino Linotype" w:eastAsiaTheme="minorEastAsia" w:hAnsi="Palatino Linotype" w:cstheme="minorBidi"/>
    </w:rPr>
  </w:style>
  <w:style w:type="paragraph" w:customStyle="1" w:styleId="Style165">
    <w:name w:val="Style165"/>
    <w:basedOn w:val="a"/>
    <w:uiPriority w:val="99"/>
    <w:rsid w:val="00D25412"/>
    <w:rPr>
      <w:rFonts w:ascii="Palatino Linotype" w:eastAsiaTheme="minorEastAsia" w:hAnsi="Palatino Linotype" w:cstheme="minorBidi"/>
    </w:rPr>
  </w:style>
  <w:style w:type="paragraph" w:customStyle="1" w:styleId="Style166">
    <w:name w:val="Style166"/>
    <w:basedOn w:val="a"/>
    <w:uiPriority w:val="99"/>
    <w:rsid w:val="00D25412"/>
    <w:rPr>
      <w:rFonts w:ascii="Palatino Linotype" w:eastAsiaTheme="minorEastAsia" w:hAnsi="Palatino Linotype" w:cstheme="minorBidi"/>
    </w:rPr>
  </w:style>
  <w:style w:type="paragraph" w:customStyle="1" w:styleId="Style167">
    <w:name w:val="Style167"/>
    <w:basedOn w:val="a"/>
    <w:uiPriority w:val="99"/>
    <w:rsid w:val="00D25412"/>
    <w:rPr>
      <w:rFonts w:ascii="Palatino Linotype" w:eastAsiaTheme="minorEastAsia" w:hAnsi="Palatino Linotype" w:cstheme="minorBidi"/>
    </w:rPr>
  </w:style>
  <w:style w:type="paragraph" w:customStyle="1" w:styleId="Style168">
    <w:name w:val="Style168"/>
    <w:basedOn w:val="a"/>
    <w:uiPriority w:val="99"/>
    <w:rsid w:val="00D25412"/>
    <w:rPr>
      <w:rFonts w:ascii="Palatino Linotype" w:eastAsiaTheme="minorEastAsia" w:hAnsi="Palatino Linotype" w:cstheme="minorBidi"/>
    </w:rPr>
  </w:style>
  <w:style w:type="paragraph" w:customStyle="1" w:styleId="Style169">
    <w:name w:val="Style169"/>
    <w:basedOn w:val="a"/>
    <w:uiPriority w:val="99"/>
    <w:rsid w:val="00D25412"/>
    <w:rPr>
      <w:rFonts w:ascii="Palatino Linotype" w:eastAsiaTheme="minorEastAsia" w:hAnsi="Palatino Linotype" w:cstheme="minorBidi"/>
    </w:rPr>
  </w:style>
  <w:style w:type="paragraph" w:customStyle="1" w:styleId="Style170">
    <w:name w:val="Style170"/>
    <w:basedOn w:val="a"/>
    <w:uiPriority w:val="99"/>
    <w:rsid w:val="00D25412"/>
    <w:rPr>
      <w:rFonts w:ascii="Palatino Linotype" w:eastAsiaTheme="minorEastAsia" w:hAnsi="Palatino Linotype" w:cstheme="minorBidi"/>
    </w:rPr>
  </w:style>
  <w:style w:type="paragraph" w:customStyle="1" w:styleId="Style171">
    <w:name w:val="Style171"/>
    <w:basedOn w:val="a"/>
    <w:uiPriority w:val="99"/>
    <w:rsid w:val="00D25412"/>
    <w:rPr>
      <w:rFonts w:ascii="Palatino Linotype" w:eastAsiaTheme="minorEastAsia" w:hAnsi="Palatino Linotype" w:cstheme="minorBidi"/>
    </w:rPr>
  </w:style>
  <w:style w:type="paragraph" w:customStyle="1" w:styleId="Style172">
    <w:name w:val="Style172"/>
    <w:basedOn w:val="a"/>
    <w:uiPriority w:val="99"/>
    <w:rsid w:val="00D25412"/>
    <w:rPr>
      <w:rFonts w:ascii="Palatino Linotype" w:eastAsiaTheme="minorEastAsia" w:hAnsi="Palatino Linotype" w:cstheme="minorBidi"/>
    </w:rPr>
  </w:style>
  <w:style w:type="paragraph" w:customStyle="1" w:styleId="Style173">
    <w:name w:val="Style173"/>
    <w:basedOn w:val="a"/>
    <w:uiPriority w:val="99"/>
    <w:rsid w:val="00D25412"/>
    <w:rPr>
      <w:rFonts w:ascii="Palatino Linotype" w:eastAsiaTheme="minorEastAsia" w:hAnsi="Palatino Linotype" w:cstheme="minorBidi"/>
    </w:rPr>
  </w:style>
  <w:style w:type="paragraph" w:customStyle="1" w:styleId="Style174">
    <w:name w:val="Style174"/>
    <w:basedOn w:val="a"/>
    <w:uiPriority w:val="99"/>
    <w:rsid w:val="00D25412"/>
    <w:rPr>
      <w:rFonts w:ascii="Palatino Linotype" w:eastAsiaTheme="minorEastAsia" w:hAnsi="Palatino Linotype" w:cstheme="minorBidi"/>
    </w:rPr>
  </w:style>
  <w:style w:type="paragraph" w:customStyle="1" w:styleId="Style175">
    <w:name w:val="Style175"/>
    <w:basedOn w:val="a"/>
    <w:uiPriority w:val="99"/>
    <w:rsid w:val="00D25412"/>
    <w:rPr>
      <w:rFonts w:ascii="Palatino Linotype" w:eastAsiaTheme="minorEastAsia" w:hAnsi="Palatino Linotype" w:cstheme="minorBidi"/>
    </w:rPr>
  </w:style>
  <w:style w:type="paragraph" w:customStyle="1" w:styleId="Style176">
    <w:name w:val="Style176"/>
    <w:basedOn w:val="a"/>
    <w:uiPriority w:val="99"/>
    <w:rsid w:val="00D25412"/>
    <w:rPr>
      <w:rFonts w:ascii="Palatino Linotype" w:eastAsiaTheme="minorEastAsia" w:hAnsi="Palatino Linotype" w:cstheme="minorBidi"/>
    </w:rPr>
  </w:style>
  <w:style w:type="paragraph" w:customStyle="1" w:styleId="Style177">
    <w:name w:val="Style177"/>
    <w:basedOn w:val="a"/>
    <w:uiPriority w:val="99"/>
    <w:rsid w:val="00D25412"/>
    <w:rPr>
      <w:rFonts w:ascii="Palatino Linotype" w:eastAsiaTheme="minorEastAsia" w:hAnsi="Palatino Linotype" w:cstheme="minorBidi"/>
    </w:rPr>
  </w:style>
  <w:style w:type="paragraph" w:customStyle="1" w:styleId="Style178">
    <w:name w:val="Style178"/>
    <w:basedOn w:val="a"/>
    <w:uiPriority w:val="99"/>
    <w:rsid w:val="00D25412"/>
    <w:rPr>
      <w:rFonts w:ascii="Palatino Linotype" w:eastAsiaTheme="minorEastAsia" w:hAnsi="Palatino Linotype" w:cstheme="minorBidi"/>
    </w:rPr>
  </w:style>
  <w:style w:type="paragraph" w:customStyle="1" w:styleId="Style179">
    <w:name w:val="Style179"/>
    <w:basedOn w:val="a"/>
    <w:uiPriority w:val="99"/>
    <w:rsid w:val="00D25412"/>
    <w:rPr>
      <w:rFonts w:ascii="Palatino Linotype" w:eastAsiaTheme="minorEastAsia" w:hAnsi="Palatino Linotype" w:cstheme="minorBidi"/>
    </w:rPr>
  </w:style>
  <w:style w:type="paragraph" w:customStyle="1" w:styleId="Style180">
    <w:name w:val="Style180"/>
    <w:basedOn w:val="a"/>
    <w:uiPriority w:val="99"/>
    <w:rsid w:val="00D25412"/>
    <w:rPr>
      <w:rFonts w:ascii="Palatino Linotype" w:eastAsiaTheme="minorEastAsia" w:hAnsi="Palatino Linotype" w:cstheme="minorBidi"/>
    </w:rPr>
  </w:style>
  <w:style w:type="paragraph" w:customStyle="1" w:styleId="Style181">
    <w:name w:val="Style181"/>
    <w:basedOn w:val="a"/>
    <w:uiPriority w:val="99"/>
    <w:rsid w:val="00D25412"/>
    <w:rPr>
      <w:rFonts w:ascii="Palatino Linotype" w:eastAsiaTheme="minorEastAsia" w:hAnsi="Palatino Linotype" w:cstheme="minorBidi"/>
    </w:rPr>
  </w:style>
  <w:style w:type="paragraph" w:customStyle="1" w:styleId="Style182">
    <w:name w:val="Style182"/>
    <w:basedOn w:val="a"/>
    <w:uiPriority w:val="99"/>
    <w:rsid w:val="00D25412"/>
    <w:rPr>
      <w:rFonts w:ascii="Palatino Linotype" w:eastAsiaTheme="minorEastAsia" w:hAnsi="Palatino Linotype" w:cstheme="minorBidi"/>
    </w:rPr>
  </w:style>
  <w:style w:type="paragraph" w:customStyle="1" w:styleId="Style183">
    <w:name w:val="Style183"/>
    <w:basedOn w:val="a"/>
    <w:uiPriority w:val="99"/>
    <w:rsid w:val="00D25412"/>
    <w:rPr>
      <w:rFonts w:ascii="Palatino Linotype" w:eastAsiaTheme="minorEastAsia" w:hAnsi="Palatino Linotype" w:cstheme="minorBidi"/>
    </w:rPr>
  </w:style>
  <w:style w:type="paragraph" w:customStyle="1" w:styleId="Style184">
    <w:name w:val="Style184"/>
    <w:basedOn w:val="a"/>
    <w:uiPriority w:val="99"/>
    <w:rsid w:val="00D25412"/>
    <w:rPr>
      <w:rFonts w:ascii="Palatino Linotype" w:eastAsiaTheme="minorEastAsia" w:hAnsi="Palatino Linotype" w:cstheme="minorBidi"/>
    </w:rPr>
  </w:style>
  <w:style w:type="paragraph" w:customStyle="1" w:styleId="Style185">
    <w:name w:val="Style185"/>
    <w:basedOn w:val="a"/>
    <w:uiPriority w:val="99"/>
    <w:rsid w:val="00D25412"/>
    <w:rPr>
      <w:rFonts w:ascii="Palatino Linotype" w:eastAsiaTheme="minorEastAsia" w:hAnsi="Palatino Linotype" w:cstheme="minorBidi"/>
    </w:rPr>
  </w:style>
  <w:style w:type="paragraph" w:customStyle="1" w:styleId="Style186">
    <w:name w:val="Style186"/>
    <w:basedOn w:val="a"/>
    <w:uiPriority w:val="99"/>
    <w:rsid w:val="00D25412"/>
    <w:rPr>
      <w:rFonts w:ascii="Palatino Linotype" w:eastAsiaTheme="minorEastAsia" w:hAnsi="Palatino Linotype" w:cstheme="minorBidi"/>
    </w:rPr>
  </w:style>
  <w:style w:type="paragraph" w:customStyle="1" w:styleId="Style187">
    <w:name w:val="Style187"/>
    <w:basedOn w:val="a"/>
    <w:uiPriority w:val="99"/>
    <w:rsid w:val="00D25412"/>
    <w:rPr>
      <w:rFonts w:ascii="Palatino Linotype" w:eastAsiaTheme="minorEastAsia" w:hAnsi="Palatino Linotype" w:cstheme="minorBidi"/>
    </w:rPr>
  </w:style>
  <w:style w:type="paragraph" w:customStyle="1" w:styleId="Style188">
    <w:name w:val="Style188"/>
    <w:basedOn w:val="a"/>
    <w:uiPriority w:val="99"/>
    <w:rsid w:val="00D25412"/>
    <w:rPr>
      <w:rFonts w:ascii="Palatino Linotype" w:eastAsiaTheme="minorEastAsia" w:hAnsi="Palatino Linotype" w:cstheme="minorBidi"/>
    </w:rPr>
  </w:style>
  <w:style w:type="paragraph" w:customStyle="1" w:styleId="Style189">
    <w:name w:val="Style189"/>
    <w:basedOn w:val="a"/>
    <w:uiPriority w:val="99"/>
    <w:rsid w:val="00D25412"/>
    <w:rPr>
      <w:rFonts w:ascii="Palatino Linotype" w:eastAsiaTheme="minorEastAsia" w:hAnsi="Palatino Linotype" w:cstheme="minorBidi"/>
    </w:rPr>
  </w:style>
  <w:style w:type="paragraph" w:customStyle="1" w:styleId="Style190">
    <w:name w:val="Style190"/>
    <w:basedOn w:val="a"/>
    <w:uiPriority w:val="99"/>
    <w:rsid w:val="00D25412"/>
    <w:rPr>
      <w:rFonts w:ascii="Palatino Linotype" w:eastAsiaTheme="minorEastAsia" w:hAnsi="Palatino Linotype" w:cstheme="minorBidi"/>
    </w:rPr>
  </w:style>
  <w:style w:type="paragraph" w:customStyle="1" w:styleId="Style191">
    <w:name w:val="Style191"/>
    <w:basedOn w:val="a"/>
    <w:uiPriority w:val="99"/>
    <w:rsid w:val="00D25412"/>
    <w:rPr>
      <w:rFonts w:ascii="Palatino Linotype" w:eastAsiaTheme="minorEastAsia" w:hAnsi="Palatino Linotype" w:cstheme="minorBidi"/>
    </w:rPr>
  </w:style>
  <w:style w:type="paragraph" w:customStyle="1" w:styleId="Style192">
    <w:name w:val="Style192"/>
    <w:basedOn w:val="a"/>
    <w:uiPriority w:val="99"/>
    <w:rsid w:val="00D25412"/>
    <w:rPr>
      <w:rFonts w:ascii="Palatino Linotype" w:eastAsiaTheme="minorEastAsia" w:hAnsi="Palatino Linotype" w:cstheme="minorBidi"/>
    </w:rPr>
  </w:style>
  <w:style w:type="paragraph" w:customStyle="1" w:styleId="Style193">
    <w:name w:val="Style193"/>
    <w:basedOn w:val="a"/>
    <w:uiPriority w:val="99"/>
    <w:rsid w:val="00D25412"/>
    <w:rPr>
      <w:rFonts w:ascii="Palatino Linotype" w:eastAsiaTheme="minorEastAsia" w:hAnsi="Palatino Linotype" w:cstheme="minorBidi"/>
    </w:rPr>
  </w:style>
  <w:style w:type="paragraph" w:customStyle="1" w:styleId="Style194">
    <w:name w:val="Style194"/>
    <w:basedOn w:val="a"/>
    <w:uiPriority w:val="99"/>
    <w:rsid w:val="00D25412"/>
    <w:rPr>
      <w:rFonts w:ascii="Palatino Linotype" w:eastAsiaTheme="minorEastAsia" w:hAnsi="Palatino Linotype" w:cstheme="minorBidi"/>
    </w:rPr>
  </w:style>
  <w:style w:type="paragraph" w:customStyle="1" w:styleId="Style195">
    <w:name w:val="Style195"/>
    <w:basedOn w:val="a"/>
    <w:uiPriority w:val="99"/>
    <w:rsid w:val="00D25412"/>
    <w:rPr>
      <w:rFonts w:ascii="Palatino Linotype" w:eastAsiaTheme="minorEastAsia" w:hAnsi="Palatino Linotype" w:cstheme="minorBidi"/>
    </w:rPr>
  </w:style>
  <w:style w:type="paragraph" w:customStyle="1" w:styleId="Style196">
    <w:name w:val="Style196"/>
    <w:basedOn w:val="a"/>
    <w:uiPriority w:val="99"/>
    <w:rsid w:val="00D25412"/>
    <w:rPr>
      <w:rFonts w:ascii="Palatino Linotype" w:eastAsiaTheme="minorEastAsia" w:hAnsi="Palatino Linotype" w:cstheme="minorBidi"/>
    </w:rPr>
  </w:style>
  <w:style w:type="paragraph" w:customStyle="1" w:styleId="Style197">
    <w:name w:val="Style197"/>
    <w:basedOn w:val="a"/>
    <w:uiPriority w:val="99"/>
    <w:rsid w:val="00D25412"/>
    <w:rPr>
      <w:rFonts w:ascii="Palatino Linotype" w:eastAsiaTheme="minorEastAsia" w:hAnsi="Palatino Linotype" w:cstheme="minorBidi"/>
    </w:rPr>
  </w:style>
  <w:style w:type="paragraph" w:customStyle="1" w:styleId="Style198">
    <w:name w:val="Style198"/>
    <w:basedOn w:val="a"/>
    <w:uiPriority w:val="99"/>
    <w:rsid w:val="00D25412"/>
    <w:rPr>
      <w:rFonts w:ascii="Palatino Linotype" w:eastAsiaTheme="minorEastAsia" w:hAnsi="Palatino Linotype" w:cstheme="minorBidi"/>
    </w:rPr>
  </w:style>
  <w:style w:type="paragraph" w:customStyle="1" w:styleId="Style199">
    <w:name w:val="Style199"/>
    <w:basedOn w:val="a"/>
    <w:uiPriority w:val="99"/>
    <w:rsid w:val="00D25412"/>
    <w:rPr>
      <w:rFonts w:ascii="Palatino Linotype" w:eastAsiaTheme="minorEastAsia" w:hAnsi="Palatino Linotype" w:cstheme="minorBidi"/>
    </w:rPr>
  </w:style>
  <w:style w:type="paragraph" w:customStyle="1" w:styleId="Style200">
    <w:name w:val="Style200"/>
    <w:basedOn w:val="a"/>
    <w:uiPriority w:val="99"/>
    <w:rsid w:val="00D25412"/>
    <w:rPr>
      <w:rFonts w:ascii="Palatino Linotype" w:eastAsiaTheme="minorEastAsia" w:hAnsi="Palatino Linotype" w:cstheme="minorBidi"/>
    </w:rPr>
  </w:style>
  <w:style w:type="paragraph" w:customStyle="1" w:styleId="Style201">
    <w:name w:val="Style201"/>
    <w:basedOn w:val="a"/>
    <w:uiPriority w:val="99"/>
    <w:rsid w:val="00D25412"/>
    <w:rPr>
      <w:rFonts w:ascii="Palatino Linotype" w:eastAsiaTheme="minorEastAsia" w:hAnsi="Palatino Linotype" w:cstheme="minorBidi"/>
    </w:rPr>
  </w:style>
  <w:style w:type="paragraph" w:customStyle="1" w:styleId="Style202">
    <w:name w:val="Style202"/>
    <w:basedOn w:val="a"/>
    <w:uiPriority w:val="99"/>
    <w:rsid w:val="00D25412"/>
    <w:rPr>
      <w:rFonts w:ascii="Palatino Linotype" w:eastAsiaTheme="minorEastAsia" w:hAnsi="Palatino Linotype" w:cstheme="minorBidi"/>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spacing w:before="60" w:after="60" w:line="230" w:lineRule="atLeast"/>
    </w:pPr>
    <w:rPr>
      <w:rFonts w:ascii="Cambria" w:eastAsia="Calibri" w:hAnsi="Cambria"/>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spacing w:line="226" w:lineRule="auto"/>
    </w:pPr>
    <w:rPr>
      <w:rFonts w:ascii="Cambria" w:eastAsia="Cambria" w:hAnsi="Cambria" w:cs="Cambria"/>
      <w:b/>
      <w:bCs/>
      <w:color w:val="231F20"/>
      <w:sz w:val="22"/>
      <w:szCs w:val="22"/>
      <w:lang w:eastAsia="en-US"/>
    </w:rPr>
  </w:style>
  <w:style w:type="character" w:customStyle="1" w:styleId="FontStyle36">
    <w:name w:val="Font Style36"/>
    <w:basedOn w:val="a0"/>
    <w:uiPriority w:val="99"/>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spacing w:after="120"/>
      <w:ind w:firstLine="720"/>
      <w:jc w:val="both"/>
    </w:p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55">
    <w:name w:val="Font Style55"/>
    <w:basedOn w:val="a0"/>
    <w:uiPriority w:val="99"/>
    <w:rsid w:val="007E1141"/>
    <w:rPr>
      <w:rFonts w:ascii="Book Antiqua" w:hAnsi="Book Antiqua" w:cs="Book Antiqua"/>
      <w:b/>
      <w:bCs/>
      <w:color w:val="000000"/>
      <w:spacing w:val="20"/>
      <w:sz w:val="44"/>
      <w:szCs w:val="44"/>
    </w:rPr>
  </w:style>
  <w:style w:type="character" w:customStyle="1" w:styleId="FontStyle56">
    <w:name w:val="Font Style56"/>
    <w:basedOn w:val="a0"/>
    <w:uiPriority w:val="99"/>
    <w:rsid w:val="007E1141"/>
    <w:rPr>
      <w:rFonts w:ascii="Book Antiqua" w:hAnsi="Book Antiqua" w:cs="Book Antiqua"/>
      <w:color w:val="000000"/>
      <w:spacing w:val="10"/>
      <w:sz w:val="38"/>
      <w:szCs w:val="38"/>
    </w:rPr>
  </w:style>
  <w:style w:type="character" w:customStyle="1" w:styleId="FontStyle57">
    <w:name w:val="Font Style57"/>
    <w:basedOn w:val="a0"/>
    <w:uiPriority w:val="99"/>
    <w:rsid w:val="007E1141"/>
    <w:rPr>
      <w:rFonts w:ascii="Bookman Old Style" w:hAnsi="Bookman Old Style" w:cs="Bookman Old Style"/>
      <w:b/>
      <w:bCs/>
      <w:color w:val="000000"/>
      <w:spacing w:val="-10"/>
      <w:sz w:val="52"/>
      <w:szCs w:val="52"/>
    </w:rPr>
  </w:style>
  <w:style w:type="character" w:customStyle="1" w:styleId="FontStyle59">
    <w:name w:val="Font Style59"/>
    <w:basedOn w:val="a0"/>
    <w:uiPriority w:val="99"/>
    <w:rsid w:val="007E1141"/>
    <w:rPr>
      <w:rFonts w:ascii="Bookman Old Style" w:hAnsi="Bookman Old Style" w:cs="Bookman Old Style"/>
      <w:b/>
      <w:bCs/>
      <w:i/>
      <w:iCs/>
      <w:color w:val="000000"/>
      <w:sz w:val="8"/>
      <w:szCs w:val="8"/>
    </w:rPr>
  </w:style>
  <w:style w:type="character" w:customStyle="1" w:styleId="FontStyle60">
    <w:name w:val="Font Style60"/>
    <w:basedOn w:val="a0"/>
    <w:uiPriority w:val="99"/>
    <w:rsid w:val="007E1141"/>
    <w:rPr>
      <w:rFonts w:ascii="Book Antiqua" w:hAnsi="Book Antiqua" w:cs="Book Antiqua"/>
      <w:color w:val="000000"/>
      <w:sz w:val="12"/>
      <w:szCs w:val="12"/>
    </w:rPr>
  </w:style>
  <w:style w:type="character" w:customStyle="1" w:styleId="FontStyle61">
    <w:name w:val="Font Style61"/>
    <w:basedOn w:val="a0"/>
    <w:uiPriority w:val="99"/>
    <w:rsid w:val="007E1141"/>
    <w:rPr>
      <w:rFonts w:ascii="Sylfaen" w:hAnsi="Sylfaen" w:cs="Sylfaen"/>
      <w:b/>
      <w:bCs/>
      <w:i/>
      <w:iCs/>
      <w:color w:val="000000"/>
      <w:sz w:val="16"/>
      <w:szCs w:val="16"/>
    </w:rPr>
  </w:style>
  <w:style w:type="character" w:customStyle="1" w:styleId="FontStyle62">
    <w:name w:val="Font Style62"/>
    <w:basedOn w:val="a0"/>
    <w:uiPriority w:val="99"/>
    <w:rsid w:val="007E1141"/>
    <w:rPr>
      <w:rFonts w:ascii="Trebuchet MS" w:hAnsi="Trebuchet MS" w:cs="Trebuchet MS"/>
      <w:b/>
      <w:bCs/>
      <w:color w:val="000000"/>
      <w:spacing w:val="-10"/>
      <w:sz w:val="14"/>
      <w:szCs w:val="14"/>
    </w:rPr>
  </w:style>
  <w:style w:type="character" w:customStyle="1" w:styleId="FontStyle63">
    <w:name w:val="Font Style63"/>
    <w:basedOn w:val="a0"/>
    <w:uiPriority w:val="99"/>
    <w:rsid w:val="007E1141"/>
    <w:rPr>
      <w:rFonts w:ascii="Trebuchet MS" w:hAnsi="Trebuchet MS" w:cs="Trebuchet MS"/>
      <w:color w:val="000000"/>
      <w:sz w:val="30"/>
      <w:szCs w:val="30"/>
    </w:rPr>
  </w:style>
  <w:style w:type="character" w:customStyle="1" w:styleId="FontStyle69">
    <w:name w:val="Font Style69"/>
    <w:basedOn w:val="a0"/>
    <w:uiPriority w:val="99"/>
    <w:rsid w:val="007E1141"/>
    <w:rPr>
      <w:rFonts w:ascii="Book Antiqua" w:hAnsi="Book Antiqua" w:cs="Book Antiqua"/>
      <w:b/>
      <w:bCs/>
      <w:color w:val="000000"/>
      <w:sz w:val="10"/>
      <w:szCs w:val="10"/>
    </w:rPr>
  </w:style>
  <w:style w:type="character" w:customStyle="1" w:styleId="FontStyle49">
    <w:name w:val="Font Style49"/>
    <w:uiPriority w:val="99"/>
    <w:rsid w:val="007E1141"/>
    <w:rPr>
      <w:rFonts w:ascii="Bookman Old Style" w:hAnsi="Bookman Old Style" w:cs="Bookman Old Style"/>
      <w:b/>
      <w:bCs/>
      <w:color w:val="000000"/>
      <w:spacing w:val="20"/>
      <w:sz w:val="36"/>
      <w:szCs w:val="36"/>
    </w:rPr>
  </w:style>
  <w:style w:type="character" w:customStyle="1" w:styleId="FontStyle52">
    <w:name w:val="Font Style52"/>
    <w:uiPriority w:val="99"/>
    <w:rsid w:val="007E1141"/>
    <w:rPr>
      <w:rFonts w:ascii="Bookman Old Style" w:hAnsi="Bookman Old Style" w:cs="Bookman Old Style"/>
      <w:b/>
      <w:bCs/>
      <w:color w:val="000000"/>
      <w:sz w:val="30"/>
      <w:szCs w:val="30"/>
    </w:rPr>
  </w:style>
  <w:style w:type="character" w:customStyle="1" w:styleId="FontStyle46">
    <w:name w:val="Font Style46"/>
    <w:basedOn w:val="a0"/>
    <w:uiPriority w:val="99"/>
    <w:rsid w:val="006C3371"/>
    <w:rPr>
      <w:rFonts w:ascii="Bookman Old Style" w:hAnsi="Bookman Old Style" w:cs="Bookman Old Style"/>
      <w:b/>
      <w:bCs/>
      <w:color w:val="000000"/>
      <w:sz w:val="30"/>
      <w:szCs w:val="30"/>
    </w:rPr>
  </w:style>
  <w:style w:type="character" w:customStyle="1" w:styleId="FontStyle51">
    <w:name w:val="Font Style51"/>
    <w:basedOn w:val="a0"/>
    <w:uiPriority w:val="99"/>
    <w:rsid w:val="006C3371"/>
    <w:rPr>
      <w:rFonts w:ascii="Bookman Old Style" w:hAnsi="Bookman Old Style" w:cs="Bookman Old Style"/>
      <w:color w:val="000000"/>
      <w:sz w:val="24"/>
      <w:szCs w:val="24"/>
    </w:rPr>
  </w:style>
  <w:style w:type="character" w:customStyle="1" w:styleId="FontStyle18">
    <w:name w:val="Font Style18"/>
    <w:basedOn w:val="a0"/>
    <w:uiPriority w:val="99"/>
    <w:rsid w:val="001E5117"/>
    <w:rPr>
      <w:rFonts w:ascii="Arial Black" w:hAnsi="Arial Black" w:cs="Arial Black"/>
      <w:color w:val="000000"/>
      <w:sz w:val="8"/>
      <w:szCs w:val="8"/>
    </w:rPr>
  </w:style>
  <w:style w:type="character" w:customStyle="1" w:styleId="FontStyle19">
    <w:name w:val="Font Style19"/>
    <w:basedOn w:val="a0"/>
    <w:uiPriority w:val="99"/>
    <w:rsid w:val="001E5117"/>
    <w:rPr>
      <w:rFonts w:ascii="Century Schoolbook" w:hAnsi="Century Schoolbook" w:cs="Century Schoolbook"/>
      <w:b/>
      <w:bCs/>
      <w:color w:val="000000"/>
      <w:sz w:val="10"/>
      <w:szCs w:val="10"/>
    </w:rPr>
  </w:style>
  <w:style w:type="character" w:customStyle="1" w:styleId="FontStyle20">
    <w:name w:val="Font Style20"/>
    <w:basedOn w:val="a0"/>
    <w:uiPriority w:val="99"/>
    <w:rsid w:val="001E5117"/>
    <w:rPr>
      <w:rFonts w:ascii="Century Schoolbook" w:hAnsi="Century Schoolbook" w:cs="Century Schoolbook"/>
      <w:i/>
      <w:iCs/>
      <w:color w:val="000000"/>
      <w:sz w:val="8"/>
      <w:szCs w:val="8"/>
    </w:rPr>
  </w:style>
  <w:style w:type="character" w:customStyle="1" w:styleId="FontStyle27">
    <w:name w:val="Font Style27"/>
    <w:basedOn w:val="a0"/>
    <w:uiPriority w:val="99"/>
    <w:rsid w:val="001E5117"/>
    <w:rPr>
      <w:rFonts w:ascii="Century Schoolbook" w:hAnsi="Century Schoolbook" w:cs="Century Schoolbook"/>
      <w:b/>
      <w:bCs/>
      <w:color w:val="000000"/>
      <w:spacing w:val="70"/>
      <w:sz w:val="8"/>
      <w:szCs w:val="8"/>
    </w:rPr>
  </w:style>
  <w:style w:type="character" w:customStyle="1" w:styleId="FontStyle28">
    <w:name w:val="Font Style28"/>
    <w:basedOn w:val="a0"/>
    <w:uiPriority w:val="99"/>
    <w:rsid w:val="001E5117"/>
    <w:rPr>
      <w:rFonts w:ascii="Arial Black" w:hAnsi="Arial Black" w:cs="Arial Black"/>
      <w:color w:val="000000"/>
      <w:spacing w:val="20"/>
      <w:sz w:val="12"/>
      <w:szCs w:val="12"/>
    </w:rPr>
  </w:style>
  <w:style w:type="character" w:customStyle="1" w:styleId="FontStyle30">
    <w:name w:val="Font Style30"/>
    <w:basedOn w:val="a0"/>
    <w:uiPriority w:val="99"/>
    <w:rsid w:val="001E5117"/>
    <w:rPr>
      <w:rFonts w:ascii="MS Gothic" w:eastAsia="MS Gothic" w:cs="MS Gothic"/>
      <w:i/>
      <w:iCs/>
      <w:smallCaps/>
      <w:color w:val="000000"/>
      <w:sz w:val="28"/>
      <w:szCs w:val="28"/>
    </w:rPr>
  </w:style>
  <w:style w:type="character" w:customStyle="1" w:styleId="FontStyle31">
    <w:name w:val="Font Style31"/>
    <w:basedOn w:val="a0"/>
    <w:uiPriority w:val="99"/>
    <w:rsid w:val="001E5117"/>
    <w:rPr>
      <w:rFonts w:ascii="Segoe UI" w:hAnsi="Segoe UI" w:cs="Segoe UI"/>
      <w:b/>
      <w:bCs/>
      <w:i/>
      <w:iCs/>
      <w:color w:val="000000"/>
      <w:sz w:val="16"/>
      <w:szCs w:val="16"/>
    </w:rPr>
  </w:style>
  <w:style w:type="character" w:customStyle="1" w:styleId="FontStyle32">
    <w:name w:val="Font Style32"/>
    <w:basedOn w:val="a0"/>
    <w:uiPriority w:val="99"/>
    <w:rsid w:val="001E5117"/>
    <w:rPr>
      <w:rFonts w:ascii="Arial Black" w:hAnsi="Arial Black" w:cs="Arial Black"/>
      <w:color w:val="000000"/>
      <w:sz w:val="20"/>
      <w:szCs w:val="20"/>
    </w:rPr>
  </w:style>
  <w:style w:type="character" w:customStyle="1" w:styleId="FontStyle34">
    <w:name w:val="Font Style34"/>
    <w:basedOn w:val="a0"/>
    <w:uiPriority w:val="99"/>
    <w:rsid w:val="001E5117"/>
    <w:rPr>
      <w:rFonts w:ascii="Lucida Sans Unicode" w:hAnsi="Lucida Sans Unicode" w:cs="Lucida Sans Unicode"/>
      <w:b/>
      <w:bCs/>
      <w:i/>
      <w:iCs/>
      <w:color w:val="000000"/>
      <w:sz w:val="16"/>
      <w:szCs w:val="16"/>
    </w:rPr>
  </w:style>
  <w:style w:type="character" w:customStyle="1" w:styleId="FontStyle37">
    <w:name w:val="Font Style37"/>
    <w:basedOn w:val="a0"/>
    <w:uiPriority w:val="99"/>
    <w:rsid w:val="001E5117"/>
    <w:rPr>
      <w:rFonts w:ascii="Franklin Gothic Medium Cond" w:hAnsi="Franklin Gothic Medium Cond" w:cs="Franklin Gothic Medium Cond"/>
      <w:color w:val="000000"/>
      <w:sz w:val="16"/>
      <w:szCs w:val="16"/>
    </w:rPr>
  </w:style>
  <w:style w:type="character" w:customStyle="1" w:styleId="FontStyle41">
    <w:name w:val="Font Style41"/>
    <w:basedOn w:val="a0"/>
    <w:uiPriority w:val="99"/>
    <w:rsid w:val="001E5117"/>
    <w:rPr>
      <w:rFonts w:ascii="Palatino Linotype" w:hAnsi="Palatino Linotype" w:cs="Palatino Linotype"/>
      <w:b/>
      <w:bCs/>
      <w:color w:val="000000"/>
      <w:sz w:val="14"/>
      <w:szCs w:val="14"/>
    </w:rPr>
  </w:style>
  <w:style w:type="character" w:customStyle="1" w:styleId="FontStyle42">
    <w:name w:val="Font Style42"/>
    <w:basedOn w:val="a0"/>
    <w:uiPriority w:val="99"/>
    <w:rsid w:val="001E5117"/>
    <w:rPr>
      <w:rFonts w:ascii="Franklin Gothic Medium Cond" w:hAnsi="Franklin Gothic Medium Cond" w:cs="Franklin Gothic Medium Cond"/>
      <w:b/>
      <w:bCs/>
      <w:color w:val="000000"/>
      <w:sz w:val="16"/>
      <w:szCs w:val="16"/>
    </w:rPr>
  </w:style>
  <w:style w:type="character" w:customStyle="1" w:styleId="FontStyle43">
    <w:name w:val="Font Style43"/>
    <w:basedOn w:val="a0"/>
    <w:uiPriority w:val="99"/>
    <w:rsid w:val="001E5117"/>
    <w:rPr>
      <w:rFonts w:ascii="Arial Black" w:hAnsi="Arial Black" w:cs="Arial Black"/>
      <w:color w:val="000000"/>
      <w:spacing w:val="-20"/>
      <w:sz w:val="16"/>
      <w:szCs w:val="16"/>
    </w:rPr>
  </w:style>
  <w:style w:type="character" w:customStyle="1" w:styleId="FontStyle25">
    <w:name w:val="Font Style25"/>
    <w:basedOn w:val="a0"/>
    <w:uiPriority w:val="99"/>
    <w:rsid w:val="001E5117"/>
    <w:rPr>
      <w:rFonts w:ascii="Times New Roman" w:hAnsi="Times New Roman" w:cs="Times New Roman"/>
      <w:b/>
      <w:bCs/>
      <w:smallCaps/>
      <w:color w:val="000000"/>
      <w:w w:val="200"/>
      <w:sz w:val="8"/>
      <w:szCs w:val="8"/>
    </w:rPr>
  </w:style>
  <w:style w:type="character" w:customStyle="1" w:styleId="FontStyle26">
    <w:name w:val="Font Style26"/>
    <w:basedOn w:val="a0"/>
    <w:uiPriority w:val="99"/>
    <w:rsid w:val="001E5117"/>
    <w:rPr>
      <w:rFonts w:ascii="Times New Roman" w:hAnsi="Times New Roman" w:cs="Times New Roman"/>
      <w:i/>
      <w:iCs/>
      <w:color w:val="000000"/>
      <w:sz w:val="34"/>
      <w:szCs w:val="34"/>
    </w:rPr>
  </w:style>
  <w:style w:type="character" w:customStyle="1" w:styleId="FontStyle125">
    <w:name w:val="Font Style125"/>
    <w:basedOn w:val="a0"/>
    <w:uiPriority w:val="99"/>
    <w:rsid w:val="000C3D04"/>
    <w:rPr>
      <w:rFonts w:ascii="Book Antiqua" w:hAnsi="Book Antiqua" w:cs="Book Antiqua"/>
      <w:b/>
      <w:bCs/>
      <w:color w:val="000000"/>
      <w:sz w:val="18"/>
      <w:szCs w:val="18"/>
    </w:rPr>
  </w:style>
  <w:style w:type="character" w:customStyle="1" w:styleId="FontStyle126">
    <w:name w:val="Font Style126"/>
    <w:basedOn w:val="a0"/>
    <w:uiPriority w:val="99"/>
    <w:rsid w:val="000C3D04"/>
    <w:rPr>
      <w:rFonts w:ascii="Book Antiqua" w:hAnsi="Book Antiqua" w:cs="Book Antiqua"/>
      <w:b/>
      <w:bCs/>
      <w:color w:val="000000"/>
      <w:sz w:val="14"/>
      <w:szCs w:val="14"/>
    </w:rPr>
  </w:style>
  <w:style w:type="character" w:customStyle="1" w:styleId="FontStyle127">
    <w:name w:val="Font Style127"/>
    <w:basedOn w:val="a0"/>
    <w:uiPriority w:val="99"/>
    <w:rsid w:val="000C3D04"/>
    <w:rPr>
      <w:rFonts w:ascii="Book Antiqua" w:hAnsi="Book Antiqua" w:cs="Book Antiqua"/>
      <w:b/>
      <w:bCs/>
      <w:color w:val="000000"/>
      <w:sz w:val="14"/>
      <w:szCs w:val="14"/>
    </w:rPr>
  </w:style>
  <w:style w:type="character" w:customStyle="1" w:styleId="FontStyle128">
    <w:name w:val="Font Style128"/>
    <w:basedOn w:val="a0"/>
    <w:uiPriority w:val="99"/>
    <w:rsid w:val="000C3D04"/>
    <w:rPr>
      <w:rFonts w:ascii="Sylfaen" w:hAnsi="Sylfaen" w:cs="Sylfaen"/>
      <w:b/>
      <w:bCs/>
      <w:color w:val="000000"/>
      <w:sz w:val="14"/>
      <w:szCs w:val="14"/>
    </w:rPr>
  </w:style>
  <w:style w:type="character" w:customStyle="1" w:styleId="FontStyle129">
    <w:name w:val="Font Style129"/>
    <w:basedOn w:val="a0"/>
    <w:uiPriority w:val="99"/>
    <w:rsid w:val="000C3D04"/>
    <w:rPr>
      <w:rFonts w:ascii="Book Antiqua" w:hAnsi="Book Antiqua" w:cs="Book Antiqua"/>
      <w:color w:val="000000"/>
      <w:sz w:val="16"/>
      <w:szCs w:val="16"/>
    </w:rPr>
  </w:style>
  <w:style w:type="character" w:customStyle="1" w:styleId="FontStyle130">
    <w:name w:val="Font Style130"/>
    <w:basedOn w:val="a0"/>
    <w:uiPriority w:val="99"/>
    <w:rsid w:val="000C3D04"/>
    <w:rPr>
      <w:rFonts w:ascii="Book Antiqua" w:hAnsi="Book Antiqua" w:cs="Book Antiqua"/>
      <w:b/>
      <w:bCs/>
      <w:color w:val="000000"/>
      <w:sz w:val="18"/>
      <w:szCs w:val="18"/>
    </w:rPr>
  </w:style>
  <w:style w:type="character" w:customStyle="1" w:styleId="FontStyle131">
    <w:name w:val="Font Style131"/>
    <w:basedOn w:val="a0"/>
    <w:uiPriority w:val="99"/>
    <w:rsid w:val="000C3D04"/>
    <w:rPr>
      <w:rFonts w:ascii="Book Antiqua" w:hAnsi="Book Antiqua" w:cs="Book Antiqua"/>
      <w:b/>
      <w:bCs/>
      <w:color w:val="000000"/>
      <w:sz w:val="30"/>
      <w:szCs w:val="30"/>
    </w:rPr>
  </w:style>
  <w:style w:type="character" w:customStyle="1" w:styleId="FontStyle132">
    <w:name w:val="Font Style132"/>
    <w:basedOn w:val="a0"/>
    <w:uiPriority w:val="99"/>
    <w:rsid w:val="000C3D04"/>
    <w:rPr>
      <w:rFonts w:ascii="Book Antiqua" w:hAnsi="Book Antiqua" w:cs="Book Antiqua"/>
      <w:color w:val="000000"/>
      <w:sz w:val="18"/>
      <w:szCs w:val="18"/>
    </w:rPr>
  </w:style>
  <w:style w:type="character" w:customStyle="1" w:styleId="FontStyle133">
    <w:name w:val="Font Style133"/>
    <w:basedOn w:val="a0"/>
    <w:uiPriority w:val="99"/>
    <w:rsid w:val="000C3D04"/>
    <w:rPr>
      <w:rFonts w:ascii="Book Antiqua" w:hAnsi="Book Antiqua" w:cs="Book Antiqua"/>
      <w:i/>
      <w:iCs/>
      <w:color w:val="000000"/>
      <w:sz w:val="18"/>
      <w:szCs w:val="18"/>
    </w:rPr>
  </w:style>
  <w:style w:type="character" w:customStyle="1" w:styleId="FontStyle134">
    <w:name w:val="Font Style134"/>
    <w:basedOn w:val="a0"/>
    <w:uiPriority w:val="99"/>
    <w:rsid w:val="000C3D04"/>
    <w:rPr>
      <w:rFonts w:ascii="Book Antiqua" w:hAnsi="Book Antiqua" w:cs="Book Antiqua"/>
      <w:b/>
      <w:bCs/>
      <w:color w:val="000000"/>
      <w:sz w:val="18"/>
      <w:szCs w:val="18"/>
    </w:rPr>
  </w:style>
  <w:style w:type="character" w:customStyle="1" w:styleId="FontStyle135">
    <w:name w:val="Font Style135"/>
    <w:basedOn w:val="a0"/>
    <w:uiPriority w:val="99"/>
    <w:rsid w:val="000C3D04"/>
    <w:rPr>
      <w:rFonts w:ascii="Book Antiqua" w:hAnsi="Book Antiqua" w:cs="Book Antiqua"/>
      <w:b/>
      <w:bCs/>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06">
      <w:bodyDiv w:val="1"/>
      <w:marLeft w:val="0"/>
      <w:marRight w:val="0"/>
      <w:marTop w:val="0"/>
      <w:marBottom w:val="0"/>
      <w:divBdr>
        <w:top w:val="none" w:sz="0" w:space="0" w:color="auto"/>
        <w:left w:val="none" w:sz="0" w:space="0" w:color="auto"/>
        <w:bottom w:val="none" w:sz="0" w:space="0" w:color="auto"/>
        <w:right w:val="none" w:sz="0" w:space="0" w:color="auto"/>
      </w:divBdr>
      <w:divsChild>
        <w:div w:id="1968002481">
          <w:marLeft w:val="0"/>
          <w:marRight w:val="0"/>
          <w:marTop w:val="0"/>
          <w:marBottom w:val="0"/>
          <w:divBdr>
            <w:top w:val="none" w:sz="0" w:space="0" w:color="auto"/>
            <w:left w:val="none" w:sz="0" w:space="0" w:color="auto"/>
            <w:bottom w:val="none" w:sz="0" w:space="0" w:color="auto"/>
            <w:right w:val="none" w:sz="0" w:space="0" w:color="auto"/>
          </w:divBdr>
          <w:divsChild>
            <w:div w:id="1024672996">
              <w:marLeft w:val="0"/>
              <w:marRight w:val="0"/>
              <w:marTop w:val="0"/>
              <w:marBottom w:val="0"/>
              <w:divBdr>
                <w:top w:val="none" w:sz="0" w:space="0" w:color="auto"/>
                <w:left w:val="none" w:sz="0" w:space="0" w:color="auto"/>
                <w:bottom w:val="none" w:sz="0" w:space="0" w:color="auto"/>
                <w:right w:val="none" w:sz="0" w:space="0" w:color="auto"/>
              </w:divBdr>
              <w:divsChild>
                <w:div w:id="15025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63341993">
      <w:bodyDiv w:val="1"/>
      <w:marLeft w:val="0"/>
      <w:marRight w:val="0"/>
      <w:marTop w:val="0"/>
      <w:marBottom w:val="0"/>
      <w:divBdr>
        <w:top w:val="none" w:sz="0" w:space="0" w:color="auto"/>
        <w:left w:val="none" w:sz="0" w:space="0" w:color="auto"/>
        <w:bottom w:val="none" w:sz="0" w:space="0" w:color="auto"/>
        <w:right w:val="none" w:sz="0" w:space="0" w:color="auto"/>
      </w:divBdr>
      <w:divsChild>
        <w:div w:id="928583635">
          <w:marLeft w:val="0"/>
          <w:marRight w:val="0"/>
          <w:marTop w:val="0"/>
          <w:marBottom w:val="0"/>
          <w:divBdr>
            <w:top w:val="none" w:sz="0" w:space="0" w:color="auto"/>
            <w:left w:val="none" w:sz="0" w:space="0" w:color="auto"/>
            <w:bottom w:val="none" w:sz="0" w:space="0" w:color="auto"/>
            <w:right w:val="none" w:sz="0" w:space="0" w:color="auto"/>
          </w:divBdr>
          <w:divsChild>
            <w:div w:id="667636606">
              <w:marLeft w:val="0"/>
              <w:marRight w:val="0"/>
              <w:marTop w:val="0"/>
              <w:marBottom w:val="0"/>
              <w:divBdr>
                <w:top w:val="none" w:sz="0" w:space="0" w:color="auto"/>
                <w:left w:val="none" w:sz="0" w:space="0" w:color="auto"/>
                <w:bottom w:val="none" w:sz="0" w:space="0" w:color="auto"/>
                <w:right w:val="none" w:sz="0" w:space="0" w:color="auto"/>
              </w:divBdr>
              <w:divsChild>
                <w:div w:id="149704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280594">
      <w:bodyDiv w:val="1"/>
      <w:marLeft w:val="0"/>
      <w:marRight w:val="0"/>
      <w:marTop w:val="0"/>
      <w:marBottom w:val="0"/>
      <w:divBdr>
        <w:top w:val="none" w:sz="0" w:space="0" w:color="auto"/>
        <w:left w:val="none" w:sz="0" w:space="0" w:color="auto"/>
        <w:bottom w:val="none" w:sz="0" w:space="0" w:color="auto"/>
        <w:right w:val="none" w:sz="0" w:space="0" w:color="auto"/>
      </w:divBdr>
      <w:divsChild>
        <w:div w:id="821582938">
          <w:marLeft w:val="0"/>
          <w:marRight w:val="0"/>
          <w:marTop w:val="0"/>
          <w:marBottom w:val="0"/>
          <w:divBdr>
            <w:top w:val="none" w:sz="0" w:space="0" w:color="auto"/>
            <w:left w:val="none" w:sz="0" w:space="0" w:color="auto"/>
            <w:bottom w:val="none" w:sz="0" w:space="0" w:color="auto"/>
            <w:right w:val="none" w:sz="0" w:space="0" w:color="auto"/>
          </w:divBdr>
          <w:divsChild>
            <w:div w:id="1380323329">
              <w:marLeft w:val="0"/>
              <w:marRight w:val="0"/>
              <w:marTop w:val="0"/>
              <w:marBottom w:val="0"/>
              <w:divBdr>
                <w:top w:val="none" w:sz="0" w:space="0" w:color="auto"/>
                <w:left w:val="none" w:sz="0" w:space="0" w:color="auto"/>
                <w:bottom w:val="none" w:sz="0" w:space="0" w:color="auto"/>
                <w:right w:val="none" w:sz="0" w:space="0" w:color="auto"/>
              </w:divBdr>
              <w:divsChild>
                <w:div w:id="1067919498">
                  <w:marLeft w:val="0"/>
                  <w:marRight w:val="0"/>
                  <w:marTop w:val="0"/>
                  <w:marBottom w:val="0"/>
                  <w:divBdr>
                    <w:top w:val="none" w:sz="0" w:space="0" w:color="auto"/>
                    <w:left w:val="none" w:sz="0" w:space="0" w:color="auto"/>
                    <w:bottom w:val="none" w:sz="0" w:space="0" w:color="auto"/>
                    <w:right w:val="none" w:sz="0" w:space="0" w:color="auto"/>
                  </w:divBdr>
                </w:div>
              </w:divsChild>
            </w:div>
            <w:div w:id="185365532">
              <w:marLeft w:val="0"/>
              <w:marRight w:val="0"/>
              <w:marTop w:val="0"/>
              <w:marBottom w:val="0"/>
              <w:divBdr>
                <w:top w:val="none" w:sz="0" w:space="0" w:color="auto"/>
                <w:left w:val="none" w:sz="0" w:space="0" w:color="auto"/>
                <w:bottom w:val="none" w:sz="0" w:space="0" w:color="auto"/>
                <w:right w:val="none" w:sz="0" w:space="0" w:color="auto"/>
              </w:divBdr>
              <w:divsChild>
                <w:div w:id="58596614">
                  <w:marLeft w:val="0"/>
                  <w:marRight w:val="0"/>
                  <w:marTop w:val="0"/>
                  <w:marBottom w:val="0"/>
                  <w:divBdr>
                    <w:top w:val="none" w:sz="0" w:space="0" w:color="auto"/>
                    <w:left w:val="none" w:sz="0" w:space="0" w:color="auto"/>
                    <w:bottom w:val="none" w:sz="0" w:space="0" w:color="auto"/>
                    <w:right w:val="none" w:sz="0" w:space="0" w:color="auto"/>
                  </w:divBdr>
                </w:div>
              </w:divsChild>
            </w:div>
            <w:div w:id="1058281698">
              <w:marLeft w:val="0"/>
              <w:marRight w:val="0"/>
              <w:marTop w:val="0"/>
              <w:marBottom w:val="0"/>
              <w:divBdr>
                <w:top w:val="none" w:sz="0" w:space="0" w:color="auto"/>
                <w:left w:val="none" w:sz="0" w:space="0" w:color="auto"/>
                <w:bottom w:val="none" w:sz="0" w:space="0" w:color="auto"/>
                <w:right w:val="none" w:sz="0" w:space="0" w:color="auto"/>
              </w:divBdr>
              <w:divsChild>
                <w:div w:id="212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4810">
      <w:bodyDiv w:val="1"/>
      <w:marLeft w:val="0"/>
      <w:marRight w:val="0"/>
      <w:marTop w:val="0"/>
      <w:marBottom w:val="0"/>
      <w:divBdr>
        <w:top w:val="none" w:sz="0" w:space="0" w:color="auto"/>
        <w:left w:val="none" w:sz="0" w:space="0" w:color="auto"/>
        <w:bottom w:val="none" w:sz="0" w:space="0" w:color="auto"/>
        <w:right w:val="none" w:sz="0" w:space="0" w:color="auto"/>
      </w:divBdr>
      <w:divsChild>
        <w:div w:id="317001462">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584190780">
                  <w:marLeft w:val="0"/>
                  <w:marRight w:val="0"/>
                  <w:marTop w:val="0"/>
                  <w:marBottom w:val="0"/>
                  <w:divBdr>
                    <w:top w:val="none" w:sz="0" w:space="0" w:color="auto"/>
                    <w:left w:val="none" w:sz="0" w:space="0" w:color="auto"/>
                    <w:bottom w:val="none" w:sz="0" w:space="0" w:color="auto"/>
                    <w:right w:val="none" w:sz="0" w:space="0" w:color="auto"/>
                  </w:divBdr>
                </w:div>
              </w:divsChild>
            </w:div>
            <w:div w:id="770394286">
              <w:marLeft w:val="0"/>
              <w:marRight w:val="0"/>
              <w:marTop w:val="0"/>
              <w:marBottom w:val="0"/>
              <w:divBdr>
                <w:top w:val="none" w:sz="0" w:space="0" w:color="auto"/>
                <w:left w:val="none" w:sz="0" w:space="0" w:color="auto"/>
                <w:bottom w:val="none" w:sz="0" w:space="0" w:color="auto"/>
                <w:right w:val="none" w:sz="0" w:space="0" w:color="auto"/>
              </w:divBdr>
              <w:divsChild>
                <w:div w:id="2031447562">
                  <w:marLeft w:val="0"/>
                  <w:marRight w:val="0"/>
                  <w:marTop w:val="0"/>
                  <w:marBottom w:val="0"/>
                  <w:divBdr>
                    <w:top w:val="none" w:sz="0" w:space="0" w:color="auto"/>
                    <w:left w:val="none" w:sz="0" w:space="0" w:color="auto"/>
                    <w:bottom w:val="none" w:sz="0" w:space="0" w:color="auto"/>
                    <w:right w:val="none" w:sz="0" w:space="0" w:color="auto"/>
                  </w:divBdr>
                </w:div>
              </w:divsChild>
            </w:div>
            <w:div w:id="956712895">
              <w:marLeft w:val="0"/>
              <w:marRight w:val="0"/>
              <w:marTop w:val="0"/>
              <w:marBottom w:val="0"/>
              <w:divBdr>
                <w:top w:val="none" w:sz="0" w:space="0" w:color="auto"/>
                <w:left w:val="none" w:sz="0" w:space="0" w:color="auto"/>
                <w:bottom w:val="none" w:sz="0" w:space="0" w:color="auto"/>
                <w:right w:val="none" w:sz="0" w:space="0" w:color="auto"/>
              </w:divBdr>
              <w:divsChild>
                <w:div w:id="14136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132518">
      <w:bodyDiv w:val="1"/>
      <w:marLeft w:val="0"/>
      <w:marRight w:val="0"/>
      <w:marTop w:val="0"/>
      <w:marBottom w:val="0"/>
      <w:divBdr>
        <w:top w:val="none" w:sz="0" w:space="0" w:color="auto"/>
        <w:left w:val="none" w:sz="0" w:space="0" w:color="auto"/>
        <w:bottom w:val="none" w:sz="0" w:space="0" w:color="auto"/>
        <w:right w:val="none" w:sz="0" w:space="0" w:color="auto"/>
      </w:divBdr>
      <w:divsChild>
        <w:div w:id="538860097">
          <w:marLeft w:val="0"/>
          <w:marRight w:val="0"/>
          <w:marTop w:val="0"/>
          <w:marBottom w:val="0"/>
          <w:divBdr>
            <w:top w:val="none" w:sz="0" w:space="0" w:color="auto"/>
            <w:left w:val="none" w:sz="0" w:space="0" w:color="auto"/>
            <w:bottom w:val="none" w:sz="0" w:space="0" w:color="auto"/>
            <w:right w:val="none" w:sz="0" w:space="0" w:color="auto"/>
          </w:divBdr>
          <w:divsChild>
            <w:div w:id="1035155998">
              <w:marLeft w:val="0"/>
              <w:marRight w:val="0"/>
              <w:marTop w:val="0"/>
              <w:marBottom w:val="0"/>
              <w:divBdr>
                <w:top w:val="none" w:sz="0" w:space="0" w:color="auto"/>
                <w:left w:val="none" w:sz="0" w:space="0" w:color="auto"/>
                <w:bottom w:val="none" w:sz="0" w:space="0" w:color="auto"/>
                <w:right w:val="none" w:sz="0" w:space="0" w:color="auto"/>
              </w:divBdr>
              <w:divsChild>
                <w:div w:id="356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2048">
      <w:bodyDiv w:val="1"/>
      <w:marLeft w:val="0"/>
      <w:marRight w:val="0"/>
      <w:marTop w:val="0"/>
      <w:marBottom w:val="0"/>
      <w:divBdr>
        <w:top w:val="none" w:sz="0" w:space="0" w:color="auto"/>
        <w:left w:val="none" w:sz="0" w:space="0" w:color="auto"/>
        <w:bottom w:val="none" w:sz="0" w:space="0" w:color="auto"/>
        <w:right w:val="none" w:sz="0" w:space="0" w:color="auto"/>
      </w:divBdr>
      <w:divsChild>
        <w:div w:id="364141438">
          <w:marLeft w:val="0"/>
          <w:marRight w:val="0"/>
          <w:marTop w:val="0"/>
          <w:marBottom w:val="0"/>
          <w:divBdr>
            <w:top w:val="none" w:sz="0" w:space="0" w:color="auto"/>
            <w:left w:val="none" w:sz="0" w:space="0" w:color="auto"/>
            <w:bottom w:val="none" w:sz="0" w:space="0" w:color="auto"/>
            <w:right w:val="none" w:sz="0" w:space="0" w:color="auto"/>
          </w:divBdr>
          <w:divsChild>
            <w:div w:id="274215506">
              <w:marLeft w:val="0"/>
              <w:marRight w:val="0"/>
              <w:marTop w:val="0"/>
              <w:marBottom w:val="0"/>
              <w:divBdr>
                <w:top w:val="none" w:sz="0" w:space="0" w:color="auto"/>
                <w:left w:val="none" w:sz="0" w:space="0" w:color="auto"/>
                <w:bottom w:val="none" w:sz="0" w:space="0" w:color="auto"/>
                <w:right w:val="none" w:sz="0" w:space="0" w:color="auto"/>
              </w:divBdr>
              <w:divsChild>
                <w:div w:id="105670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90955">
      <w:bodyDiv w:val="1"/>
      <w:marLeft w:val="0"/>
      <w:marRight w:val="0"/>
      <w:marTop w:val="0"/>
      <w:marBottom w:val="0"/>
      <w:divBdr>
        <w:top w:val="none" w:sz="0" w:space="0" w:color="auto"/>
        <w:left w:val="none" w:sz="0" w:space="0" w:color="auto"/>
        <w:bottom w:val="none" w:sz="0" w:space="0" w:color="auto"/>
        <w:right w:val="none" w:sz="0" w:space="0" w:color="auto"/>
      </w:divBdr>
      <w:divsChild>
        <w:div w:id="1985692404">
          <w:marLeft w:val="0"/>
          <w:marRight w:val="0"/>
          <w:marTop w:val="0"/>
          <w:marBottom w:val="0"/>
          <w:divBdr>
            <w:top w:val="none" w:sz="0" w:space="0" w:color="auto"/>
            <w:left w:val="none" w:sz="0" w:space="0" w:color="auto"/>
            <w:bottom w:val="none" w:sz="0" w:space="0" w:color="auto"/>
            <w:right w:val="none" w:sz="0" w:space="0" w:color="auto"/>
          </w:divBdr>
          <w:divsChild>
            <w:div w:id="1560824630">
              <w:marLeft w:val="0"/>
              <w:marRight w:val="0"/>
              <w:marTop w:val="0"/>
              <w:marBottom w:val="0"/>
              <w:divBdr>
                <w:top w:val="none" w:sz="0" w:space="0" w:color="auto"/>
                <w:left w:val="none" w:sz="0" w:space="0" w:color="auto"/>
                <w:bottom w:val="none" w:sz="0" w:space="0" w:color="auto"/>
                <w:right w:val="none" w:sz="0" w:space="0" w:color="auto"/>
              </w:divBdr>
              <w:divsChild>
                <w:div w:id="7666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916104">
      <w:bodyDiv w:val="1"/>
      <w:marLeft w:val="0"/>
      <w:marRight w:val="0"/>
      <w:marTop w:val="0"/>
      <w:marBottom w:val="0"/>
      <w:divBdr>
        <w:top w:val="none" w:sz="0" w:space="0" w:color="auto"/>
        <w:left w:val="none" w:sz="0" w:space="0" w:color="auto"/>
        <w:bottom w:val="none" w:sz="0" w:space="0" w:color="auto"/>
        <w:right w:val="none" w:sz="0" w:space="0" w:color="auto"/>
      </w:divBdr>
      <w:divsChild>
        <w:div w:id="1030717036">
          <w:marLeft w:val="0"/>
          <w:marRight w:val="0"/>
          <w:marTop w:val="0"/>
          <w:marBottom w:val="0"/>
          <w:divBdr>
            <w:top w:val="none" w:sz="0" w:space="0" w:color="auto"/>
            <w:left w:val="none" w:sz="0" w:space="0" w:color="auto"/>
            <w:bottom w:val="none" w:sz="0" w:space="0" w:color="auto"/>
            <w:right w:val="none" w:sz="0" w:space="0" w:color="auto"/>
          </w:divBdr>
          <w:divsChild>
            <w:div w:id="1690836779">
              <w:marLeft w:val="0"/>
              <w:marRight w:val="0"/>
              <w:marTop w:val="0"/>
              <w:marBottom w:val="0"/>
              <w:divBdr>
                <w:top w:val="none" w:sz="0" w:space="0" w:color="auto"/>
                <w:left w:val="none" w:sz="0" w:space="0" w:color="auto"/>
                <w:bottom w:val="none" w:sz="0" w:space="0" w:color="auto"/>
                <w:right w:val="none" w:sz="0" w:space="0" w:color="auto"/>
              </w:divBdr>
              <w:divsChild>
                <w:div w:id="10976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751664">
      <w:bodyDiv w:val="1"/>
      <w:marLeft w:val="0"/>
      <w:marRight w:val="0"/>
      <w:marTop w:val="0"/>
      <w:marBottom w:val="0"/>
      <w:divBdr>
        <w:top w:val="none" w:sz="0" w:space="0" w:color="auto"/>
        <w:left w:val="none" w:sz="0" w:space="0" w:color="auto"/>
        <w:bottom w:val="none" w:sz="0" w:space="0" w:color="auto"/>
        <w:right w:val="none" w:sz="0" w:space="0" w:color="auto"/>
      </w:divBdr>
      <w:divsChild>
        <w:div w:id="1988853404">
          <w:marLeft w:val="0"/>
          <w:marRight w:val="0"/>
          <w:marTop w:val="0"/>
          <w:marBottom w:val="0"/>
          <w:divBdr>
            <w:top w:val="none" w:sz="0" w:space="0" w:color="auto"/>
            <w:left w:val="none" w:sz="0" w:space="0" w:color="auto"/>
            <w:bottom w:val="none" w:sz="0" w:space="0" w:color="auto"/>
            <w:right w:val="none" w:sz="0" w:space="0" w:color="auto"/>
          </w:divBdr>
        </w:div>
        <w:div w:id="1170801125">
          <w:marLeft w:val="0"/>
          <w:marRight w:val="0"/>
          <w:marTop w:val="0"/>
          <w:marBottom w:val="0"/>
          <w:divBdr>
            <w:top w:val="none" w:sz="0" w:space="0" w:color="auto"/>
            <w:left w:val="none" w:sz="0" w:space="0" w:color="auto"/>
            <w:bottom w:val="none" w:sz="0" w:space="0" w:color="auto"/>
            <w:right w:val="none" w:sz="0" w:space="0" w:color="auto"/>
          </w:divBdr>
        </w:div>
        <w:div w:id="656963207">
          <w:marLeft w:val="0"/>
          <w:marRight w:val="0"/>
          <w:marTop w:val="0"/>
          <w:marBottom w:val="0"/>
          <w:divBdr>
            <w:top w:val="none" w:sz="0" w:space="0" w:color="auto"/>
            <w:left w:val="none" w:sz="0" w:space="0" w:color="auto"/>
            <w:bottom w:val="none" w:sz="0" w:space="0" w:color="auto"/>
            <w:right w:val="none" w:sz="0" w:space="0" w:color="auto"/>
          </w:divBdr>
        </w:div>
        <w:div w:id="1212351936">
          <w:marLeft w:val="0"/>
          <w:marRight w:val="0"/>
          <w:marTop w:val="0"/>
          <w:marBottom w:val="0"/>
          <w:divBdr>
            <w:top w:val="none" w:sz="0" w:space="0" w:color="auto"/>
            <w:left w:val="none" w:sz="0" w:space="0" w:color="auto"/>
            <w:bottom w:val="none" w:sz="0" w:space="0" w:color="auto"/>
            <w:right w:val="none" w:sz="0" w:space="0" w:color="auto"/>
          </w:divBdr>
        </w:div>
        <w:div w:id="361706127">
          <w:marLeft w:val="0"/>
          <w:marRight w:val="0"/>
          <w:marTop w:val="0"/>
          <w:marBottom w:val="0"/>
          <w:divBdr>
            <w:top w:val="none" w:sz="0" w:space="0" w:color="auto"/>
            <w:left w:val="none" w:sz="0" w:space="0" w:color="auto"/>
            <w:bottom w:val="none" w:sz="0" w:space="0" w:color="auto"/>
            <w:right w:val="none" w:sz="0" w:space="0" w:color="auto"/>
          </w:divBdr>
        </w:div>
        <w:div w:id="726225666">
          <w:marLeft w:val="0"/>
          <w:marRight w:val="0"/>
          <w:marTop w:val="0"/>
          <w:marBottom w:val="0"/>
          <w:divBdr>
            <w:top w:val="none" w:sz="0" w:space="0" w:color="auto"/>
            <w:left w:val="none" w:sz="0" w:space="0" w:color="auto"/>
            <w:bottom w:val="none" w:sz="0" w:space="0" w:color="auto"/>
            <w:right w:val="none" w:sz="0" w:space="0" w:color="auto"/>
          </w:divBdr>
        </w:div>
        <w:div w:id="253902122">
          <w:marLeft w:val="0"/>
          <w:marRight w:val="0"/>
          <w:marTop w:val="0"/>
          <w:marBottom w:val="0"/>
          <w:divBdr>
            <w:top w:val="none" w:sz="0" w:space="0" w:color="auto"/>
            <w:left w:val="none" w:sz="0" w:space="0" w:color="auto"/>
            <w:bottom w:val="none" w:sz="0" w:space="0" w:color="auto"/>
            <w:right w:val="none" w:sz="0" w:space="0" w:color="auto"/>
          </w:divBdr>
        </w:div>
        <w:div w:id="30494113">
          <w:marLeft w:val="0"/>
          <w:marRight w:val="0"/>
          <w:marTop w:val="0"/>
          <w:marBottom w:val="0"/>
          <w:divBdr>
            <w:top w:val="none" w:sz="0" w:space="0" w:color="auto"/>
            <w:left w:val="none" w:sz="0" w:space="0" w:color="auto"/>
            <w:bottom w:val="none" w:sz="0" w:space="0" w:color="auto"/>
            <w:right w:val="none" w:sz="0" w:space="0" w:color="auto"/>
          </w:divBdr>
        </w:div>
        <w:div w:id="824396698">
          <w:marLeft w:val="0"/>
          <w:marRight w:val="0"/>
          <w:marTop w:val="0"/>
          <w:marBottom w:val="0"/>
          <w:divBdr>
            <w:top w:val="none" w:sz="0" w:space="0" w:color="auto"/>
            <w:left w:val="none" w:sz="0" w:space="0" w:color="auto"/>
            <w:bottom w:val="none" w:sz="0" w:space="0" w:color="auto"/>
            <w:right w:val="none" w:sz="0" w:space="0" w:color="auto"/>
          </w:divBdr>
        </w:div>
        <w:div w:id="1853303939">
          <w:marLeft w:val="0"/>
          <w:marRight w:val="0"/>
          <w:marTop w:val="0"/>
          <w:marBottom w:val="0"/>
          <w:divBdr>
            <w:top w:val="none" w:sz="0" w:space="0" w:color="auto"/>
            <w:left w:val="none" w:sz="0" w:space="0" w:color="auto"/>
            <w:bottom w:val="none" w:sz="0" w:space="0" w:color="auto"/>
            <w:right w:val="none" w:sz="0" w:space="0" w:color="auto"/>
          </w:divBdr>
        </w:div>
        <w:div w:id="843209992">
          <w:marLeft w:val="0"/>
          <w:marRight w:val="0"/>
          <w:marTop w:val="0"/>
          <w:marBottom w:val="0"/>
          <w:divBdr>
            <w:top w:val="none" w:sz="0" w:space="0" w:color="auto"/>
            <w:left w:val="none" w:sz="0" w:space="0" w:color="auto"/>
            <w:bottom w:val="none" w:sz="0" w:space="0" w:color="auto"/>
            <w:right w:val="none" w:sz="0" w:space="0" w:color="auto"/>
          </w:divBdr>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472315">
      <w:bodyDiv w:val="1"/>
      <w:marLeft w:val="0"/>
      <w:marRight w:val="0"/>
      <w:marTop w:val="0"/>
      <w:marBottom w:val="0"/>
      <w:divBdr>
        <w:top w:val="none" w:sz="0" w:space="0" w:color="auto"/>
        <w:left w:val="none" w:sz="0" w:space="0" w:color="auto"/>
        <w:bottom w:val="none" w:sz="0" w:space="0" w:color="auto"/>
        <w:right w:val="none" w:sz="0" w:space="0" w:color="auto"/>
      </w:divBdr>
      <w:divsChild>
        <w:div w:id="78674373">
          <w:marLeft w:val="0"/>
          <w:marRight w:val="0"/>
          <w:marTop w:val="0"/>
          <w:marBottom w:val="0"/>
          <w:divBdr>
            <w:top w:val="none" w:sz="0" w:space="0" w:color="auto"/>
            <w:left w:val="none" w:sz="0" w:space="0" w:color="auto"/>
            <w:bottom w:val="none" w:sz="0" w:space="0" w:color="auto"/>
            <w:right w:val="none" w:sz="0" w:space="0" w:color="auto"/>
          </w:divBdr>
          <w:divsChild>
            <w:div w:id="1772507879">
              <w:marLeft w:val="0"/>
              <w:marRight w:val="0"/>
              <w:marTop w:val="0"/>
              <w:marBottom w:val="0"/>
              <w:divBdr>
                <w:top w:val="none" w:sz="0" w:space="0" w:color="auto"/>
                <w:left w:val="none" w:sz="0" w:space="0" w:color="auto"/>
                <w:bottom w:val="none" w:sz="0" w:space="0" w:color="auto"/>
                <w:right w:val="none" w:sz="0" w:space="0" w:color="auto"/>
              </w:divBdr>
              <w:divsChild>
                <w:div w:id="18824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7994">
      <w:bodyDiv w:val="1"/>
      <w:marLeft w:val="0"/>
      <w:marRight w:val="0"/>
      <w:marTop w:val="0"/>
      <w:marBottom w:val="0"/>
      <w:divBdr>
        <w:top w:val="none" w:sz="0" w:space="0" w:color="auto"/>
        <w:left w:val="none" w:sz="0" w:space="0" w:color="auto"/>
        <w:bottom w:val="none" w:sz="0" w:space="0" w:color="auto"/>
        <w:right w:val="none" w:sz="0" w:space="0" w:color="auto"/>
      </w:divBdr>
      <w:divsChild>
        <w:div w:id="1315798363">
          <w:marLeft w:val="0"/>
          <w:marRight w:val="0"/>
          <w:marTop w:val="0"/>
          <w:marBottom w:val="0"/>
          <w:divBdr>
            <w:top w:val="none" w:sz="0" w:space="0" w:color="auto"/>
            <w:left w:val="none" w:sz="0" w:space="0" w:color="auto"/>
            <w:bottom w:val="none" w:sz="0" w:space="0" w:color="auto"/>
            <w:right w:val="none" w:sz="0" w:space="0" w:color="auto"/>
          </w:divBdr>
          <w:divsChild>
            <w:div w:id="1582910598">
              <w:marLeft w:val="0"/>
              <w:marRight w:val="0"/>
              <w:marTop w:val="0"/>
              <w:marBottom w:val="0"/>
              <w:divBdr>
                <w:top w:val="none" w:sz="0" w:space="0" w:color="auto"/>
                <w:left w:val="none" w:sz="0" w:space="0" w:color="auto"/>
                <w:bottom w:val="none" w:sz="0" w:space="0" w:color="auto"/>
                <w:right w:val="none" w:sz="0" w:space="0" w:color="auto"/>
              </w:divBdr>
              <w:divsChild>
                <w:div w:id="9540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4002">
      <w:bodyDiv w:val="1"/>
      <w:marLeft w:val="0"/>
      <w:marRight w:val="0"/>
      <w:marTop w:val="0"/>
      <w:marBottom w:val="0"/>
      <w:divBdr>
        <w:top w:val="none" w:sz="0" w:space="0" w:color="auto"/>
        <w:left w:val="none" w:sz="0" w:space="0" w:color="auto"/>
        <w:bottom w:val="none" w:sz="0" w:space="0" w:color="auto"/>
        <w:right w:val="none" w:sz="0" w:space="0" w:color="auto"/>
      </w:divBdr>
      <w:divsChild>
        <w:div w:id="370109623">
          <w:marLeft w:val="0"/>
          <w:marRight w:val="0"/>
          <w:marTop w:val="0"/>
          <w:marBottom w:val="0"/>
          <w:divBdr>
            <w:top w:val="none" w:sz="0" w:space="0" w:color="auto"/>
            <w:left w:val="none" w:sz="0" w:space="0" w:color="auto"/>
            <w:bottom w:val="none" w:sz="0" w:space="0" w:color="auto"/>
            <w:right w:val="none" w:sz="0" w:space="0" w:color="auto"/>
          </w:divBdr>
          <w:divsChild>
            <w:div w:id="1099328183">
              <w:marLeft w:val="0"/>
              <w:marRight w:val="0"/>
              <w:marTop w:val="0"/>
              <w:marBottom w:val="0"/>
              <w:divBdr>
                <w:top w:val="none" w:sz="0" w:space="0" w:color="auto"/>
                <w:left w:val="none" w:sz="0" w:space="0" w:color="auto"/>
                <w:bottom w:val="none" w:sz="0" w:space="0" w:color="auto"/>
                <w:right w:val="none" w:sz="0" w:space="0" w:color="auto"/>
              </w:divBdr>
              <w:divsChild>
                <w:div w:id="1052386885">
                  <w:marLeft w:val="0"/>
                  <w:marRight w:val="0"/>
                  <w:marTop w:val="0"/>
                  <w:marBottom w:val="0"/>
                  <w:divBdr>
                    <w:top w:val="none" w:sz="0" w:space="0" w:color="auto"/>
                    <w:left w:val="none" w:sz="0" w:space="0" w:color="auto"/>
                    <w:bottom w:val="none" w:sz="0" w:space="0" w:color="auto"/>
                    <w:right w:val="none" w:sz="0" w:space="0" w:color="auto"/>
                  </w:divBdr>
                </w:div>
              </w:divsChild>
            </w:div>
            <w:div w:id="1488133796">
              <w:marLeft w:val="0"/>
              <w:marRight w:val="0"/>
              <w:marTop w:val="0"/>
              <w:marBottom w:val="0"/>
              <w:divBdr>
                <w:top w:val="none" w:sz="0" w:space="0" w:color="auto"/>
                <w:left w:val="none" w:sz="0" w:space="0" w:color="auto"/>
                <w:bottom w:val="none" w:sz="0" w:space="0" w:color="auto"/>
                <w:right w:val="none" w:sz="0" w:space="0" w:color="auto"/>
              </w:divBdr>
              <w:divsChild>
                <w:div w:id="420874106">
                  <w:marLeft w:val="0"/>
                  <w:marRight w:val="0"/>
                  <w:marTop w:val="0"/>
                  <w:marBottom w:val="0"/>
                  <w:divBdr>
                    <w:top w:val="none" w:sz="0" w:space="0" w:color="auto"/>
                    <w:left w:val="none" w:sz="0" w:space="0" w:color="auto"/>
                    <w:bottom w:val="none" w:sz="0" w:space="0" w:color="auto"/>
                    <w:right w:val="none" w:sz="0" w:space="0" w:color="auto"/>
                  </w:divBdr>
                </w:div>
              </w:divsChild>
            </w:div>
            <w:div w:id="382219380">
              <w:marLeft w:val="0"/>
              <w:marRight w:val="0"/>
              <w:marTop w:val="0"/>
              <w:marBottom w:val="0"/>
              <w:divBdr>
                <w:top w:val="none" w:sz="0" w:space="0" w:color="auto"/>
                <w:left w:val="none" w:sz="0" w:space="0" w:color="auto"/>
                <w:bottom w:val="none" w:sz="0" w:space="0" w:color="auto"/>
                <w:right w:val="none" w:sz="0" w:space="0" w:color="auto"/>
              </w:divBdr>
              <w:divsChild>
                <w:div w:id="275336742">
                  <w:marLeft w:val="0"/>
                  <w:marRight w:val="0"/>
                  <w:marTop w:val="0"/>
                  <w:marBottom w:val="0"/>
                  <w:divBdr>
                    <w:top w:val="none" w:sz="0" w:space="0" w:color="auto"/>
                    <w:left w:val="none" w:sz="0" w:space="0" w:color="auto"/>
                    <w:bottom w:val="none" w:sz="0" w:space="0" w:color="auto"/>
                    <w:right w:val="none" w:sz="0" w:space="0" w:color="auto"/>
                  </w:divBdr>
                </w:div>
              </w:divsChild>
            </w:div>
            <w:div w:id="50543485">
              <w:marLeft w:val="0"/>
              <w:marRight w:val="0"/>
              <w:marTop w:val="0"/>
              <w:marBottom w:val="0"/>
              <w:divBdr>
                <w:top w:val="none" w:sz="0" w:space="0" w:color="auto"/>
                <w:left w:val="none" w:sz="0" w:space="0" w:color="auto"/>
                <w:bottom w:val="none" w:sz="0" w:space="0" w:color="auto"/>
                <w:right w:val="none" w:sz="0" w:space="0" w:color="auto"/>
              </w:divBdr>
              <w:divsChild>
                <w:div w:id="1373916582">
                  <w:marLeft w:val="0"/>
                  <w:marRight w:val="0"/>
                  <w:marTop w:val="0"/>
                  <w:marBottom w:val="0"/>
                  <w:divBdr>
                    <w:top w:val="none" w:sz="0" w:space="0" w:color="auto"/>
                    <w:left w:val="none" w:sz="0" w:space="0" w:color="auto"/>
                    <w:bottom w:val="none" w:sz="0" w:space="0" w:color="auto"/>
                    <w:right w:val="none" w:sz="0" w:space="0" w:color="auto"/>
                  </w:divBdr>
                </w:div>
              </w:divsChild>
            </w:div>
            <w:div w:id="656886935">
              <w:marLeft w:val="0"/>
              <w:marRight w:val="0"/>
              <w:marTop w:val="0"/>
              <w:marBottom w:val="0"/>
              <w:divBdr>
                <w:top w:val="none" w:sz="0" w:space="0" w:color="auto"/>
                <w:left w:val="none" w:sz="0" w:space="0" w:color="auto"/>
                <w:bottom w:val="none" w:sz="0" w:space="0" w:color="auto"/>
                <w:right w:val="none" w:sz="0" w:space="0" w:color="auto"/>
              </w:divBdr>
              <w:divsChild>
                <w:div w:id="954874141">
                  <w:marLeft w:val="0"/>
                  <w:marRight w:val="0"/>
                  <w:marTop w:val="0"/>
                  <w:marBottom w:val="0"/>
                  <w:divBdr>
                    <w:top w:val="none" w:sz="0" w:space="0" w:color="auto"/>
                    <w:left w:val="none" w:sz="0" w:space="0" w:color="auto"/>
                    <w:bottom w:val="none" w:sz="0" w:space="0" w:color="auto"/>
                    <w:right w:val="none" w:sz="0" w:space="0" w:color="auto"/>
                  </w:divBdr>
                </w:div>
              </w:divsChild>
            </w:div>
            <w:div w:id="86928023">
              <w:marLeft w:val="0"/>
              <w:marRight w:val="0"/>
              <w:marTop w:val="0"/>
              <w:marBottom w:val="0"/>
              <w:divBdr>
                <w:top w:val="none" w:sz="0" w:space="0" w:color="auto"/>
                <w:left w:val="none" w:sz="0" w:space="0" w:color="auto"/>
                <w:bottom w:val="none" w:sz="0" w:space="0" w:color="auto"/>
                <w:right w:val="none" w:sz="0" w:space="0" w:color="auto"/>
              </w:divBdr>
              <w:divsChild>
                <w:div w:id="1855681454">
                  <w:marLeft w:val="0"/>
                  <w:marRight w:val="0"/>
                  <w:marTop w:val="0"/>
                  <w:marBottom w:val="0"/>
                  <w:divBdr>
                    <w:top w:val="none" w:sz="0" w:space="0" w:color="auto"/>
                    <w:left w:val="none" w:sz="0" w:space="0" w:color="auto"/>
                    <w:bottom w:val="none" w:sz="0" w:space="0" w:color="auto"/>
                    <w:right w:val="none" w:sz="0" w:space="0" w:color="auto"/>
                  </w:divBdr>
                </w:div>
              </w:divsChild>
            </w:div>
            <w:div w:id="1745371780">
              <w:marLeft w:val="0"/>
              <w:marRight w:val="0"/>
              <w:marTop w:val="0"/>
              <w:marBottom w:val="0"/>
              <w:divBdr>
                <w:top w:val="none" w:sz="0" w:space="0" w:color="auto"/>
                <w:left w:val="none" w:sz="0" w:space="0" w:color="auto"/>
                <w:bottom w:val="none" w:sz="0" w:space="0" w:color="auto"/>
                <w:right w:val="none" w:sz="0" w:space="0" w:color="auto"/>
              </w:divBdr>
              <w:divsChild>
                <w:div w:id="1051611861">
                  <w:marLeft w:val="0"/>
                  <w:marRight w:val="0"/>
                  <w:marTop w:val="0"/>
                  <w:marBottom w:val="0"/>
                  <w:divBdr>
                    <w:top w:val="none" w:sz="0" w:space="0" w:color="auto"/>
                    <w:left w:val="none" w:sz="0" w:space="0" w:color="auto"/>
                    <w:bottom w:val="none" w:sz="0" w:space="0" w:color="auto"/>
                    <w:right w:val="none" w:sz="0" w:space="0" w:color="auto"/>
                  </w:divBdr>
                </w:div>
              </w:divsChild>
            </w:div>
            <w:div w:id="1474525953">
              <w:marLeft w:val="0"/>
              <w:marRight w:val="0"/>
              <w:marTop w:val="0"/>
              <w:marBottom w:val="0"/>
              <w:divBdr>
                <w:top w:val="none" w:sz="0" w:space="0" w:color="auto"/>
                <w:left w:val="none" w:sz="0" w:space="0" w:color="auto"/>
                <w:bottom w:val="none" w:sz="0" w:space="0" w:color="auto"/>
                <w:right w:val="none" w:sz="0" w:space="0" w:color="auto"/>
              </w:divBdr>
              <w:divsChild>
                <w:div w:id="1578325734">
                  <w:marLeft w:val="0"/>
                  <w:marRight w:val="0"/>
                  <w:marTop w:val="0"/>
                  <w:marBottom w:val="0"/>
                  <w:divBdr>
                    <w:top w:val="none" w:sz="0" w:space="0" w:color="auto"/>
                    <w:left w:val="none" w:sz="0" w:space="0" w:color="auto"/>
                    <w:bottom w:val="none" w:sz="0" w:space="0" w:color="auto"/>
                    <w:right w:val="none" w:sz="0" w:space="0" w:color="auto"/>
                  </w:divBdr>
                </w:div>
              </w:divsChild>
            </w:div>
            <w:div w:id="529878012">
              <w:marLeft w:val="0"/>
              <w:marRight w:val="0"/>
              <w:marTop w:val="0"/>
              <w:marBottom w:val="0"/>
              <w:divBdr>
                <w:top w:val="none" w:sz="0" w:space="0" w:color="auto"/>
                <w:left w:val="none" w:sz="0" w:space="0" w:color="auto"/>
                <w:bottom w:val="none" w:sz="0" w:space="0" w:color="auto"/>
                <w:right w:val="none" w:sz="0" w:space="0" w:color="auto"/>
              </w:divBdr>
              <w:divsChild>
                <w:div w:id="35384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3444348">
      <w:bodyDiv w:val="1"/>
      <w:marLeft w:val="0"/>
      <w:marRight w:val="0"/>
      <w:marTop w:val="0"/>
      <w:marBottom w:val="0"/>
      <w:divBdr>
        <w:top w:val="none" w:sz="0" w:space="0" w:color="auto"/>
        <w:left w:val="none" w:sz="0" w:space="0" w:color="auto"/>
        <w:bottom w:val="none" w:sz="0" w:space="0" w:color="auto"/>
        <w:right w:val="none" w:sz="0" w:space="0" w:color="auto"/>
      </w:divBdr>
      <w:divsChild>
        <w:div w:id="571236394">
          <w:marLeft w:val="0"/>
          <w:marRight w:val="0"/>
          <w:marTop w:val="0"/>
          <w:marBottom w:val="0"/>
          <w:divBdr>
            <w:top w:val="none" w:sz="0" w:space="0" w:color="auto"/>
            <w:left w:val="none" w:sz="0" w:space="0" w:color="auto"/>
            <w:bottom w:val="none" w:sz="0" w:space="0" w:color="auto"/>
            <w:right w:val="none" w:sz="0" w:space="0" w:color="auto"/>
          </w:divBdr>
          <w:divsChild>
            <w:div w:id="2095976436">
              <w:marLeft w:val="0"/>
              <w:marRight w:val="0"/>
              <w:marTop w:val="0"/>
              <w:marBottom w:val="0"/>
              <w:divBdr>
                <w:top w:val="none" w:sz="0" w:space="0" w:color="auto"/>
                <w:left w:val="none" w:sz="0" w:space="0" w:color="auto"/>
                <w:bottom w:val="none" w:sz="0" w:space="0" w:color="auto"/>
                <w:right w:val="none" w:sz="0" w:space="0" w:color="auto"/>
              </w:divBdr>
              <w:divsChild>
                <w:div w:id="1138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404803">
      <w:bodyDiv w:val="1"/>
      <w:marLeft w:val="0"/>
      <w:marRight w:val="0"/>
      <w:marTop w:val="0"/>
      <w:marBottom w:val="0"/>
      <w:divBdr>
        <w:top w:val="none" w:sz="0" w:space="0" w:color="auto"/>
        <w:left w:val="none" w:sz="0" w:space="0" w:color="auto"/>
        <w:bottom w:val="none" w:sz="0" w:space="0" w:color="auto"/>
        <w:right w:val="none" w:sz="0" w:space="0" w:color="auto"/>
      </w:divBdr>
      <w:divsChild>
        <w:div w:id="14431155">
          <w:marLeft w:val="0"/>
          <w:marRight w:val="0"/>
          <w:marTop w:val="0"/>
          <w:marBottom w:val="0"/>
          <w:divBdr>
            <w:top w:val="none" w:sz="0" w:space="0" w:color="auto"/>
            <w:left w:val="none" w:sz="0" w:space="0" w:color="auto"/>
            <w:bottom w:val="none" w:sz="0" w:space="0" w:color="auto"/>
            <w:right w:val="none" w:sz="0" w:space="0" w:color="auto"/>
          </w:divBdr>
          <w:divsChild>
            <w:div w:id="447817751">
              <w:marLeft w:val="0"/>
              <w:marRight w:val="0"/>
              <w:marTop w:val="0"/>
              <w:marBottom w:val="0"/>
              <w:divBdr>
                <w:top w:val="none" w:sz="0" w:space="0" w:color="auto"/>
                <w:left w:val="none" w:sz="0" w:space="0" w:color="auto"/>
                <w:bottom w:val="none" w:sz="0" w:space="0" w:color="auto"/>
                <w:right w:val="none" w:sz="0" w:space="0" w:color="auto"/>
              </w:divBdr>
              <w:divsChild>
                <w:div w:id="252133171">
                  <w:marLeft w:val="0"/>
                  <w:marRight w:val="0"/>
                  <w:marTop w:val="0"/>
                  <w:marBottom w:val="0"/>
                  <w:divBdr>
                    <w:top w:val="none" w:sz="0" w:space="0" w:color="auto"/>
                    <w:left w:val="none" w:sz="0" w:space="0" w:color="auto"/>
                    <w:bottom w:val="none" w:sz="0" w:space="0" w:color="auto"/>
                    <w:right w:val="none" w:sz="0" w:space="0" w:color="auto"/>
                  </w:divBdr>
                  <w:divsChild>
                    <w:div w:id="4489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6609">
      <w:bodyDiv w:val="1"/>
      <w:marLeft w:val="0"/>
      <w:marRight w:val="0"/>
      <w:marTop w:val="0"/>
      <w:marBottom w:val="0"/>
      <w:divBdr>
        <w:top w:val="none" w:sz="0" w:space="0" w:color="auto"/>
        <w:left w:val="none" w:sz="0" w:space="0" w:color="auto"/>
        <w:bottom w:val="none" w:sz="0" w:space="0" w:color="auto"/>
        <w:right w:val="none" w:sz="0" w:space="0" w:color="auto"/>
      </w:divBdr>
      <w:divsChild>
        <w:div w:id="96877261">
          <w:marLeft w:val="0"/>
          <w:marRight w:val="0"/>
          <w:marTop w:val="0"/>
          <w:marBottom w:val="0"/>
          <w:divBdr>
            <w:top w:val="none" w:sz="0" w:space="0" w:color="auto"/>
            <w:left w:val="none" w:sz="0" w:space="0" w:color="auto"/>
            <w:bottom w:val="none" w:sz="0" w:space="0" w:color="auto"/>
            <w:right w:val="none" w:sz="0" w:space="0" w:color="auto"/>
          </w:divBdr>
          <w:divsChild>
            <w:div w:id="1308322408">
              <w:marLeft w:val="0"/>
              <w:marRight w:val="0"/>
              <w:marTop w:val="0"/>
              <w:marBottom w:val="0"/>
              <w:divBdr>
                <w:top w:val="none" w:sz="0" w:space="0" w:color="auto"/>
                <w:left w:val="none" w:sz="0" w:space="0" w:color="auto"/>
                <w:bottom w:val="none" w:sz="0" w:space="0" w:color="auto"/>
                <w:right w:val="none" w:sz="0" w:space="0" w:color="auto"/>
              </w:divBdr>
              <w:divsChild>
                <w:div w:id="398477916">
                  <w:marLeft w:val="0"/>
                  <w:marRight w:val="0"/>
                  <w:marTop w:val="0"/>
                  <w:marBottom w:val="0"/>
                  <w:divBdr>
                    <w:top w:val="none" w:sz="0" w:space="0" w:color="auto"/>
                    <w:left w:val="none" w:sz="0" w:space="0" w:color="auto"/>
                    <w:bottom w:val="none" w:sz="0" w:space="0" w:color="auto"/>
                    <w:right w:val="none" w:sz="0" w:space="0" w:color="auto"/>
                  </w:divBdr>
                </w:div>
              </w:divsChild>
            </w:div>
            <w:div w:id="323169706">
              <w:marLeft w:val="0"/>
              <w:marRight w:val="0"/>
              <w:marTop w:val="0"/>
              <w:marBottom w:val="0"/>
              <w:divBdr>
                <w:top w:val="none" w:sz="0" w:space="0" w:color="auto"/>
                <w:left w:val="none" w:sz="0" w:space="0" w:color="auto"/>
                <w:bottom w:val="none" w:sz="0" w:space="0" w:color="auto"/>
                <w:right w:val="none" w:sz="0" w:space="0" w:color="auto"/>
              </w:divBdr>
              <w:divsChild>
                <w:div w:id="1047533246">
                  <w:marLeft w:val="0"/>
                  <w:marRight w:val="0"/>
                  <w:marTop w:val="0"/>
                  <w:marBottom w:val="0"/>
                  <w:divBdr>
                    <w:top w:val="none" w:sz="0" w:space="0" w:color="auto"/>
                    <w:left w:val="none" w:sz="0" w:space="0" w:color="auto"/>
                    <w:bottom w:val="none" w:sz="0" w:space="0" w:color="auto"/>
                    <w:right w:val="none" w:sz="0" w:space="0" w:color="auto"/>
                  </w:divBdr>
                </w:div>
              </w:divsChild>
            </w:div>
            <w:div w:id="214706975">
              <w:marLeft w:val="0"/>
              <w:marRight w:val="0"/>
              <w:marTop w:val="0"/>
              <w:marBottom w:val="0"/>
              <w:divBdr>
                <w:top w:val="none" w:sz="0" w:space="0" w:color="auto"/>
                <w:left w:val="none" w:sz="0" w:space="0" w:color="auto"/>
                <w:bottom w:val="none" w:sz="0" w:space="0" w:color="auto"/>
                <w:right w:val="none" w:sz="0" w:space="0" w:color="auto"/>
              </w:divBdr>
              <w:divsChild>
                <w:div w:id="1545100892">
                  <w:marLeft w:val="0"/>
                  <w:marRight w:val="0"/>
                  <w:marTop w:val="0"/>
                  <w:marBottom w:val="0"/>
                  <w:divBdr>
                    <w:top w:val="none" w:sz="0" w:space="0" w:color="auto"/>
                    <w:left w:val="none" w:sz="0" w:space="0" w:color="auto"/>
                    <w:bottom w:val="none" w:sz="0" w:space="0" w:color="auto"/>
                    <w:right w:val="none" w:sz="0" w:space="0" w:color="auto"/>
                  </w:divBdr>
                </w:div>
              </w:divsChild>
            </w:div>
            <w:div w:id="1444226010">
              <w:marLeft w:val="0"/>
              <w:marRight w:val="0"/>
              <w:marTop w:val="0"/>
              <w:marBottom w:val="0"/>
              <w:divBdr>
                <w:top w:val="none" w:sz="0" w:space="0" w:color="auto"/>
                <w:left w:val="none" w:sz="0" w:space="0" w:color="auto"/>
                <w:bottom w:val="none" w:sz="0" w:space="0" w:color="auto"/>
                <w:right w:val="none" w:sz="0" w:space="0" w:color="auto"/>
              </w:divBdr>
              <w:divsChild>
                <w:div w:id="14334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760">
      <w:bodyDiv w:val="1"/>
      <w:marLeft w:val="0"/>
      <w:marRight w:val="0"/>
      <w:marTop w:val="0"/>
      <w:marBottom w:val="0"/>
      <w:divBdr>
        <w:top w:val="none" w:sz="0" w:space="0" w:color="auto"/>
        <w:left w:val="none" w:sz="0" w:space="0" w:color="auto"/>
        <w:bottom w:val="none" w:sz="0" w:space="0" w:color="auto"/>
        <w:right w:val="none" w:sz="0" w:space="0" w:color="auto"/>
      </w:divBdr>
      <w:divsChild>
        <w:div w:id="1112212897">
          <w:marLeft w:val="0"/>
          <w:marRight w:val="0"/>
          <w:marTop w:val="0"/>
          <w:marBottom w:val="0"/>
          <w:divBdr>
            <w:top w:val="none" w:sz="0" w:space="0" w:color="auto"/>
            <w:left w:val="none" w:sz="0" w:space="0" w:color="auto"/>
            <w:bottom w:val="none" w:sz="0" w:space="0" w:color="auto"/>
            <w:right w:val="none" w:sz="0" w:space="0" w:color="auto"/>
          </w:divBdr>
          <w:divsChild>
            <w:div w:id="1434127906">
              <w:marLeft w:val="0"/>
              <w:marRight w:val="0"/>
              <w:marTop w:val="0"/>
              <w:marBottom w:val="0"/>
              <w:divBdr>
                <w:top w:val="none" w:sz="0" w:space="0" w:color="auto"/>
                <w:left w:val="none" w:sz="0" w:space="0" w:color="auto"/>
                <w:bottom w:val="none" w:sz="0" w:space="0" w:color="auto"/>
                <w:right w:val="none" w:sz="0" w:space="0" w:color="auto"/>
              </w:divBdr>
              <w:divsChild>
                <w:div w:id="493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8071">
      <w:bodyDiv w:val="1"/>
      <w:marLeft w:val="0"/>
      <w:marRight w:val="0"/>
      <w:marTop w:val="0"/>
      <w:marBottom w:val="0"/>
      <w:divBdr>
        <w:top w:val="none" w:sz="0" w:space="0" w:color="auto"/>
        <w:left w:val="none" w:sz="0" w:space="0" w:color="auto"/>
        <w:bottom w:val="none" w:sz="0" w:space="0" w:color="auto"/>
        <w:right w:val="none" w:sz="0" w:space="0" w:color="auto"/>
      </w:divBdr>
      <w:divsChild>
        <w:div w:id="334919775">
          <w:marLeft w:val="0"/>
          <w:marRight w:val="0"/>
          <w:marTop w:val="0"/>
          <w:marBottom w:val="0"/>
          <w:divBdr>
            <w:top w:val="none" w:sz="0" w:space="0" w:color="auto"/>
            <w:left w:val="none" w:sz="0" w:space="0" w:color="auto"/>
            <w:bottom w:val="none" w:sz="0" w:space="0" w:color="auto"/>
            <w:right w:val="none" w:sz="0" w:space="0" w:color="auto"/>
          </w:divBdr>
          <w:divsChild>
            <w:div w:id="795368268">
              <w:marLeft w:val="0"/>
              <w:marRight w:val="0"/>
              <w:marTop w:val="0"/>
              <w:marBottom w:val="0"/>
              <w:divBdr>
                <w:top w:val="none" w:sz="0" w:space="0" w:color="auto"/>
                <w:left w:val="none" w:sz="0" w:space="0" w:color="auto"/>
                <w:bottom w:val="none" w:sz="0" w:space="0" w:color="auto"/>
                <w:right w:val="none" w:sz="0" w:space="0" w:color="auto"/>
              </w:divBdr>
              <w:divsChild>
                <w:div w:id="952321260">
                  <w:marLeft w:val="0"/>
                  <w:marRight w:val="0"/>
                  <w:marTop w:val="0"/>
                  <w:marBottom w:val="0"/>
                  <w:divBdr>
                    <w:top w:val="none" w:sz="0" w:space="0" w:color="auto"/>
                    <w:left w:val="none" w:sz="0" w:space="0" w:color="auto"/>
                    <w:bottom w:val="none" w:sz="0" w:space="0" w:color="auto"/>
                    <w:right w:val="none" w:sz="0" w:space="0" w:color="auto"/>
                  </w:divBdr>
                  <w:divsChild>
                    <w:div w:id="143169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23684">
      <w:bodyDiv w:val="1"/>
      <w:marLeft w:val="0"/>
      <w:marRight w:val="0"/>
      <w:marTop w:val="0"/>
      <w:marBottom w:val="0"/>
      <w:divBdr>
        <w:top w:val="none" w:sz="0" w:space="0" w:color="auto"/>
        <w:left w:val="none" w:sz="0" w:space="0" w:color="auto"/>
        <w:bottom w:val="none" w:sz="0" w:space="0" w:color="auto"/>
        <w:right w:val="none" w:sz="0" w:space="0" w:color="auto"/>
      </w:divBdr>
      <w:divsChild>
        <w:div w:id="213274883">
          <w:marLeft w:val="0"/>
          <w:marRight w:val="0"/>
          <w:marTop w:val="0"/>
          <w:marBottom w:val="0"/>
          <w:divBdr>
            <w:top w:val="none" w:sz="0" w:space="0" w:color="auto"/>
            <w:left w:val="none" w:sz="0" w:space="0" w:color="auto"/>
            <w:bottom w:val="none" w:sz="0" w:space="0" w:color="auto"/>
            <w:right w:val="none" w:sz="0" w:space="0" w:color="auto"/>
          </w:divBdr>
          <w:divsChild>
            <w:div w:id="1353340157">
              <w:marLeft w:val="0"/>
              <w:marRight w:val="0"/>
              <w:marTop w:val="0"/>
              <w:marBottom w:val="0"/>
              <w:divBdr>
                <w:top w:val="none" w:sz="0" w:space="0" w:color="auto"/>
                <w:left w:val="none" w:sz="0" w:space="0" w:color="auto"/>
                <w:bottom w:val="none" w:sz="0" w:space="0" w:color="auto"/>
                <w:right w:val="none" w:sz="0" w:space="0" w:color="auto"/>
              </w:divBdr>
              <w:divsChild>
                <w:div w:id="1106577471">
                  <w:marLeft w:val="0"/>
                  <w:marRight w:val="0"/>
                  <w:marTop w:val="0"/>
                  <w:marBottom w:val="0"/>
                  <w:divBdr>
                    <w:top w:val="none" w:sz="0" w:space="0" w:color="auto"/>
                    <w:left w:val="none" w:sz="0" w:space="0" w:color="auto"/>
                    <w:bottom w:val="none" w:sz="0" w:space="0" w:color="auto"/>
                    <w:right w:val="none" w:sz="0" w:space="0" w:color="auto"/>
                  </w:divBdr>
                </w:div>
              </w:divsChild>
            </w:div>
            <w:div w:id="1579319183">
              <w:marLeft w:val="0"/>
              <w:marRight w:val="0"/>
              <w:marTop w:val="0"/>
              <w:marBottom w:val="0"/>
              <w:divBdr>
                <w:top w:val="none" w:sz="0" w:space="0" w:color="auto"/>
                <w:left w:val="none" w:sz="0" w:space="0" w:color="auto"/>
                <w:bottom w:val="none" w:sz="0" w:space="0" w:color="auto"/>
                <w:right w:val="none" w:sz="0" w:space="0" w:color="auto"/>
              </w:divBdr>
              <w:divsChild>
                <w:div w:id="26757518">
                  <w:marLeft w:val="0"/>
                  <w:marRight w:val="0"/>
                  <w:marTop w:val="0"/>
                  <w:marBottom w:val="0"/>
                  <w:divBdr>
                    <w:top w:val="none" w:sz="0" w:space="0" w:color="auto"/>
                    <w:left w:val="none" w:sz="0" w:space="0" w:color="auto"/>
                    <w:bottom w:val="none" w:sz="0" w:space="0" w:color="auto"/>
                    <w:right w:val="none" w:sz="0" w:space="0" w:color="auto"/>
                  </w:divBdr>
                </w:div>
              </w:divsChild>
            </w:div>
            <w:div w:id="1287269920">
              <w:marLeft w:val="0"/>
              <w:marRight w:val="0"/>
              <w:marTop w:val="0"/>
              <w:marBottom w:val="0"/>
              <w:divBdr>
                <w:top w:val="none" w:sz="0" w:space="0" w:color="auto"/>
                <w:left w:val="none" w:sz="0" w:space="0" w:color="auto"/>
                <w:bottom w:val="none" w:sz="0" w:space="0" w:color="auto"/>
                <w:right w:val="none" w:sz="0" w:space="0" w:color="auto"/>
              </w:divBdr>
              <w:divsChild>
                <w:div w:id="1003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image" Target="media/image10.png"/><Relationship Id="rId42" Type="http://schemas.openxmlformats.org/officeDocument/2006/relationships/image" Target="media/image31.png"/><Relationship Id="rId47" Type="http://schemas.openxmlformats.org/officeDocument/2006/relationships/image" Target="media/image36.png"/><Relationship Id="rId63" Type="http://schemas.openxmlformats.org/officeDocument/2006/relationships/image" Target="media/image52.png"/><Relationship Id="rId68" Type="http://schemas.openxmlformats.org/officeDocument/2006/relationships/image" Target="media/image57.png"/><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18.png"/><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66" Type="http://schemas.openxmlformats.org/officeDocument/2006/relationships/image" Target="media/image55.png"/><Relationship Id="rId74"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image" Target="media/image50.png"/><Relationship Id="rId19" Type="http://schemas.openxmlformats.org/officeDocument/2006/relationships/image" Target="media/image8.png"/><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image" Target="media/image53.png"/><Relationship Id="rId69" Type="http://schemas.openxmlformats.org/officeDocument/2006/relationships/header" Target="header3.xml"/><Relationship Id="rId8" Type="http://schemas.openxmlformats.org/officeDocument/2006/relationships/header" Target="header1.xml"/><Relationship Id="rId51" Type="http://schemas.openxmlformats.org/officeDocument/2006/relationships/image" Target="media/image40.png"/><Relationship Id="rId72" Type="http://schemas.openxmlformats.org/officeDocument/2006/relationships/footer" Target="footer4.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image" Target="media/image48.png"/><Relationship Id="rId67" Type="http://schemas.openxmlformats.org/officeDocument/2006/relationships/image" Target="media/image56.png"/><Relationship Id="rId20" Type="http://schemas.openxmlformats.org/officeDocument/2006/relationships/image" Target="media/image9.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image" Target="media/image51.png"/><Relationship Id="rId70" Type="http://schemas.openxmlformats.org/officeDocument/2006/relationships/header" Target="header4.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footer" Target="footer1.xml"/><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39" Type="http://schemas.openxmlformats.org/officeDocument/2006/relationships/image" Target="media/image28.png"/><Relationship Id="rId34" Type="http://schemas.openxmlformats.org/officeDocument/2006/relationships/image" Target="media/image23.png"/><Relationship Id="rId50" Type="http://schemas.openxmlformats.org/officeDocument/2006/relationships/image" Target="media/image39.png"/><Relationship Id="rId55" Type="http://schemas.openxmlformats.org/officeDocument/2006/relationships/image" Target="media/image44.png"/><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3.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10883</TotalTime>
  <Pages>42</Pages>
  <Words>12930</Words>
  <Characters>73705</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2108</cp:revision>
  <dcterms:created xsi:type="dcterms:W3CDTF">2021-04-13T08:52:00Z</dcterms:created>
  <dcterms:modified xsi:type="dcterms:W3CDTF">2023-06-20T06:58:00Z</dcterms:modified>
</cp:coreProperties>
</file>